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6FE2" w14:textId="77777777" w:rsidR="006811CD" w:rsidRPr="006C7522" w:rsidRDefault="006811CD" w:rsidP="00F81952"/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179"/>
        <w:gridCol w:w="2941"/>
        <w:gridCol w:w="488"/>
        <w:gridCol w:w="2932"/>
      </w:tblGrid>
      <w:tr w:rsidR="006C7522" w:rsidRPr="006C7522" w14:paraId="350FFE8C" w14:textId="77777777" w:rsidTr="00BE3AEA">
        <w:tc>
          <w:tcPr>
            <w:tcW w:w="9540" w:type="dxa"/>
            <w:gridSpan w:val="4"/>
            <w:shd w:val="clear" w:color="auto" w:fill="C6D9F1" w:themeFill="text2" w:themeFillTint="33"/>
          </w:tcPr>
          <w:p w14:paraId="01419F87" w14:textId="63FA6AD9" w:rsidR="006811CD" w:rsidRPr="006C7522" w:rsidRDefault="00E60C66" w:rsidP="00F8195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C7522">
              <w:rPr>
                <w:rFonts w:asciiTheme="minorHAnsi" w:hAnsiTheme="minorHAnsi"/>
                <w:b/>
                <w:sz w:val="28"/>
                <w:szCs w:val="28"/>
              </w:rPr>
              <w:t xml:space="preserve">Plan of Study </w:t>
            </w:r>
          </w:p>
          <w:p w14:paraId="4D91B1AB" w14:textId="44A0FD63" w:rsidR="006811CD" w:rsidRPr="006C7522" w:rsidRDefault="00924795" w:rsidP="00F81952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6C7522">
              <w:rPr>
                <w:rFonts w:asciiTheme="minorHAnsi" w:hAnsiTheme="minorHAnsi"/>
                <w:bCs/>
                <w:iCs/>
              </w:rPr>
              <w:t xml:space="preserve">Ph.D. program in </w:t>
            </w:r>
            <w:r w:rsidR="00E60C66" w:rsidRPr="006C7522">
              <w:rPr>
                <w:rFonts w:asciiTheme="minorHAnsi" w:hAnsiTheme="minorHAnsi"/>
                <w:bCs/>
                <w:iCs/>
              </w:rPr>
              <w:t>Cultural Foundations of Education</w:t>
            </w:r>
          </w:p>
          <w:p w14:paraId="75E8D7D4" w14:textId="77777777" w:rsidR="00240C02" w:rsidRPr="006C7522" w:rsidRDefault="00240C02" w:rsidP="00F8195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C7522">
              <w:rPr>
                <w:rFonts w:asciiTheme="minorHAnsi" w:hAnsiTheme="minorHAnsi"/>
                <w:bCs/>
                <w:sz w:val="22"/>
                <w:szCs w:val="22"/>
              </w:rPr>
              <w:t>School of Foundations, Leadership, and Administration</w:t>
            </w:r>
          </w:p>
          <w:p w14:paraId="1D2B1836" w14:textId="77777777" w:rsidR="00240C02" w:rsidRPr="006C7522" w:rsidRDefault="00240C02" w:rsidP="00F8195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C7522">
              <w:rPr>
                <w:rFonts w:asciiTheme="minorHAnsi" w:hAnsiTheme="minorHAnsi"/>
                <w:bCs/>
                <w:sz w:val="22"/>
                <w:szCs w:val="22"/>
              </w:rPr>
              <w:t>College of Education, Health, and Human Services</w:t>
            </w:r>
          </w:p>
          <w:p w14:paraId="6959CCBB" w14:textId="14FCD548" w:rsidR="006811CD" w:rsidRPr="006C7522" w:rsidRDefault="00240C02" w:rsidP="00F81952">
            <w:pPr>
              <w:jc w:val="center"/>
              <w:rPr>
                <w:rFonts w:asciiTheme="minorHAnsi" w:hAnsiTheme="minorHAnsi"/>
                <w:b/>
              </w:rPr>
            </w:pPr>
            <w:r w:rsidRPr="006C7522">
              <w:rPr>
                <w:rFonts w:asciiTheme="minorHAnsi" w:hAnsiTheme="minorHAnsi"/>
                <w:bCs/>
                <w:sz w:val="22"/>
                <w:szCs w:val="22"/>
              </w:rPr>
              <w:t>Kent State University</w:t>
            </w:r>
          </w:p>
        </w:tc>
      </w:tr>
      <w:tr w:rsidR="006C7522" w:rsidRPr="006C7522" w14:paraId="59693AE5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6120" w:type="dxa"/>
            <w:gridSpan w:val="2"/>
          </w:tcPr>
          <w:p w14:paraId="39CC397C" w14:textId="77777777" w:rsidR="006D24C4" w:rsidRPr="006C7522" w:rsidRDefault="006D24C4" w:rsidP="00F819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0163938" w14:textId="77777777" w:rsidR="006D24C4" w:rsidRPr="006C7522" w:rsidRDefault="006D24C4" w:rsidP="00F819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75028A5" w14:textId="1FA18517" w:rsidR="00240C02" w:rsidRPr="006C7522" w:rsidRDefault="00240C02" w:rsidP="00F81952">
            <w:pPr>
              <w:pStyle w:val="Default"/>
              <w:rPr>
                <w:color w:val="auto"/>
                <w:u w:val="single"/>
              </w:rPr>
            </w:pPr>
            <w:r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 Name _________________________________________</w:t>
            </w:r>
          </w:p>
        </w:tc>
        <w:tc>
          <w:tcPr>
            <w:tcW w:w="3420" w:type="dxa"/>
            <w:gridSpan w:val="2"/>
          </w:tcPr>
          <w:p w14:paraId="724A19FD" w14:textId="77777777" w:rsidR="006D24C4" w:rsidRPr="006C7522" w:rsidRDefault="006D24C4" w:rsidP="00F819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FD400EA" w14:textId="77777777" w:rsidR="006D24C4" w:rsidRPr="006C7522" w:rsidRDefault="006D24C4" w:rsidP="00F8195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933F5CA" w14:textId="29533F04" w:rsidR="00240C02" w:rsidRPr="006C7522" w:rsidRDefault="00240C02" w:rsidP="00F81952">
            <w:pPr>
              <w:pStyle w:val="Default"/>
              <w:ind w:right="-1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Kent State ID _____________</w:t>
            </w:r>
            <w:r w:rsidR="006D24C4"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____ </w:t>
            </w:r>
          </w:p>
        </w:tc>
      </w:tr>
      <w:tr w:rsidR="006C7522" w:rsidRPr="006C7522" w14:paraId="75C856C9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35054E6A" w14:textId="77777777" w:rsidR="00240C02" w:rsidRPr="006C7522" w:rsidRDefault="00240C02" w:rsidP="00F8195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79E0F94" w14:textId="6E32AE3D" w:rsidR="00240C02" w:rsidRPr="006C7522" w:rsidRDefault="00240C02" w:rsidP="00F81952">
            <w:pPr>
              <w:pStyle w:val="Default"/>
              <w:ind w:right="-10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Street Address _______________________________________________________________________</w:t>
            </w:r>
            <w:r w:rsidR="006D24C4"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</w:t>
            </w:r>
          </w:p>
        </w:tc>
      </w:tr>
      <w:tr w:rsidR="006C7522" w:rsidRPr="006C7522" w14:paraId="4F523A2C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3179" w:type="dxa"/>
          </w:tcPr>
          <w:p w14:paraId="0D7E1776" w14:textId="77777777" w:rsidR="00F81952" w:rsidRPr="006C7522" w:rsidRDefault="00F81952" w:rsidP="00F81952">
            <w:pPr>
              <w:pStyle w:val="Default"/>
              <w:ind w:right="-7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BEC87D5" w14:textId="40DA305C" w:rsidR="00240C02" w:rsidRPr="006C7522" w:rsidRDefault="00240C02" w:rsidP="00F81952">
            <w:pPr>
              <w:pStyle w:val="Default"/>
              <w:ind w:right="-7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City _______________________</w:t>
            </w:r>
            <w:r w:rsidR="00F81952"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</w:t>
            </w:r>
          </w:p>
        </w:tc>
        <w:tc>
          <w:tcPr>
            <w:tcW w:w="3429" w:type="dxa"/>
            <w:gridSpan w:val="2"/>
          </w:tcPr>
          <w:p w14:paraId="6C23F7B4" w14:textId="77777777" w:rsidR="00240C02" w:rsidRPr="006C7522" w:rsidRDefault="00240C02" w:rsidP="00F819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E2A203" w14:textId="1782992C" w:rsidR="00240C02" w:rsidRPr="006C7522" w:rsidRDefault="00F81952" w:rsidP="00F819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</w:t>
            </w:r>
            <w:r w:rsidR="00240C02"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State ______________ </w:t>
            </w:r>
          </w:p>
        </w:tc>
        <w:tc>
          <w:tcPr>
            <w:tcW w:w="2932" w:type="dxa"/>
          </w:tcPr>
          <w:p w14:paraId="236E1D0A" w14:textId="77777777" w:rsidR="00240C02" w:rsidRPr="006C7522" w:rsidRDefault="00240C02" w:rsidP="00F819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5CDB34" w14:textId="25274299" w:rsidR="00240C02" w:rsidRPr="006C7522" w:rsidRDefault="00F81952" w:rsidP="00F819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</w:t>
            </w:r>
            <w:r w:rsidR="00240C02"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Zip _________________</w:t>
            </w:r>
            <w:r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</w:t>
            </w:r>
            <w:r w:rsidR="00240C02"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6C7522" w:rsidRPr="006C7522" w14:paraId="1DF647B1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208E937C" w14:textId="77777777" w:rsidR="00240C02" w:rsidRPr="006C7522" w:rsidRDefault="00240C02" w:rsidP="00F8195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8BCCC4C" w14:textId="483D9EED" w:rsidR="00240C02" w:rsidRPr="006C7522" w:rsidRDefault="00240C02" w:rsidP="00F819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 Address ____________________________      Phone Number </w:t>
            </w:r>
            <w:proofErr w:type="gramStart"/>
            <w:r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 _</w:t>
            </w:r>
            <w:proofErr w:type="gramEnd"/>
            <w:r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 ) _____________________</w:t>
            </w:r>
          </w:p>
        </w:tc>
      </w:tr>
      <w:tr w:rsidR="006C7522" w:rsidRPr="006C7522" w14:paraId="420DD2BA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00972908" w14:textId="77777777" w:rsidR="00F81952" w:rsidRPr="006C7522" w:rsidRDefault="00F81952" w:rsidP="00F81952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C7522" w:rsidRPr="006C7522" w14:paraId="660B4499" w14:textId="77777777" w:rsidTr="006D24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540" w:type="dxa"/>
            <w:gridSpan w:val="4"/>
          </w:tcPr>
          <w:p w14:paraId="40E32B92" w14:textId="5E508D91" w:rsidR="00F81952" w:rsidRPr="006C7522" w:rsidRDefault="00F81952" w:rsidP="00F8195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Date: ___________________</w:t>
            </w:r>
          </w:p>
        </w:tc>
      </w:tr>
    </w:tbl>
    <w:p w14:paraId="0C29211A" w14:textId="0AFF5E5A" w:rsidR="00240C02" w:rsidRPr="006C7522" w:rsidRDefault="00240C02" w:rsidP="00F81952">
      <w:pPr>
        <w:spacing w:line="259" w:lineRule="auto"/>
        <w:ind w:right="-180"/>
        <w:rPr>
          <w:b/>
          <w:bCs/>
          <w:sz w:val="28"/>
          <w:szCs w:val="28"/>
        </w:rPr>
      </w:pPr>
      <w:r w:rsidRPr="006C7522">
        <w:rPr>
          <w:b/>
          <w:bCs/>
          <w:sz w:val="28"/>
          <w:szCs w:val="28"/>
        </w:rPr>
        <w:t>__________________________________________________________________</w:t>
      </w:r>
      <w:r w:rsidR="00F81952" w:rsidRPr="006C7522">
        <w:rPr>
          <w:b/>
          <w:bCs/>
          <w:sz w:val="28"/>
          <w:szCs w:val="28"/>
        </w:rPr>
        <w:t>___</w:t>
      </w:r>
    </w:p>
    <w:p w14:paraId="5D392FA6" w14:textId="77777777" w:rsidR="00F81952" w:rsidRPr="006C7522" w:rsidRDefault="00F81952" w:rsidP="00F81952">
      <w:pPr>
        <w:jc w:val="center"/>
        <w:rPr>
          <w:rFonts w:asciiTheme="minorHAnsi" w:hAnsiTheme="minorHAnsi"/>
          <w:b/>
        </w:rPr>
      </w:pPr>
    </w:p>
    <w:p w14:paraId="17D23BDB" w14:textId="6C784698" w:rsidR="006811CD" w:rsidRPr="006C7522" w:rsidRDefault="00E60C66" w:rsidP="00BE3AEA">
      <w:pPr>
        <w:shd w:val="clear" w:color="auto" w:fill="C6D9F1" w:themeFill="text2" w:themeFillTint="33"/>
        <w:jc w:val="center"/>
        <w:rPr>
          <w:rFonts w:asciiTheme="minorHAnsi" w:hAnsiTheme="minorHAnsi"/>
          <w:b/>
          <w:sz w:val="22"/>
          <w:szCs w:val="22"/>
        </w:rPr>
      </w:pPr>
      <w:r w:rsidRPr="006C7522">
        <w:rPr>
          <w:rFonts w:asciiTheme="minorHAnsi" w:hAnsiTheme="minorHAnsi"/>
          <w:b/>
          <w:sz w:val="22"/>
          <w:szCs w:val="22"/>
        </w:rPr>
        <w:t>Overview</w:t>
      </w:r>
    </w:p>
    <w:p w14:paraId="774EFF32" w14:textId="77777777" w:rsidR="006811CD" w:rsidRPr="006C7522" w:rsidRDefault="006811CD" w:rsidP="00F81952">
      <w:pPr>
        <w:rPr>
          <w:rFonts w:asciiTheme="minorHAnsi" w:hAnsiTheme="minorHAnsi"/>
          <w:sz w:val="22"/>
          <w:szCs w:val="22"/>
        </w:rPr>
      </w:pPr>
    </w:p>
    <w:p w14:paraId="2CA11BAC" w14:textId="77777777" w:rsidR="006811CD" w:rsidRPr="006C7522" w:rsidRDefault="00E60C66" w:rsidP="00F81952">
      <w:pPr>
        <w:rPr>
          <w:rFonts w:asciiTheme="minorHAnsi" w:hAnsiTheme="minorHAnsi"/>
          <w:sz w:val="22"/>
          <w:szCs w:val="22"/>
        </w:rPr>
      </w:pPr>
      <w:r w:rsidRPr="006C7522">
        <w:rPr>
          <w:rFonts w:asciiTheme="minorHAnsi" w:hAnsiTheme="minorHAnsi"/>
          <w:sz w:val="22"/>
          <w:szCs w:val="22"/>
        </w:rPr>
        <w:t xml:space="preserve">Students must complete a minimum of 90 course hours beyond the bachelor’s degree and 60 hours beyond the master’s degree.  </w:t>
      </w:r>
    </w:p>
    <w:p w14:paraId="3BAF6EB9" w14:textId="77777777" w:rsidR="006811CD" w:rsidRPr="006C7522" w:rsidRDefault="006811CD" w:rsidP="00F81952">
      <w:pPr>
        <w:rPr>
          <w:rFonts w:asciiTheme="minorHAnsi" w:hAnsiTheme="minorHAnsi"/>
          <w:sz w:val="22"/>
          <w:szCs w:val="22"/>
        </w:rPr>
      </w:pPr>
    </w:p>
    <w:p w14:paraId="543795DC" w14:textId="68C534F0" w:rsidR="006811CD" w:rsidRPr="006C7522" w:rsidRDefault="00E60C66" w:rsidP="00F81952">
      <w:pPr>
        <w:rPr>
          <w:rFonts w:asciiTheme="minorHAnsi" w:hAnsiTheme="minorHAnsi"/>
          <w:sz w:val="22"/>
          <w:szCs w:val="22"/>
        </w:rPr>
      </w:pPr>
      <w:r w:rsidRPr="006C7522">
        <w:rPr>
          <w:rFonts w:asciiTheme="minorHAnsi" w:hAnsiTheme="minorHAnsi"/>
          <w:sz w:val="22"/>
          <w:szCs w:val="22"/>
        </w:rPr>
        <w:t xml:space="preserve">A doctoral student is expected to complete a midpoint formative review (MFR) approximately midway through coursework, satisfactorily pass comprehensive examinations at the end of coursework, complete a dissertation, and pass the </w:t>
      </w:r>
      <w:r w:rsidR="00112E82" w:rsidRPr="006C7522">
        <w:rPr>
          <w:rFonts w:asciiTheme="minorHAnsi" w:hAnsiTheme="minorHAnsi"/>
          <w:sz w:val="22"/>
          <w:szCs w:val="22"/>
        </w:rPr>
        <w:t xml:space="preserve">dissertation </w:t>
      </w:r>
      <w:r w:rsidRPr="006C7522">
        <w:rPr>
          <w:rFonts w:asciiTheme="minorHAnsi" w:hAnsiTheme="minorHAnsi"/>
          <w:sz w:val="22"/>
          <w:szCs w:val="22"/>
        </w:rPr>
        <w:t xml:space="preserve">oral examination within </w:t>
      </w:r>
      <w:r w:rsidR="00112E82" w:rsidRPr="006C7522">
        <w:rPr>
          <w:rFonts w:asciiTheme="minorHAnsi" w:hAnsiTheme="minorHAnsi"/>
          <w:sz w:val="22"/>
          <w:szCs w:val="22"/>
        </w:rPr>
        <w:t>10</w:t>
      </w:r>
      <w:r w:rsidRPr="006C7522">
        <w:rPr>
          <w:rFonts w:asciiTheme="minorHAnsi" w:hAnsiTheme="minorHAnsi"/>
          <w:sz w:val="22"/>
          <w:szCs w:val="22"/>
        </w:rPr>
        <w:t xml:space="preserve"> years </w:t>
      </w:r>
      <w:r w:rsidR="00112E82" w:rsidRPr="006C7522">
        <w:rPr>
          <w:rFonts w:asciiTheme="minorHAnsi" w:hAnsiTheme="minorHAnsi"/>
          <w:sz w:val="22"/>
          <w:szCs w:val="22"/>
        </w:rPr>
        <w:t>of the first semester of coursework</w:t>
      </w:r>
      <w:r w:rsidRPr="006C7522">
        <w:rPr>
          <w:rFonts w:asciiTheme="minorHAnsi" w:hAnsiTheme="minorHAnsi"/>
          <w:sz w:val="22"/>
          <w:szCs w:val="22"/>
        </w:rPr>
        <w:t xml:space="preserve">.  </w:t>
      </w:r>
    </w:p>
    <w:p w14:paraId="737CECEA" w14:textId="77777777" w:rsidR="006811CD" w:rsidRPr="006C7522" w:rsidRDefault="006811CD" w:rsidP="00F81952">
      <w:pPr>
        <w:rPr>
          <w:rFonts w:asciiTheme="minorHAnsi" w:hAnsiTheme="minorHAnsi"/>
          <w:sz w:val="22"/>
          <w:szCs w:val="22"/>
        </w:rPr>
      </w:pPr>
    </w:p>
    <w:p w14:paraId="6EBEE197" w14:textId="66191AF3" w:rsidR="006811CD" w:rsidRPr="006C7522" w:rsidRDefault="00E60C66" w:rsidP="00F81952">
      <w:pPr>
        <w:rPr>
          <w:rFonts w:asciiTheme="minorHAnsi" w:hAnsiTheme="minorHAnsi"/>
          <w:sz w:val="22"/>
          <w:szCs w:val="22"/>
        </w:rPr>
      </w:pPr>
      <w:r w:rsidRPr="006C7522">
        <w:rPr>
          <w:rFonts w:asciiTheme="minorHAnsi" w:hAnsiTheme="minorHAnsi"/>
          <w:sz w:val="22"/>
          <w:szCs w:val="22"/>
        </w:rPr>
        <w:t>Th</w:t>
      </w:r>
      <w:r w:rsidR="00112E82" w:rsidRPr="006C7522">
        <w:rPr>
          <w:rFonts w:asciiTheme="minorHAnsi" w:hAnsiTheme="minorHAnsi"/>
          <w:sz w:val="22"/>
          <w:szCs w:val="22"/>
        </w:rPr>
        <w:t>is</w:t>
      </w:r>
      <w:r w:rsidRPr="006C7522">
        <w:rPr>
          <w:rFonts w:asciiTheme="minorHAnsi" w:hAnsiTheme="minorHAnsi"/>
          <w:sz w:val="22"/>
          <w:szCs w:val="22"/>
        </w:rPr>
        <w:t xml:space="preserve"> Plan of Study must be submitted </w:t>
      </w:r>
      <w:r w:rsidR="00112E82" w:rsidRPr="006C7522">
        <w:rPr>
          <w:rFonts w:asciiTheme="minorHAnsi" w:hAnsiTheme="minorHAnsi"/>
          <w:sz w:val="22"/>
          <w:szCs w:val="22"/>
        </w:rPr>
        <w:t>before registration for the</w:t>
      </w:r>
      <w:r w:rsidRPr="006C7522">
        <w:rPr>
          <w:rFonts w:asciiTheme="minorHAnsi" w:hAnsiTheme="minorHAnsi"/>
          <w:sz w:val="22"/>
          <w:szCs w:val="22"/>
        </w:rPr>
        <w:t xml:space="preserve"> third semester of </w:t>
      </w:r>
      <w:r w:rsidR="00112E82" w:rsidRPr="006C7522">
        <w:rPr>
          <w:rFonts w:asciiTheme="minorHAnsi" w:hAnsiTheme="minorHAnsi"/>
          <w:sz w:val="22"/>
          <w:szCs w:val="22"/>
        </w:rPr>
        <w:t>coursework. It</w:t>
      </w:r>
      <w:r w:rsidRPr="006C7522">
        <w:rPr>
          <w:rFonts w:asciiTheme="minorHAnsi" w:hAnsiTheme="minorHAnsi"/>
          <w:sz w:val="22"/>
          <w:szCs w:val="22"/>
        </w:rPr>
        <w:t xml:space="preserve"> must be approved by the student’s Advisory Committee and the</w:t>
      </w:r>
      <w:r w:rsidR="00112E82" w:rsidRPr="006C7522">
        <w:rPr>
          <w:rFonts w:asciiTheme="minorHAnsi" w:hAnsiTheme="minorHAnsi"/>
          <w:sz w:val="22"/>
          <w:szCs w:val="22"/>
        </w:rPr>
        <w:t xml:space="preserve"> Cultural Foundations</w:t>
      </w:r>
      <w:r w:rsidRPr="006C7522">
        <w:rPr>
          <w:rFonts w:asciiTheme="minorHAnsi" w:hAnsiTheme="minorHAnsi"/>
          <w:sz w:val="22"/>
          <w:szCs w:val="22"/>
        </w:rPr>
        <w:t xml:space="preserve"> </w:t>
      </w:r>
      <w:r w:rsidR="00112E82" w:rsidRPr="006C7522">
        <w:rPr>
          <w:rFonts w:asciiTheme="minorHAnsi" w:hAnsiTheme="minorHAnsi"/>
          <w:sz w:val="22"/>
          <w:szCs w:val="22"/>
        </w:rPr>
        <w:t>program coordinator.</w:t>
      </w:r>
      <w:r w:rsidRPr="006C7522">
        <w:rPr>
          <w:rFonts w:asciiTheme="minorHAnsi" w:hAnsiTheme="minorHAnsi"/>
          <w:sz w:val="22"/>
          <w:szCs w:val="22"/>
        </w:rPr>
        <w:t xml:space="preserve"> </w:t>
      </w:r>
    </w:p>
    <w:p w14:paraId="2BE1561E" w14:textId="77777777" w:rsidR="006811CD" w:rsidRPr="006C7522" w:rsidRDefault="006811CD" w:rsidP="00F81952">
      <w:pPr>
        <w:rPr>
          <w:rFonts w:asciiTheme="minorHAnsi" w:hAnsiTheme="minorHAnsi"/>
          <w:sz w:val="22"/>
          <w:szCs w:val="22"/>
        </w:rPr>
      </w:pPr>
    </w:p>
    <w:p w14:paraId="7EB184E7" w14:textId="07588129" w:rsidR="006811CD" w:rsidRPr="006C7522" w:rsidRDefault="00E60C66" w:rsidP="00F81952">
      <w:pPr>
        <w:rPr>
          <w:rFonts w:asciiTheme="minorHAnsi" w:hAnsiTheme="minorHAnsi"/>
          <w:sz w:val="22"/>
          <w:szCs w:val="22"/>
        </w:rPr>
      </w:pPr>
      <w:r w:rsidRPr="006C7522">
        <w:rPr>
          <w:rFonts w:asciiTheme="minorHAnsi" w:hAnsiTheme="minorHAnsi"/>
          <w:sz w:val="22"/>
          <w:szCs w:val="22"/>
        </w:rPr>
        <w:t>For further information</w:t>
      </w:r>
      <w:r w:rsidR="00112E82" w:rsidRPr="006C7522">
        <w:rPr>
          <w:rFonts w:asciiTheme="minorHAnsi" w:hAnsiTheme="minorHAnsi"/>
          <w:sz w:val="22"/>
          <w:szCs w:val="22"/>
        </w:rPr>
        <w:t xml:space="preserve"> on Ph.D. program policies, refer to the College of Education, Health, and Human Services Graduate Student Handbook and/or</w:t>
      </w:r>
      <w:r w:rsidRPr="006C7522">
        <w:rPr>
          <w:rFonts w:asciiTheme="minorHAnsi" w:hAnsiTheme="minorHAnsi"/>
          <w:sz w:val="22"/>
          <w:szCs w:val="22"/>
        </w:rPr>
        <w:t xml:space="preserve"> </w:t>
      </w:r>
      <w:r w:rsidR="00112E82" w:rsidRPr="006C7522">
        <w:rPr>
          <w:rFonts w:asciiTheme="minorHAnsi" w:hAnsiTheme="minorHAnsi"/>
          <w:sz w:val="22"/>
          <w:szCs w:val="22"/>
        </w:rPr>
        <w:t xml:space="preserve">the </w:t>
      </w:r>
      <w:r w:rsidRPr="006C7522">
        <w:rPr>
          <w:rFonts w:asciiTheme="minorHAnsi" w:hAnsiTheme="minorHAnsi"/>
          <w:sz w:val="22"/>
          <w:szCs w:val="22"/>
        </w:rPr>
        <w:t xml:space="preserve">Office of Graduate Student Services. </w:t>
      </w:r>
    </w:p>
    <w:p w14:paraId="695FC002" w14:textId="1955FCD2" w:rsidR="00267694" w:rsidRPr="006C7522" w:rsidRDefault="00267694" w:rsidP="00F81952">
      <w:pPr>
        <w:rPr>
          <w:rFonts w:asciiTheme="minorHAnsi" w:hAnsiTheme="minorHAnsi"/>
          <w:sz w:val="22"/>
          <w:szCs w:val="22"/>
        </w:rPr>
      </w:pPr>
    </w:p>
    <w:p w14:paraId="705F7B3F" w14:textId="7A7A6B75" w:rsidR="00267694" w:rsidRPr="006C7522" w:rsidRDefault="00267694" w:rsidP="00BE3AEA">
      <w:pPr>
        <w:shd w:val="clear" w:color="auto" w:fill="C6D9F1" w:themeFill="text2" w:themeFillTint="33"/>
        <w:jc w:val="center"/>
        <w:rPr>
          <w:rFonts w:asciiTheme="minorHAnsi" w:hAnsiTheme="minorHAnsi"/>
          <w:b/>
          <w:bCs/>
          <w:sz w:val="22"/>
          <w:szCs w:val="22"/>
        </w:rPr>
      </w:pPr>
      <w:r w:rsidRPr="006C7522">
        <w:rPr>
          <w:rFonts w:asciiTheme="minorHAnsi" w:hAnsiTheme="minorHAnsi"/>
          <w:b/>
          <w:bCs/>
          <w:sz w:val="22"/>
          <w:szCs w:val="22"/>
        </w:rPr>
        <w:t>Advisory Phase/Coursework Phase</w:t>
      </w:r>
    </w:p>
    <w:p w14:paraId="12D0D3F1" w14:textId="0A1EC4BE" w:rsidR="00267694" w:rsidRPr="006C7522" w:rsidRDefault="00267694" w:rsidP="00267694">
      <w:pPr>
        <w:rPr>
          <w:rFonts w:asciiTheme="minorHAnsi" w:hAnsiTheme="minorHAnsi"/>
          <w:sz w:val="22"/>
          <w:szCs w:val="2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848"/>
        <w:gridCol w:w="1679"/>
        <w:gridCol w:w="737"/>
      </w:tblGrid>
      <w:tr w:rsidR="006C7522" w:rsidRPr="006C7522" w14:paraId="204073BD" w14:textId="77777777">
        <w:tc>
          <w:tcPr>
            <w:tcW w:w="6086" w:type="dxa"/>
            <w:vAlign w:val="center"/>
          </w:tcPr>
          <w:p w14:paraId="4791100C" w14:textId="21902A19" w:rsidR="006811CD" w:rsidRPr="006C7522" w:rsidRDefault="000500BA" w:rsidP="00F8195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Background requirements</w:t>
            </w:r>
          </w:p>
          <w:p w14:paraId="7ECB9F4A" w14:textId="2D34B1FA" w:rsidR="000500BA" w:rsidRPr="006C7522" w:rsidRDefault="000500BA" w:rsidP="00F81952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719EA7AE" w14:textId="20384FBC" w:rsidR="006811CD" w:rsidRPr="006C7522" w:rsidRDefault="000500BA" w:rsidP="00F8195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C75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Students who have a background in fields other than the Social/Cultural Foundations of Education are required to take the following courses. If a student has taken an equivalent of one of these courses in their master’s program, the specific requirement can be waived</w:t>
            </w:r>
            <w:r w:rsidRPr="006C752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="00E60C66" w:rsidRPr="006C752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These credits </w:t>
            </w:r>
            <w:r w:rsidRPr="006C752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are</w:t>
            </w:r>
            <w:r w:rsidR="00E60C66" w:rsidRPr="006C752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not applied to </w:t>
            </w:r>
            <w:r w:rsidRPr="006C752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the </w:t>
            </w:r>
            <w:r w:rsidR="00E60C66" w:rsidRPr="006C752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hours required for the degree. </w:t>
            </w:r>
          </w:p>
          <w:p w14:paraId="23218423" w14:textId="6EE21077" w:rsidR="000500BA" w:rsidRPr="006C7522" w:rsidRDefault="000500BA" w:rsidP="00F819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57D6FC25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3DF0CE1E" w14:textId="2056CC0E" w:rsidR="006811CD" w:rsidRPr="006C7522" w:rsidRDefault="00E60C66" w:rsidP="00112E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A20328F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</w:tr>
      <w:tr w:rsidR="006C7522" w:rsidRPr="006C7522" w14:paraId="40EE68FA" w14:textId="77777777">
        <w:trPr>
          <w:trHeight w:val="317"/>
        </w:trPr>
        <w:tc>
          <w:tcPr>
            <w:tcW w:w="6086" w:type="dxa"/>
            <w:vAlign w:val="center"/>
          </w:tcPr>
          <w:p w14:paraId="63A4E0B1" w14:textId="77777777" w:rsidR="006811CD" w:rsidRPr="006C7522" w:rsidRDefault="00E60C66" w:rsidP="00F8195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CULT 79510 Classics in Philosophy of Education</w:t>
            </w:r>
          </w:p>
          <w:p w14:paraId="474CC7A2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  <w:p w14:paraId="679369D1" w14:textId="77777777" w:rsidR="006811CD" w:rsidRPr="006C7522" w:rsidRDefault="00E60C66" w:rsidP="00F81952">
            <w:pPr>
              <w:rPr>
                <w:rStyle w:val="palevel0secondary"/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CULT 79560 Contemporary Philosophy of Education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1D4F5A35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08447095" w14:textId="76363317" w:rsidR="00E07F60" w:rsidRPr="006C7522" w:rsidRDefault="00E07F60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449FC8FD" w14:textId="77777777" w:rsidR="006811CD" w:rsidRPr="006C7522" w:rsidRDefault="006811CD" w:rsidP="00F81952">
            <w:pPr>
              <w:jc w:val="center"/>
              <w:rPr>
                <w:sz w:val="20"/>
                <w:szCs w:val="20"/>
              </w:rPr>
            </w:pPr>
          </w:p>
        </w:tc>
      </w:tr>
      <w:tr w:rsidR="006C7522" w:rsidRPr="006C7522" w14:paraId="6B67C85A" w14:textId="77777777">
        <w:trPr>
          <w:trHeight w:val="317"/>
        </w:trPr>
        <w:tc>
          <w:tcPr>
            <w:tcW w:w="6086" w:type="dxa"/>
            <w:vAlign w:val="center"/>
          </w:tcPr>
          <w:p w14:paraId="5762AA95" w14:textId="3438534E" w:rsidR="00112E82" w:rsidRPr="006C7522" w:rsidRDefault="00E60C66" w:rsidP="00112E82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 xml:space="preserve">CULT </w:t>
            </w:r>
            <w:r w:rsidR="00E73B25" w:rsidRPr="006C7522">
              <w:rPr>
                <w:rFonts w:asciiTheme="minorHAnsi" w:hAnsiTheme="minorHAnsi"/>
                <w:sz w:val="20"/>
                <w:szCs w:val="20"/>
              </w:rPr>
              <w:t>8</w:t>
            </w:r>
            <w:r w:rsidRPr="006C7522">
              <w:rPr>
                <w:rFonts w:asciiTheme="minorHAnsi" w:hAnsiTheme="minorHAnsi"/>
                <w:sz w:val="20"/>
                <w:szCs w:val="20"/>
              </w:rPr>
              <w:t>9521 Multicultural Education</w:t>
            </w: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 xml:space="preserve"> Practice and Policy</w:t>
            </w:r>
          </w:p>
          <w:p w14:paraId="153E1B36" w14:textId="20B4E930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  <w:p w14:paraId="0AA698AC" w14:textId="77777777" w:rsidR="006811CD" w:rsidRPr="006C7522" w:rsidRDefault="00E60C66" w:rsidP="00F8195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CULT 79569 International Education: Foundational Issues</w:t>
            </w:r>
          </w:p>
        </w:tc>
        <w:tc>
          <w:tcPr>
            <w:tcW w:w="848" w:type="dxa"/>
            <w:vAlign w:val="center"/>
          </w:tcPr>
          <w:p w14:paraId="343BBED9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79" w:type="dxa"/>
          </w:tcPr>
          <w:p w14:paraId="731565CB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6EF0A38" w14:textId="77777777" w:rsidR="006811CD" w:rsidRPr="006C7522" w:rsidRDefault="006811CD" w:rsidP="00F81952">
            <w:pPr>
              <w:jc w:val="center"/>
              <w:rPr>
                <w:sz w:val="20"/>
                <w:szCs w:val="20"/>
              </w:rPr>
            </w:pPr>
          </w:p>
        </w:tc>
      </w:tr>
      <w:tr w:rsidR="006811CD" w:rsidRPr="006C7522" w14:paraId="06F1AE9C" w14:textId="77777777">
        <w:trPr>
          <w:trHeight w:val="317"/>
        </w:trPr>
        <w:tc>
          <w:tcPr>
            <w:tcW w:w="6086" w:type="dxa"/>
            <w:vAlign w:val="center"/>
          </w:tcPr>
          <w:p w14:paraId="077E25E0" w14:textId="77777777" w:rsidR="006811CD" w:rsidRPr="006C7522" w:rsidRDefault="00E60C66" w:rsidP="00F8195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 xml:space="preserve">CULT 80030 Social Contexts of Education </w:t>
            </w:r>
          </w:p>
          <w:p w14:paraId="0D7FBB8C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  <w:p w14:paraId="784AB409" w14:textId="1C8BEA9A" w:rsidR="006811CD" w:rsidRPr="006C7522" w:rsidRDefault="00E60C66" w:rsidP="00F8195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 xml:space="preserve">CULT 89582 Social </w:t>
            </w:r>
            <w:r w:rsidR="00E17D66" w:rsidRPr="006C7522">
              <w:rPr>
                <w:rFonts w:asciiTheme="minorHAnsi" w:hAnsiTheme="minorHAnsi"/>
                <w:sz w:val="20"/>
                <w:szCs w:val="20"/>
              </w:rPr>
              <w:t xml:space="preserve">Theories in </w:t>
            </w:r>
            <w:r w:rsidRPr="006C7522">
              <w:rPr>
                <w:rFonts w:asciiTheme="minorHAnsi" w:hAnsiTheme="minorHAnsi"/>
                <w:sz w:val="20"/>
                <w:szCs w:val="20"/>
              </w:rPr>
              <w:t>Education</w:t>
            </w:r>
          </w:p>
        </w:tc>
        <w:tc>
          <w:tcPr>
            <w:tcW w:w="848" w:type="dxa"/>
            <w:vAlign w:val="center"/>
          </w:tcPr>
          <w:p w14:paraId="64E9B6BA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79" w:type="dxa"/>
          </w:tcPr>
          <w:p w14:paraId="7513E857" w14:textId="18530194" w:rsidR="00D3173A" w:rsidRPr="006C7522" w:rsidRDefault="00D3173A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7C54B97" w14:textId="77777777" w:rsidR="006811CD" w:rsidRPr="006C7522" w:rsidRDefault="006811CD" w:rsidP="00F819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C4467B" w14:textId="6F258E29" w:rsidR="006811CD" w:rsidRPr="006C7522" w:rsidRDefault="006811CD" w:rsidP="00F81952"/>
    <w:p w14:paraId="0ECBBAE0" w14:textId="77777777" w:rsidR="00924795" w:rsidRPr="006C7522" w:rsidRDefault="00924795" w:rsidP="00F81952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2"/>
        <w:gridCol w:w="848"/>
        <w:gridCol w:w="1505"/>
        <w:gridCol w:w="895"/>
      </w:tblGrid>
      <w:tr w:rsidR="006C7522" w:rsidRPr="006C7522" w14:paraId="021EB155" w14:textId="77777777" w:rsidTr="00CF6055">
        <w:tc>
          <w:tcPr>
            <w:tcW w:w="6102" w:type="dxa"/>
          </w:tcPr>
          <w:p w14:paraId="04D08BD1" w14:textId="77777777" w:rsidR="006811CD" w:rsidRPr="006C7522" w:rsidRDefault="00E60C66" w:rsidP="00F819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Professional Core Requirements: 6 credits</w:t>
            </w:r>
          </w:p>
        </w:tc>
        <w:tc>
          <w:tcPr>
            <w:tcW w:w="848" w:type="dxa"/>
            <w:vAlign w:val="center"/>
          </w:tcPr>
          <w:p w14:paraId="4F908E11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505" w:type="dxa"/>
            <w:vAlign w:val="center"/>
          </w:tcPr>
          <w:p w14:paraId="77A70FE7" w14:textId="111B9A16" w:rsidR="006811CD" w:rsidRPr="006C7522" w:rsidRDefault="00CF6055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895" w:type="dxa"/>
            <w:vAlign w:val="center"/>
          </w:tcPr>
          <w:p w14:paraId="5F19F6D2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</w:tr>
      <w:tr w:rsidR="006C7522" w:rsidRPr="006C7522" w14:paraId="39606A7E" w14:textId="77777777" w:rsidTr="00CF6055">
        <w:tc>
          <w:tcPr>
            <w:tcW w:w="6102" w:type="dxa"/>
            <w:vAlign w:val="center"/>
          </w:tcPr>
          <w:p w14:paraId="6E85B197" w14:textId="10C3B833" w:rsidR="006811CD" w:rsidRPr="006C7522" w:rsidRDefault="00E60C66" w:rsidP="00E17D66">
            <w:pPr>
              <w:ind w:left="340" w:hanging="340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CULT 89581 Pro</w:t>
            </w:r>
            <w:r w:rsidR="001D0CAA" w:rsidRPr="006C7522">
              <w:rPr>
                <w:rFonts w:asciiTheme="minorHAnsi" w:hAnsiTheme="minorHAnsi"/>
                <w:sz w:val="20"/>
                <w:szCs w:val="20"/>
              </w:rPr>
              <w:t>s</w:t>
            </w:r>
            <w:r w:rsidRPr="006C7522">
              <w:rPr>
                <w:rFonts w:asciiTheme="minorHAnsi" w:hAnsiTheme="minorHAnsi"/>
                <w:sz w:val="20"/>
                <w:szCs w:val="20"/>
              </w:rPr>
              <w:t xml:space="preserve">eminar in Cultural Foundations </w:t>
            </w:r>
            <w:r w:rsidRPr="006C7522">
              <w:rPr>
                <w:rFonts w:asciiTheme="minorHAnsi" w:hAnsiTheme="minorHAnsi"/>
                <w:i/>
                <w:iCs/>
                <w:sz w:val="20"/>
                <w:szCs w:val="20"/>
              </w:rPr>
              <w:t>(to b</w:t>
            </w:r>
            <w:r w:rsidRPr="006C7522">
              <w:rPr>
                <w:rFonts w:asciiTheme="minorHAnsi" w:hAnsiTheme="minorHAnsi"/>
                <w:i/>
                <w:sz w:val="20"/>
                <w:szCs w:val="20"/>
              </w:rPr>
              <w:t xml:space="preserve">e taken </w:t>
            </w:r>
            <w:r w:rsidR="00201D5C" w:rsidRPr="006C7522">
              <w:rPr>
                <w:rFonts w:asciiTheme="minorHAnsi" w:hAnsiTheme="minorHAnsi"/>
                <w:i/>
                <w:sz w:val="20"/>
                <w:szCs w:val="20"/>
              </w:rPr>
              <w:t>as early as possible</w:t>
            </w:r>
            <w:r w:rsidRPr="006C7522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48" w:type="dxa"/>
            <w:vAlign w:val="center"/>
          </w:tcPr>
          <w:p w14:paraId="19FAD20A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05" w:type="dxa"/>
            <w:vAlign w:val="center"/>
          </w:tcPr>
          <w:p w14:paraId="46588E7E" w14:textId="413CA6FF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E5F4ED7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1CD" w:rsidRPr="006C7522" w14:paraId="7E088A9A" w14:textId="77777777" w:rsidTr="00CF6055">
        <w:tc>
          <w:tcPr>
            <w:tcW w:w="6102" w:type="dxa"/>
            <w:vAlign w:val="center"/>
          </w:tcPr>
          <w:p w14:paraId="42E23C30" w14:textId="105FC5FB" w:rsidR="006811CD" w:rsidRPr="006C7522" w:rsidRDefault="00E60C66" w:rsidP="00CF6055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 xml:space="preserve">CULT 80090 Doctoral Residency Seminar </w:t>
            </w:r>
            <w:r w:rsidRPr="006C7522">
              <w:rPr>
                <w:rFonts w:asciiTheme="minorHAnsi" w:hAnsiTheme="minorHAnsi"/>
                <w:i/>
                <w:sz w:val="20"/>
                <w:szCs w:val="20"/>
              </w:rPr>
              <w:t xml:space="preserve">(to be taken </w:t>
            </w:r>
            <w:r w:rsidR="00201D5C" w:rsidRPr="006C7522">
              <w:rPr>
                <w:rFonts w:asciiTheme="minorHAnsi" w:hAnsiTheme="minorHAnsi"/>
                <w:i/>
                <w:sz w:val="20"/>
                <w:szCs w:val="20"/>
              </w:rPr>
              <w:t>as late as possible</w:t>
            </w:r>
            <w:r w:rsidRPr="006C7522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48" w:type="dxa"/>
            <w:vAlign w:val="center"/>
          </w:tcPr>
          <w:p w14:paraId="7C2BE429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05" w:type="dxa"/>
            <w:vAlign w:val="center"/>
          </w:tcPr>
          <w:p w14:paraId="3ADCFA39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A7823F7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F38A4D" w14:textId="77777777" w:rsidR="00201D5C" w:rsidRPr="006C7522" w:rsidRDefault="00201D5C" w:rsidP="00201D5C">
      <w:pPr>
        <w:ind w:right="180"/>
        <w:jc w:val="right"/>
        <w:rPr>
          <w:rFonts w:asciiTheme="minorHAnsi" w:hAnsiTheme="minorHAnsi"/>
          <w:bCs/>
          <w:sz w:val="20"/>
          <w:szCs w:val="20"/>
        </w:rPr>
      </w:pPr>
    </w:p>
    <w:p w14:paraId="28BA27EA" w14:textId="070D7E2D" w:rsidR="006811CD" w:rsidRPr="006C7522" w:rsidRDefault="00E60C66" w:rsidP="00201D5C">
      <w:pPr>
        <w:ind w:right="180"/>
        <w:jc w:val="right"/>
        <w:rPr>
          <w:rFonts w:asciiTheme="minorHAnsi" w:hAnsiTheme="minorHAnsi"/>
          <w:b/>
          <w:sz w:val="20"/>
          <w:szCs w:val="20"/>
        </w:rPr>
      </w:pPr>
      <w:r w:rsidRPr="006C7522">
        <w:rPr>
          <w:rFonts w:asciiTheme="minorHAnsi" w:hAnsiTheme="minorHAnsi"/>
          <w:b/>
          <w:sz w:val="20"/>
          <w:szCs w:val="20"/>
        </w:rPr>
        <w:t>Total Professional Core Credits (6) _______</w:t>
      </w:r>
    </w:p>
    <w:p w14:paraId="2BAE26E4" w14:textId="77777777" w:rsidR="00201D5C" w:rsidRPr="006C7522" w:rsidRDefault="00201D5C" w:rsidP="00201D5C">
      <w:pPr>
        <w:ind w:right="180"/>
        <w:jc w:val="right"/>
        <w:rPr>
          <w:rFonts w:asciiTheme="minorHAnsi" w:hAnsiTheme="minorHAnsi"/>
          <w:bCs/>
          <w:sz w:val="20"/>
          <w:szCs w:val="20"/>
        </w:rPr>
      </w:pPr>
    </w:p>
    <w:p w14:paraId="0899FA21" w14:textId="77777777" w:rsidR="006811CD" w:rsidRPr="006C7522" w:rsidRDefault="006811CD" w:rsidP="00F81952">
      <w:pPr>
        <w:jc w:val="right"/>
        <w:rPr>
          <w:rFonts w:asciiTheme="minorHAnsi" w:hAnsiTheme="minorHAnsi"/>
          <w:b/>
          <w:sz w:val="4"/>
          <w:szCs w:val="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810"/>
        <w:gridCol w:w="1530"/>
        <w:gridCol w:w="900"/>
      </w:tblGrid>
      <w:tr w:rsidR="006C7522" w:rsidRPr="006C7522" w14:paraId="4ABEE2FB" w14:textId="77777777" w:rsidTr="00CF6055">
        <w:trPr>
          <w:trHeight w:val="287"/>
        </w:trPr>
        <w:tc>
          <w:tcPr>
            <w:tcW w:w="6115" w:type="dxa"/>
          </w:tcPr>
          <w:p w14:paraId="161D675B" w14:textId="77777777" w:rsidR="006811CD" w:rsidRPr="006C7522" w:rsidRDefault="00E60C66" w:rsidP="00F819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Research: Required minimum 12 credits</w:t>
            </w:r>
          </w:p>
        </w:tc>
        <w:tc>
          <w:tcPr>
            <w:tcW w:w="810" w:type="dxa"/>
          </w:tcPr>
          <w:p w14:paraId="0112DDB6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530" w:type="dxa"/>
          </w:tcPr>
          <w:p w14:paraId="4BD045D0" w14:textId="1DDABA5A" w:rsidR="006811CD" w:rsidRPr="006C7522" w:rsidRDefault="00CF6055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900" w:type="dxa"/>
          </w:tcPr>
          <w:p w14:paraId="10132D56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</w:tr>
      <w:tr w:rsidR="006C7522" w:rsidRPr="006C7522" w14:paraId="5B529454" w14:textId="77777777" w:rsidTr="00CF6055">
        <w:trPr>
          <w:trHeight w:val="368"/>
        </w:trPr>
        <w:tc>
          <w:tcPr>
            <w:tcW w:w="6115" w:type="dxa"/>
            <w:vAlign w:val="center"/>
          </w:tcPr>
          <w:p w14:paraId="18168D81" w14:textId="78E7408A" w:rsidR="006811CD" w:rsidRPr="006C7522" w:rsidRDefault="00E60C66" w:rsidP="00E17D66">
            <w:pPr>
              <w:ind w:left="340" w:hanging="340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CULT 80050 Humanities Oriented Research (</w:t>
            </w:r>
            <w:r w:rsidRPr="006C7522">
              <w:rPr>
                <w:rFonts w:asciiTheme="minorHAnsi" w:hAnsiTheme="minorHAnsi"/>
                <w:i/>
                <w:sz w:val="20"/>
                <w:szCs w:val="20"/>
              </w:rPr>
              <w:t>to be taken</w:t>
            </w:r>
            <w:r w:rsidR="005772F2" w:rsidRPr="006C7522">
              <w:rPr>
                <w:rFonts w:asciiTheme="minorHAnsi" w:hAnsiTheme="minorHAnsi"/>
                <w:i/>
                <w:sz w:val="20"/>
                <w:szCs w:val="20"/>
              </w:rPr>
              <w:t xml:space="preserve"> as </w:t>
            </w:r>
            <w:r w:rsidRPr="006C7522">
              <w:rPr>
                <w:rFonts w:asciiTheme="minorHAnsi" w:hAnsiTheme="minorHAnsi"/>
                <w:i/>
                <w:sz w:val="20"/>
                <w:szCs w:val="20"/>
              </w:rPr>
              <w:t xml:space="preserve">early </w:t>
            </w:r>
            <w:r w:rsidR="005772F2" w:rsidRPr="006C7522">
              <w:rPr>
                <w:rFonts w:asciiTheme="minorHAnsi" w:hAnsiTheme="minorHAnsi"/>
                <w:i/>
                <w:sz w:val="20"/>
                <w:szCs w:val="20"/>
              </w:rPr>
              <w:t>as possible</w:t>
            </w:r>
            <w:r w:rsidRPr="006C7522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343F4AEE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7B2A67B8" w14:textId="7476C9D1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4DA0730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7522" w:rsidRPr="006C7522" w14:paraId="51713476" w14:textId="77777777">
        <w:trPr>
          <w:trHeight w:val="350"/>
        </w:trPr>
        <w:tc>
          <w:tcPr>
            <w:tcW w:w="9355" w:type="dxa"/>
            <w:gridSpan w:val="4"/>
            <w:vAlign w:val="center"/>
          </w:tcPr>
          <w:p w14:paraId="0A1136D5" w14:textId="47BFA65C" w:rsidR="006811CD" w:rsidRPr="006C7522" w:rsidRDefault="00E60C66" w:rsidP="00F8195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 xml:space="preserve">Students will select two </w:t>
            </w:r>
            <w:r w:rsidR="00597BE7" w:rsidRPr="006C7522">
              <w:rPr>
                <w:rFonts w:asciiTheme="minorHAnsi" w:hAnsiTheme="minorHAnsi"/>
                <w:sz w:val="20"/>
                <w:szCs w:val="20"/>
              </w:rPr>
              <w:t>RMS</w:t>
            </w:r>
            <w:r w:rsidRPr="006C7522">
              <w:rPr>
                <w:rFonts w:asciiTheme="minorHAnsi" w:hAnsiTheme="minorHAnsi"/>
                <w:sz w:val="20"/>
                <w:szCs w:val="20"/>
              </w:rPr>
              <w:t xml:space="preserve"> courses </w:t>
            </w:r>
            <w:r w:rsidRPr="006C7522">
              <w:rPr>
                <w:rFonts w:asciiTheme="minorHAnsi" w:hAnsiTheme="minorHAnsi"/>
                <w:i/>
                <w:iCs/>
                <w:sz w:val="20"/>
                <w:szCs w:val="20"/>
              </w:rPr>
              <w:t>(i</w:t>
            </w:r>
            <w:r w:rsidRPr="006C7522">
              <w:rPr>
                <w:rFonts w:asciiTheme="minorHAnsi" w:hAnsiTheme="minorHAnsi"/>
                <w:i/>
                <w:sz w:val="20"/>
                <w:szCs w:val="20"/>
              </w:rPr>
              <w:t>n consultation with advisor)</w:t>
            </w:r>
          </w:p>
        </w:tc>
      </w:tr>
      <w:tr w:rsidR="006C7522" w:rsidRPr="006C7522" w14:paraId="2545441F" w14:textId="77777777" w:rsidTr="00CF6055">
        <w:trPr>
          <w:trHeight w:val="350"/>
        </w:trPr>
        <w:tc>
          <w:tcPr>
            <w:tcW w:w="6115" w:type="dxa"/>
            <w:vAlign w:val="center"/>
          </w:tcPr>
          <w:p w14:paraId="7EF67DB6" w14:textId="29111007" w:rsidR="006811CD" w:rsidRPr="006C7522" w:rsidRDefault="00597BE7" w:rsidP="00F8195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RMS</w:t>
            </w:r>
            <w:r w:rsidR="00E60C66" w:rsidRPr="006C75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098D" w:rsidRPr="006C7522">
              <w:rPr>
                <w:rFonts w:asciiTheme="minorHAnsi" w:hAnsiTheme="minorHAnsi"/>
                <w:sz w:val="20"/>
                <w:szCs w:val="20"/>
              </w:rPr>
              <w:t>______</w:t>
            </w:r>
          </w:p>
        </w:tc>
        <w:tc>
          <w:tcPr>
            <w:tcW w:w="810" w:type="dxa"/>
            <w:vAlign w:val="center"/>
          </w:tcPr>
          <w:p w14:paraId="5141B011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600C6D3E" w14:textId="2A31110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C7C108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7522" w:rsidRPr="006C7522" w14:paraId="02C047CA" w14:textId="77777777" w:rsidTr="00CF6055">
        <w:trPr>
          <w:trHeight w:val="350"/>
        </w:trPr>
        <w:tc>
          <w:tcPr>
            <w:tcW w:w="6115" w:type="dxa"/>
            <w:vAlign w:val="center"/>
          </w:tcPr>
          <w:p w14:paraId="6D532889" w14:textId="177E245D" w:rsidR="006811CD" w:rsidRPr="006C7522" w:rsidRDefault="00597BE7" w:rsidP="00F8195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RMS</w:t>
            </w:r>
            <w:r w:rsidR="00E60C66" w:rsidRPr="006C75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098D" w:rsidRPr="006C7522">
              <w:rPr>
                <w:rFonts w:asciiTheme="minorHAnsi" w:hAnsiTheme="minorHAnsi"/>
                <w:sz w:val="20"/>
                <w:szCs w:val="20"/>
              </w:rPr>
              <w:t>______</w:t>
            </w:r>
          </w:p>
        </w:tc>
        <w:tc>
          <w:tcPr>
            <w:tcW w:w="810" w:type="dxa"/>
            <w:vAlign w:val="center"/>
          </w:tcPr>
          <w:p w14:paraId="2A46F05B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7E7F8BC7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223E63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7522" w:rsidRPr="006C7522" w14:paraId="15C59A11" w14:textId="77777777" w:rsidTr="00F545AE">
        <w:trPr>
          <w:trHeight w:val="350"/>
        </w:trPr>
        <w:tc>
          <w:tcPr>
            <w:tcW w:w="9355" w:type="dxa"/>
            <w:gridSpan w:val="4"/>
            <w:vAlign w:val="center"/>
          </w:tcPr>
          <w:p w14:paraId="632ECEEF" w14:textId="334D1EA0" w:rsidR="00102712" w:rsidRPr="006C7522" w:rsidRDefault="00102712" w:rsidP="0010271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 xml:space="preserve">Students will select a specialized or advanced research course </w:t>
            </w:r>
            <w:r w:rsidRPr="006C7522">
              <w:rPr>
                <w:rFonts w:asciiTheme="minorHAnsi" w:hAnsiTheme="minorHAnsi"/>
                <w:i/>
                <w:iCs/>
                <w:sz w:val="20"/>
                <w:szCs w:val="20"/>
              </w:rPr>
              <w:t>(in consultation with advisor)</w:t>
            </w:r>
          </w:p>
        </w:tc>
      </w:tr>
      <w:tr w:rsidR="006C7522" w:rsidRPr="006C7522" w14:paraId="62B163DF" w14:textId="77777777" w:rsidTr="00CF6055">
        <w:trPr>
          <w:trHeight w:val="350"/>
        </w:trPr>
        <w:tc>
          <w:tcPr>
            <w:tcW w:w="6115" w:type="dxa"/>
            <w:vAlign w:val="center"/>
          </w:tcPr>
          <w:p w14:paraId="59ED48A7" w14:textId="77777777" w:rsidR="00102712" w:rsidRPr="006C7522" w:rsidRDefault="00102712" w:rsidP="00F819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F090F79" w14:textId="4A515CF8" w:rsidR="00102712" w:rsidRPr="006C7522" w:rsidRDefault="00102712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19A39743" w14:textId="072056A2" w:rsidR="00102712" w:rsidRPr="006C7522" w:rsidRDefault="00102712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EE9405" w14:textId="77777777" w:rsidR="00102712" w:rsidRPr="006C7522" w:rsidRDefault="00102712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3AEA" w:rsidRPr="006C7522" w14:paraId="7EFEF8F5" w14:textId="77777777" w:rsidTr="00CF6055">
        <w:trPr>
          <w:trHeight w:val="350"/>
        </w:trPr>
        <w:tc>
          <w:tcPr>
            <w:tcW w:w="6115" w:type="dxa"/>
            <w:vAlign w:val="center"/>
          </w:tcPr>
          <w:p w14:paraId="048F15E2" w14:textId="77777777" w:rsidR="00BE3AEA" w:rsidRPr="006C7522" w:rsidRDefault="00BE3AEA" w:rsidP="00F819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0473F79" w14:textId="16A1C060" w:rsidR="00BE3AEA" w:rsidRPr="006C7522" w:rsidRDefault="00BE3AEA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485AAA30" w14:textId="77777777" w:rsidR="00BE3AEA" w:rsidRPr="006C7522" w:rsidRDefault="00BE3AEA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3FC896" w14:textId="77777777" w:rsidR="00BE3AEA" w:rsidRPr="006C7522" w:rsidRDefault="00BE3AEA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B43F96" w14:textId="77777777" w:rsidR="006811CD" w:rsidRPr="006C7522" w:rsidRDefault="006811CD" w:rsidP="00102712">
      <w:pPr>
        <w:ind w:right="90"/>
        <w:jc w:val="right"/>
        <w:rPr>
          <w:rFonts w:asciiTheme="minorHAnsi" w:hAnsiTheme="minorHAnsi" w:cstheme="minorHAnsi"/>
          <w:sz w:val="20"/>
          <w:szCs w:val="20"/>
        </w:rPr>
      </w:pPr>
    </w:p>
    <w:p w14:paraId="15F84D4A" w14:textId="759FE34D" w:rsidR="006811CD" w:rsidRPr="006C7522" w:rsidRDefault="00E60C66" w:rsidP="00102712">
      <w:pPr>
        <w:ind w:right="180"/>
        <w:jc w:val="right"/>
        <w:rPr>
          <w:rFonts w:asciiTheme="minorHAnsi" w:hAnsiTheme="minorHAnsi"/>
          <w:b/>
          <w:sz w:val="20"/>
          <w:szCs w:val="20"/>
        </w:rPr>
      </w:pPr>
      <w:r w:rsidRPr="006C7522">
        <w:rPr>
          <w:rFonts w:asciiTheme="minorHAnsi" w:hAnsiTheme="minorHAnsi"/>
          <w:b/>
          <w:sz w:val="20"/>
          <w:szCs w:val="20"/>
        </w:rPr>
        <w:t>Total Research Credits (</w:t>
      </w:r>
      <w:r w:rsidR="00BE3AEA" w:rsidRPr="006C7522">
        <w:rPr>
          <w:rFonts w:asciiTheme="minorHAnsi" w:hAnsiTheme="minorHAnsi"/>
          <w:b/>
          <w:sz w:val="20"/>
          <w:szCs w:val="20"/>
        </w:rPr>
        <w:t>minimum</w:t>
      </w:r>
      <w:r w:rsidR="00E17D66" w:rsidRPr="006C7522">
        <w:rPr>
          <w:rFonts w:asciiTheme="minorHAnsi" w:hAnsiTheme="minorHAnsi"/>
          <w:b/>
          <w:sz w:val="20"/>
          <w:szCs w:val="20"/>
        </w:rPr>
        <w:t xml:space="preserve"> </w:t>
      </w:r>
      <w:r w:rsidRPr="006C7522">
        <w:rPr>
          <w:rFonts w:asciiTheme="minorHAnsi" w:hAnsiTheme="minorHAnsi"/>
          <w:b/>
          <w:sz w:val="20"/>
          <w:szCs w:val="20"/>
        </w:rPr>
        <w:t>12) ______</w:t>
      </w:r>
      <w:r w:rsidR="00102712" w:rsidRPr="006C7522">
        <w:rPr>
          <w:rFonts w:asciiTheme="minorHAnsi" w:hAnsiTheme="minorHAnsi"/>
          <w:b/>
          <w:sz w:val="20"/>
          <w:szCs w:val="20"/>
        </w:rPr>
        <w:t>_</w:t>
      </w:r>
    </w:p>
    <w:p w14:paraId="71B9C3A8" w14:textId="77777777" w:rsidR="006811CD" w:rsidRPr="006C7522" w:rsidRDefault="006811CD" w:rsidP="00267694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C7522" w:rsidRPr="006C7522" w14:paraId="0CA783D3" w14:textId="77777777">
        <w:tc>
          <w:tcPr>
            <w:tcW w:w="9350" w:type="dxa"/>
          </w:tcPr>
          <w:p w14:paraId="7E93F193" w14:textId="77777777" w:rsidR="006811CD" w:rsidRPr="006C7522" w:rsidRDefault="00E60C66" w:rsidP="00F819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Midpoint Formative Review</w:t>
            </w:r>
          </w:p>
        </w:tc>
      </w:tr>
      <w:tr w:rsidR="006811CD" w:rsidRPr="006C7522" w14:paraId="4CCD7719" w14:textId="77777777">
        <w:tc>
          <w:tcPr>
            <w:tcW w:w="9350" w:type="dxa"/>
          </w:tcPr>
          <w:p w14:paraId="1178ED07" w14:textId="580B1966" w:rsidR="006811CD" w:rsidRPr="006C7522" w:rsidRDefault="00E60C66" w:rsidP="00F8195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6C7522">
              <w:rPr>
                <w:rFonts w:asciiTheme="minorHAnsi" w:hAnsiTheme="minorHAnsi"/>
                <w:iCs/>
                <w:sz w:val="20"/>
                <w:szCs w:val="20"/>
              </w:rPr>
              <w:t xml:space="preserve">All doctoral students are required to participate in a mid-program formative review (MFR) for which they write a formal paper of 20-25 pages and present it to a panel of faculty and peers for constructive feedback. This review is an important step in a Ph.D. student’s academic and scholarly development. It helps students gain experience in presenting their work in academic settings, and it is an important gauge of a student’s progress through the program. </w:t>
            </w:r>
            <w:r w:rsidRPr="006C7522">
              <w:rPr>
                <w:rFonts w:asciiTheme="minorHAnsi" w:hAnsiTheme="minorHAnsi"/>
                <w:b/>
                <w:iCs/>
                <w:sz w:val="20"/>
                <w:szCs w:val="20"/>
              </w:rPr>
              <w:t>MFR presentations MUST take place immediately following the first 18 credit hours in the program</w:t>
            </w:r>
            <w:r w:rsidR="005A12E9" w:rsidRPr="006C7522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(</w:t>
            </w:r>
            <w:r w:rsidRPr="006C7522">
              <w:rPr>
                <w:rFonts w:asciiTheme="minorHAnsi" w:hAnsiTheme="minorHAnsi"/>
                <w:b/>
                <w:iCs/>
                <w:sz w:val="20"/>
                <w:szCs w:val="20"/>
              </w:rPr>
              <w:t>i.e.</w:t>
            </w:r>
            <w:r w:rsidR="005A12E9" w:rsidRPr="006C7522">
              <w:rPr>
                <w:rFonts w:asciiTheme="minorHAnsi" w:hAnsiTheme="minorHAnsi"/>
                <w:b/>
                <w:iCs/>
                <w:sz w:val="20"/>
                <w:szCs w:val="20"/>
              </w:rPr>
              <w:t>,</w:t>
            </w:r>
            <w:r w:rsidRPr="006C7522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before the </w:t>
            </w:r>
            <w:r w:rsidR="005A12E9" w:rsidRPr="006C7522">
              <w:rPr>
                <w:rFonts w:asciiTheme="minorHAnsi" w:hAnsiTheme="minorHAnsi"/>
                <w:b/>
                <w:iCs/>
                <w:sz w:val="20"/>
                <w:szCs w:val="20"/>
              </w:rPr>
              <w:t>seventh</w:t>
            </w:r>
            <w:r w:rsidRPr="006C7522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course in the program</w:t>
            </w:r>
            <w:r w:rsidR="005A12E9" w:rsidRPr="006C7522">
              <w:rPr>
                <w:rFonts w:asciiTheme="minorHAnsi" w:hAnsiTheme="minorHAnsi"/>
                <w:b/>
                <w:iCs/>
                <w:sz w:val="20"/>
                <w:szCs w:val="20"/>
              </w:rPr>
              <w:t>)</w:t>
            </w:r>
            <w:r w:rsidRPr="006C7522">
              <w:rPr>
                <w:rFonts w:asciiTheme="minorHAnsi" w:hAnsiTheme="minorHAnsi"/>
                <w:b/>
                <w:iCs/>
                <w:sz w:val="20"/>
                <w:szCs w:val="20"/>
              </w:rPr>
              <w:t>.</w:t>
            </w:r>
          </w:p>
          <w:p w14:paraId="6729E1EF" w14:textId="77777777" w:rsidR="006811CD" w:rsidRPr="006C7522" w:rsidRDefault="00E60C66" w:rsidP="00F8195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Semester projected to present the MFR: ________________</w:t>
            </w:r>
          </w:p>
        </w:tc>
      </w:tr>
    </w:tbl>
    <w:p w14:paraId="015EDBCB" w14:textId="77777777" w:rsidR="006811CD" w:rsidRPr="006C7522" w:rsidRDefault="006811CD" w:rsidP="00F81952">
      <w:pPr>
        <w:rPr>
          <w:rFonts w:asciiTheme="minorHAnsi" w:hAnsiTheme="minorHAnsi"/>
          <w:bCs/>
          <w:sz w:val="22"/>
          <w:szCs w:val="22"/>
        </w:rPr>
      </w:pP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10"/>
        <w:gridCol w:w="1530"/>
        <w:gridCol w:w="900"/>
      </w:tblGrid>
      <w:tr w:rsidR="006C7522" w:rsidRPr="006C7522" w14:paraId="0D5AD5D2" w14:textId="77777777" w:rsidTr="003149DE">
        <w:trPr>
          <w:tblHeader/>
        </w:trPr>
        <w:tc>
          <w:tcPr>
            <w:tcW w:w="6097" w:type="dxa"/>
            <w:vAlign w:val="center"/>
          </w:tcPr>
          <w:p w14:paraId="2F22A8D4" w14:textId="3B267258" w:rsidR="006811CD" w:rsidRPr="006C7522" w:rsidRDefault="00E60C66" w:rsidP="00F8195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 xml:space="preserve">Elective </w:t>
            </w:r>
            <w:r w:rsidR="003149DE" w:rsidRPr="006C7522">
              <w:rPr>
                <w:rFonts w:asciiTheme="minorHAnsi" w:hAnsiTheme="minorHAnsi"/>
                <w:b/>
                <w:sz w:val="20"/>
                <w:szCs w:val="20"/>
              </w:rPr>
              <w:t>Courses</w:t>
            </w: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6C752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Req</w:t>
            </w:r>
            <w:r w:rsidR="005A12E9" w:rsidRPr="006C7522">
              <w:rPr>
                <w:rFonts w:asciiTheme="minorHAnsi" w:hAnsiTheme="minorHAnsi"/>
                <w:b/>
                <w:sz w:val="20"/>
                <w:szCs w:val="20"/>
              </w:rPr>
              <w:t>uired</w:t>
            </w: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 xml:space="preserve"> minimum 30 credits</w:t>
            </w:r>
            <w:r w:rsidRPr="006C752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FB39BB1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530" w:type="dxa"/>
            <w:vAlign w:val="center"/>
          </w:tcPr>
          <w:p w14:paraId="0868B001" w14:textId="0A7007C7" w:rsidR="006811CD" w:rsidRPr="006C7522" w:rsidRDefault="005A12E9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900" w:type="dxa"/>
            <w:vAlign w:val="center"/>
          </w:tcPr>
          <w:p w14:paraId="3334D84D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</w:tr>
      <w:tr w:rsidR="006C7522" w:rsidRPr="006C7522" w14:paraId="7997C17A" w14:textId="77777777" w:rsidTr="005A12E9">
        <w:tc>
          <w:tcPr>
            <w:tcW w:w="6097" w:type="dxa"/>
            <w:vAlign w:val="center"/>
          </w:tcPr>
          <w:p w14:paraId="70C99694" w14:textId="77777777" w:rsidR="006811CD" w:rsidRPr="006C7522" w:rsidRDefault="00E60C66" w:rsidP="00F81952">
            <w:pPr>
              <w:rPr>
                <w:rFonts w:asciiTheme="minorHAnsi" w:hAnsiTheme="minorHAnsi"/>
                <w:bCs/>
                <w:sz w:val="20"/>
              </w:rPr>
            </w:pP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>CULT 79510 Classics in Philosophy of Education</w:t>
            </w:r>
          </w:p>
        </w:tc>
        <w:tc>
          <w:tcPr>
            <w:tcW w:w="810" w:type="dxa"/>
            <w:vAlign w:val="center"/>
          </w:tcPr>
          <w:p w14:paraId="00A29BF0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>3</w:t>
            </w:r>
          </w:p>
        </w:tc>
        <w:tc>
          <w:tcPr>
            <w:tcW w:w="1530" w:type="dxa"/>
          </w:tcPr>
          <w:p w14:paraId="7944F683" w14:textId="4FA3D8DE" w:rsidR="006811CD" w:rsidRPr="006C7522" w:rsidRDefault="006811CD" w:rsidP="00E07F60">
            <w:pPr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5B205DC" w14:textId="77777777" w:rsidR="006811CD" w:rsidRPr="006C7522" w:rsidRDefault="006811CD" w:rsidP="00F81952">
            <w:pPr>
              <w:rPr>
                <w:rFonts w:asciiTheme="minorHAnsi" w:hAnsiTheme="minorHAnsi"/>
                <w:bCs/>
                <w:i/>
              </w:rPr>
            </w:pPr>
          </w:p>
        </w:tc>
      </w:tr>
      <w:tr w:rsidR="006C7522" w:rsidRPr="006C7522" w14:paraId="7C5B9234" w14:textId="77777777" w:rsidTr="005A12E9">
        <w:tc>
          <w:tcPr>
            <w:tcW w:w="6097" w:type="dxa"/>
            <w:vAlign w:val="center"/>
          </w:tcPr>
          <w:p w14:paraId="526B1C9D" w14:textId="77777777" w:rsidR="006811CD" w:rsidRPr="006C7522" w:rsidRDefault="00E60C66" w:rsidP="00F81952">
            <w:pPr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CULT 79530 Multicultural Education Theories and Scholarship</w:t>
            </w:r>
          </w:p>
        </w:tc>
        <w:tc>
          <w:tcPr>
            <w:tcW w:w="810" w:type="dxa"/>
            <w:vAlign w:val="center"/>
          </w:tcPr>
          <w:p w14:paraId="7235A6DF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0F4FB22D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7310E1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0EC1E982" w14:textId="77777777" w:rsidTr="005A12E9">
        <w:tc>
          <w:tcPr>
            <w:tcW w:w="6097" w:type="dxa"/>
            <w:vAlign w:val="center"/>
          </w:tcPr>
          <w:p w14:paraId="6004C881" w14:textId="77777777" w:rsidR="006811CD" w:rsidRPr="006C7522" w:rsidRDefault="00E60C66" w:rsidP="00F81952">
            <w:pPr>
              <w:spacing w:line="276" w:lineRule="auto"/>
              <w:outlineLvl w:val="0"/>
              <w:rPr>
                <w:rFonts w:asciiTheme="minorHAnsi" w:hAnsiTheme="minorHAnsi"/>
                <w:kern w:val="36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CULT 79560 Contemporary Philosophy of Education</w:t>
            </w:r>
          </w:p>
        </w:tc>
        <w:tc>
          <w:tcPr>
            <w:tcW w:w="810" w:type="dxa"/>
            <w:vAlign w:val="center"/>
          </w:tcPr>
          <w:p w14:paraId="328CE132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61A7F6F5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B9ECE6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51275753" w14:textId="77777777" w:rsidTr="005A12E9">
        <w:tc>
          <w:tcPr>
            <w:tcW w:w="6097" w:type="dxa"/>
            <w:vAlign w:val="center"/>
          </w:tcPr>
          <w:p w14:paraId="4027CB50" w14:textId="245CFCE1" w:rsidR="006811CD" w:rsidRPr="006C7522" w:rsidRDefault="00E60C66" w:rsidP="00F81952">
            <w:pPr>
              <w:spacing w:line="276" w:lineRule="auto"/>
              <w:outlineLvl w:val="0"/>
              <w:rPr>
                <w:rFonts w:asciiTheme="minorHAnsi" w:hAnsiTheme="minorHAnsi"/>
                <w:sz w:val="20"/>
                <w:szCs w:val="22"/>
              </w:rPr>
            </w:pPr>
            <w:r w:rsidRPr="006C7522">
              <w:rPr>
                <w:rStyle w:val="palevel0secondary"/>
                <w:rFonts w:asciiTheme="minorHAnsi" w:hAnsiTheme="minorHAnsi"/>
                <w:sz w:val="20"/>
                <w:szCs w:val="20"/>
              </w:rPr>
              <w:t xml:space="preserve">CULT 79564 History </w:t>
            </w:r>
            <w:r w:rsidR="005A12E9" w:rsidRPr="006C7522">
              <w:rPr>
                <w:rStyle w:val="palevel0secondary"/>
                <w:rFonts w:asciiTheme="minorHAnsi" w:hAnsiTheme="minorHAnsi"/>
                <w:sz w:val="20"/>
                <w:szCs w:val="20"/>
              </w:rPr>
              <w:t>o</w:t>
            </w:r>
            <w:r w:rsidRPr="006C7522">
              <w:rPr>
                <w:rStyle w:val="palevel0secondary"/>
                <w:rFonts w:asciiTheme="minorHAnsi" w:hAnsiTheme="minorHAnsi"/>
                <w:sz w:val="20"/>
                <w:szCs w:val="20"/>
              </w:rPr>
              <w:t>f American Education</w:t>
            </w:r>
          </w:p>
        </w:tc>
        <w:tc>
          <w:tcPr>
            <w:tcW w:w="810" w:type="dxa"/>
            <w:vAlign w:val="center"/>
          </w:tcPr>
          <w:p w14:paraId="51AF808C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54E35572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51E768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0670C3B5" w14:textId="77777777" w:rsidTr="005A12E9">
        <w:tc>
          <w:tcPr>
            <w:tcW w:w="6097" w:type="dxa"/>
            <w:vAlign w:val="center"/>
          </w:tcPr>
          <w:p w14:paraId="36A25B2E" w14:textId="77777777" w:rsidR="006811CD" w:rsidRPr="006C7522" w:rsidRDefault="00E60C66" w:rsidP="00F81952">
            <w:pPr>
              <w:spacing w:line="276" w:lineRule="auto"/>
              <w:outlineLvl w:val="0"/>
              <w:rPr>
                <w:rFonts w:asciiTheme="minorHAnsi" w:hAnsiTheme="minorHAnsi"/>
                <w:b/>
                <w:bCs/>
                <w:kern w:val="36"/>
                <w:sz w:val="20"/>
              </w:rPr>
            </w:pPr>
            <w:r w:rsidRPr="006C7522">
              <w:rPr>
                <w:rFonts w:asciiTheme="minorHAnsi" w:hAnsiTheme="minorHAnsi"/>
                <w:kern w:val="36"/>
                <w:sz w:val="20"/>
                <w:szCs w:val="22"/>
              </w:rPr>
              <w:t>CULT 79569 International Education: Foundational Issues</w:t>
            </w:r>
          </w:p>
        </w:tc>
        <w:tc>
          <w:tcPr>
            <w:tcW w:w="810" w:type="dxa"/>
            <w:vAlign w:val="center"/>
          </w:tcPr>
          <w:p w14:paraId="0D90CC34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06F6AE3A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086978D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7607D9BC" w14:textId="77777777" w:rsidTr="005A12E9">
        <w:tc>
          <w:tcPr>
            <w:tcW w:w="6097" w:type="dxa"/>
            <w:vAlign w:val="center"/>
          </w:tcPr>
          <w:p w14:paraId="2F10B52C" w14:textId="77777777" w:rsidR="006811CD" w:rsidRPr="006C7522" w:rsidRDefault="00E60C66" w:rsidP="00F81952">
            <w:pPr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>CULT 79571 Globalization and Education</w:t>
            </w:r>
          </w:p>
        </w:tc>
        <w:tc>
          <w:tcPr>
            <w:tcW w:w="810" w:type="dxa"/>
            <w:vAlign w:val="center"/>
          </w:tcPr>
          <w:p w14:paraId="2F03183A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24C5283D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A5645B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6525BEDA" w14:textId="77777777" w:rsidTr="00BD0617">
        <w:tc>
          <w:tcPr>
            <w:tcW w:w="6097" w:type="dxa"/>
            <w:vAlign w:val="center"/>
          </w:tcPr>
          <w:p w14:paraId="17F01508" w14:textId="2E13BE3B" w:rsidR="005A12E9" w:rsidRPr="006C7522" w:rsidRDefault="005A12E9" w:rsidP="00BD0617">
            <w:pPr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>CULT 79575 Anthropology and Education</w:t>
            </w:r>
          </w:p>
        </w:tc>
        <w:tc>
          <w:tcPr>
            <w:tcW w:w="810" w:type="dxa"/>
            <w:vAlign w:val="center"/>
          </w:tcPr>
          <w:p w14:paraId="70638CC6" w14:textId="77777777" w:rsidR="005A12E9" w:rsidRPr="006C7522" w:rsidRDefault="005A12E9" w:rsidP="00BD0617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361C82F6" w14:textId="77777777" w:rsidR="005A12E9" w:rsidRPr="006C7522" w:rsidRDefault="005A12E9" w:rsidP="00BD06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D8FB18" w14:textId="77777777" w:rsidR="005A12E9" w:rsidRPr="006C7522" w:rsidRDefault="005A12E9" w:rsidP="00BD0617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40083D7B" w14:textId="77777777" w:rsidTr="00BD0617">
        <w:tc>
          <w:tcPr>
            <w:tcW w:w="6097" w:type="dxa"/>
            <w:vAlign w:val="center"/>
          </w:tcPr>
          <w:p w14:paraId="7417AA34" w14:textId="4561517B" w:rsidR="005A12E9" w:rsidRPr="006C7522" w:rsidRDefault="005A12E9" w:rsidP="00BD0617">
            <w:pPr>
              <w:spacing w:line="276" w:lineRule="auto"/>
              <w:outlineLvl w:val="0"/>
              <w:rPr>
                <w:rFonts w:asciiTheme="minorHAnsi" w:hAnsiTheme="minorHAnsi"/>
                <w:b/>
                <w:bCs/>
                <w:kern w:val="36"/>
                <w:sz w:val="20"/>
              </w:rPr>
            </w:pP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>CULT 80030 Social Contexts of Education</w:t>
            </w:r>
          </w:p>
        </w:tc>
        <w:tc>
          <w:tcPr>
            <w:tcW w:w="810" w:type="dxa"/>
            <w:vAlign w:val="center"/>
          </w:tcPr>
          <w:p w14:paraId="4AE97424" w14:textId="77777777" w:rsidR="005A12E9" w:rsidRPr="006C7522" w:rsidRDefault="005A12E9" w:rsidP="00BD0617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79196E9A" w14:textId="77777777" w:rsidR="005A12E9" w:rsidRPr="006C7522" w:rsidRDefault="005A12E9" w:rsidP="00BD06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FB50EDE" w14:textId="77777777" w:rsidR="005A12E9" w:rsidRPr="006C7522" w:rsidRDefault="005A12E9" w:rsidP="00BD0617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0565B581" w14:textId="77777777" w:rsidTr="00BD0617">
        <w:tc>
          <w:tcPr>
            <w:tcW w:w="6097" w:type="dxa"/>
            <w:vAlign w:val="center"/>
          </w:tcPr>
          <w:p w14:paraId="172B6191" w14:textId="2CDE3989" w:rsidR="005A12E9" w:rsidRPr="006C7522" w:rsidRDefault="005A12E9" w:rsidP="00BD0617">
            <w:pPr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>CULT 89521 Multicultural Education Practice and Policy</w:t>
            </w:r>
          </w:p>
        </w:tc>
        <w:tc>
          <w:tcPr>
            <w:tcW w:w="810" w:type="dxa"/>
            <w:vAlign w:val="center"/>
          </w:tcPr>
          <w:p w14:paraId="764AAEE5" w14:textId="77777777" w:rsidR="005A12E9" w:rsidRPr="006C7522" w:rsidRDefault="005A12E9" w:rsidP="00BD0617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2A248260" w14:textId="77777777" w:rsidR="005A12E9" w:rsidRPr="006C7522" w:rsidRDefault="005A12E9" w:rsidP="00BD06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AA6807" w14:textId="77777777" w:rsidR="005A12E9" w:rsidRPr="006C7522" w:rsidRDefault="005A12E9" w:rsidP="00BD0617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728F082D" w14:textId="77777777" w:rsidTr="00AD2C1B">
        <w:tc>
          <w:tcPr>
            <w:tcW w:w="6097" w:type="dxa"/>
            <w:vAlign w:val="center"/>
          </w:tcPr>
          <w:p w14:paraId="41668614" w14:textId="77777777" w:rsidR="00BD6F2D" w:rsidRPr="006C7522" w:rsidRDefault="00BD6F2D" w:rsidP="00AD2C1B">
            <w:pPr>
              <w:rPr>
                <w:rFonts w:asciiTheme="minorHAnsi" w:hAnsiTheme="minorHAnsi"/>
                <w:sz w:val="20"/>
                <w:szCs w:val="22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CULT 89522 Ethics in Professional Practice</w:t>
            </w:r>
          </w:p>
        </w:tc>
        <w:tc>
          <w:tcPr>
            <w:tcW w:w="810" w:type="dxa"/>
            <w:vAlign w:val="center"/>
          </w:tcPr>
          <w:p w14:paraId="15329352" w14:textId="77777777" w:rsidR="00BD6F2D" w:rsidRPr="006C7522" w:rsidRDefault="00BD6F2D" w:rsidP="00AD2C1B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504A7366" w14:textId="77777777" w:rsidR="00BD6F2D" w:rsidRPr="006C7522" w:rsidRDefault="00BD6F2D" w:rsidP="00AD2C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39FC40" w14:textId="77777777" w:rsidR="00BD6F2D" w:rsidRPr="006C7522" w:rsidRDefault="00BD6F2D" w:rsidP="00AD2C1B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4DB995EC" w14:textId="77777777" w:rsidTr="005A12E9">
        <w:tc>
          <w:tcPr>
            <w:tcW w:w="6097" w:type="dxa"/>
            <w:vAlign w:val="center"/>
          </w:tcPr>
          <w:p w14:paraId="3A3E1D2D" w14:textId="77777777" w:rsidR="006811CD" w:rsidRPr="006C7522" w:rsidRDefault="00E60C66" w:rsidP="00F81952">
            <w:pPr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>CULT 89571 Comparative and International Education</w:t>
            </w:r>
          </w:p>
        </w:tc>
        <w:tc>
          <w:tcPr>
            <w:tcW w:w="810" w:type="dxa"/>
            <w:vAlign w:val="center"/>
          </w:tcPr>
          <w:p w14:paraId="7BF21CFD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124F075B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CD9E1D5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361B0DFB" w14:textId="77777777" w:rsidTr="005A12E9">
        <w:trPr>
          <w:trHeight w:val="206"/>
        </w:trPr>
        <w:tc>
          <w:tcPr>
            <w:tcW w:w="6097" w:type="dxa"/>
            <w:vAlign w:val="center"/>
          </w:tcPr>
          <w:p w14:paraId="63B96E27" w14:textId="4F934DE7" w:rsidR="006811CD" w:rsidRPr="006C7522" w:rsidRDefault="00E60C66" w:rsidP="00F81952">
            <w:pPr>
              <w:rPr>
                <w:rFonts w:asciiTheme="minorHAnsi" w:hAnsiTheme="minorHAnsi"/>
                <w:bCs/>
                <w:sz w:val="20"/>
              </w:rPr>
            </w:pP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 xml:space="preserve">CULT 89582 Social </w:t>
            </w:r>
            <w:r w:rsidR="005A12E9" w:rsidRPr="006C7522">
              <w:rPr>
                <w:rFonts w:asciiTheme="minorHAnsi" w:hAnsiTheme="minorHAnsi"/>
                <w:bCs/>
                <w:sz w:val="20"/>
                <w:szCs w:val="22"/>
              </w:rPr>
              <w:t>Theories in</w:t>
            </w: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 xml:space="preserve"> Education</w:t>
            </w:r>
          </w:p>
        </w:tc>
        <w:tc>
          <w:tcPr>
            <w:tcW w:w="810" w:type="dxa"/>
            <w:vAlign w:val="center"/>
          </w:tcPr>
          <w:p w14:paraId="5BC3ABD4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7CA3BFCD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0208DF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6A2B578B" w14:textId="77777777" w:rsidTr="00BD0617">
        <w:trPr>
          <w:trHeight w:val="206"/>
        </w:trPr>
        <w:tc>
          <w:tcPr>
            <w:tcW w:w="6097" w:type="dxa"/>
            <w:vAlign w:val="center"/>
          </w:tcPr>
          <w:p w14:paraId="3724504B" w14:textId="27129EAD" w:rsidR="005A12E9" w:rsidRPr="006C7522" w:rsidRDefault="005A12E9" w:rsidP="00BD061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CULT 89595 Special Topics in Cultural Foundations</w:t>
            </w:r>
          </w:p>
        </w:tc>
        <w:tc>
          <w:tcPr>
            <w:tcW w:w="810" w:type="dxa"/>
            <w:vAlign w:val="center"/>
          </w:tcPr>
          <w:p w14:paraId="07292A3C" w14:textId="77777777" w:rsidR="005A12E9" w:rsidRPr="006C7522" w:rsidRDefault="005A12E9" w:rsidP="00BD061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5146033B" w14:textId="43BC7139" w:rsidR="005A12E9" w:rsidRPr="006C7522" w:rsidRDefault="005A12E9" w:rsidP="00BD06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F6DA8F" w14:textId="77777777" w:rsidR="005A12E9" w:rsidRPr="006C7522" w:rsidRDefault="005A12E9" w:rsidP="00BD0617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3B0CE560" w14:textId="77777777" w:rsidTr="005A12E9">
        <w:trPr>
          <w:trHeight w:val="206"/>
        </w:trPr>
        <w:tc>
          <w:tcPr>
            <w:tcW w:w="6097" w:type="dxa"/>
            <w:vAlign w:val="center"/>
          </w:tcPr>
          <w:p w14:paraId="46F42E26" w14:textId="105E2319" w:rsidR="006811CD" w:rsidRPr="006C7522" w:rsidRDefault="00E60C66" w:rsidP="00F81952">
            <w:pPr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CULT 89591 Seminar in Cultural Foundations</w:t>
            </w:r>
          </w:p>
        </w:tc>
        <w:tc>
          <w:tcPr>
            <w:tcW w:w="810" w:type="dxa"/>
            <w:vAlign w:val="center"/>
          </w:tcPr>
          <w:p w14:paraId="209B4B16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1-6</w:t>
            </w:r>
          </w:p>
        </w:tc>
        <w:tc>
          <w:tcPr>
            <w:tcW w:w="1530" w:type="dxa"/>
            <w:vAlign w:val="center"/>
          </w:tcPr>
          <w:p w14:paraId="009C5853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8F506A7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753FAAF6" w14:textId="77777777" w:rsidTr="005A12E9">
        <w:trPr>
          <w:trHeight w:val="206"/>
        </w:trPr>
        <w:tc>
          <w:tcPr>
            <w:tcW w:w="6097" w:type="dxa"/>
            <w:vAlign w:val="center"/>
          </w:tcPr>
          <w:p w14:paraId="78C85566" w14:textId="06753E2B" w:rsidR="006811CD" w:rsidRPr="006C7522" w:rsidRDefault="00E60C66" w:rsidP="00F81952">
            <w:pPr>
              <w:rPr>
                <w:rFonts w:asciiTheme="minorHAnsi" w:hAnsiTheme="minorHAnsi"/>
                <w:bCs/>
                <w:sz w:val="20"/>
              </w:rPr>
            </w:pP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 xml:space="preserve">CULT 89592 Advanced Practicum </w:t>
            </w:r>
            <w:r w:rsidR="005A12E9" w:rsidRPr="006C7522">
              <w:rPr>
                <w:rFonts w:asciiTheme="minorHAnsi" w:hAnsiTheme="minorHAnsi"/>
                <w:bCs/>
                <w:sz w:val="20"/>
                <w:szCs w:val="22"/>
              </w:rPr>
              <w:t>&amp;</w:t>
            </w: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 xml:space="preserve"> Internship in Cultural Found</w:t>
            </w:r>
            <w:r w:rsidR="005A12E9" w:rsidRPr="006C7522">
              <w:rPr>
                <w:rFonts w:asciiTheme="minorHAnsi" w:hAnsiTheme="minorHAnsi"/>
                <w:bCs/>
                <w:sz w:val="20"/>
                <w:szCs w:val="22"/>
              </w:rPr>
              <w:t>ations</w:t>
            </w:r>
          </w:p>
        </w:tc>
        <w:tc>
          <w:tcPr>
            <w:tcW w:w="810" w:type="dxa"/>
            <w:vAlign w:val="center"/>
          </w:tcPr>
          <w:p w14:paraId="38811128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2-6</w:t>
            </w:r>
          </w:p>
        </w:tc>
        <w:tc>
          <w:tcPr>
            <w:tcW w:w="1530" w:type="dxa"/>
            <w:vAlign w:val="center"/>
          </w:tcPr>
          <w:p w14:paraId="4A7C02F9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28AE353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1BD25537" w14:textId="77777777" w:rsidTr="005A12E9">
        <w:tc>
          <w:tcPr>
            <w:tcW w:w="6097" w:type="dxa"/>
            <w:vAlign w:val="center"/>
          </w:tcPr>
          <w:p w14:paraId="3DFC93A4" w14:textId="29D58116" w:rsidR="006811CD" w:rsidRPr="006C7522" w:rsidRDefault="00E60C66" w:rsidP="00F81952">
            <w:pPr>
              <w:ind w:left="1170" w:hanging="1170"/>
              <w:rPr>
                <w:rFonts w:asciiTheme="minorHAnsi" w:hAnsiTheme="minorHAnsi"/>
                <w:sz w:val="20"/>
              </w:rPr>
            </w:pPr>
            <w:r w:rsidRPr="006C7522"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  <w:t>CULT 89596 Individual Investigation in Cultural Foundations</w:t>
            </w:r>
          </w:p>
        </w:tc>
        <w:tc>
          <w:tcPr>
            <w:tcW w:w="810" w:type="dxa"/>
            <w:vAlign w:val="center"/>
          </w:tcPr>
          <w:p w14:paraId="1DB8CCDA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1-3</w:t>
            </w:r>
          </w:p>
        </w:tc>
        <w:tc>
          <w:tcPr>
            <w:tcW w:w="1530" w:type="dxa"/>
            <w:vAlign w:val="center"/>
          </w:tcPr>
          <w:p w14:paraId="55978B9B" w14:textId="39CAF46F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D38CEE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32556407" w14:textId="77777777" w:rsidTr="005A12E9">
        <w:tc>
          <w:tcPr>
            <w:tcW w:w="6097" w:type="dxa"/>
            <w:vAlign w:val="center"/>
          </w:tcPr>
          <w:p w14:paraId="6F1BCEC8" w14:textId="366451D0" w:rsidR="006811CD" w:rsidRPr="006C7522" w:rsidRDefault="00E60C66" w:rsidP="00F81952">
            <w:pPr>
              <w:ind w:left="342" w:hanging="342"/>
              <w:rPr>
                <w:rStyle w:val="Strong"/>
                <w:rFonts w:asciiTheme="minorHAnsi" w:hAnsiTheme="minorHAnsi"/>
                <w:b w:val="0"/>
                <w:i/>
                <w:sz w:val="20"/>
              </w:rPr>
            </w:pPr>
            <w:r w:rsidRPr="006C7522"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  <w:lastRenderedPageBreak/>
              <w:t>CULT 89598 Research in Cultural Foundations</w:t>
            </w:r>
            <w:r w:rsidR="0010426A" w:rsidRPr="006C7522"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  <w:br/>
            </w:r>
            <w:r w:rsidRPr="006C7522">
              <w:rPr>
                <w:rStyle w:val="Strong"/>
                <w:rFonts w:asciiTheme="minorHAnsi" w:hAnsiTheme="minorHAnsi"/>
                <w:b w:val="0"/>
                <w:sz w:val="20"/>
                <w:szCs w:val="22"/>
              </w:rPr>
              <w:t>(including preparation for Midpoint Formative Review and/or Comprehensive Exam and/or other supervised research projects)</w:t>
            </w:r>
          </w:p>
        </w:tc>
        <w:tc>
          <w:tcPr>
            <w:tcW w:w="810" w:type="dxa"/>
            <w:vAlign w:val="center"/>
          </w:tcPr>
          <w:p w14:paraId="18D8CA84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1-5</w:t>
            </w:r>
          </w:p>
        </w:tc>
        <w:tc>
          <w:tcPr>
            <w:tcW w:w="1530" w:type="dxa"/>
            <w:vAlign w:val="center"/>
          </w:tcPr>
          <w:p w14:paraId="4FDDE72B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EFA45D3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72BD6136" w14:textId="77777777" w:rsidTr="00D2180D">
        <w:tc>
          <w:tcPr>
            <w:tcW w:w="6097" w:type="dxa"/>
            <w:vAlign w:val="center"/>
          </w:tcPr>
          <w:p w14:paraId="34CC172A" w14:textId="77777777" w:rsidR="001340DA" w:rsidRPr="006C7522" w:rsidRDefault="001340DA" w:rsidP="00D2180D">
            <w:pPr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CULT 89691 Great Ideas in Education (Various Topics)</w:t>
            </w:r>
          </w:p>
        </w:tc>
        <w:tc>
          <w:tcPr>
            <w:tcW w:w="810" w:type="dxa"/>
            <w:vAlign w:val="center"/>
          </w:tcPr>
          <w:p w14:paraId="14A17336" w14:textId="77777777" w:rsidR="001340DA" w:rsidRPr="006C7522" w:rsidRDefault="001340DA" w:rsidP="00D2180D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10CDA700" w14:textId="77777777" w:rsidR="001340DA" w:rsidRPr="006C7522" w:rsidRDefault="001340DA" w:rsidP="00D218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8C704F" w14:textId="77777777" w:rsidR="001340DA" w:rsidRPr="006C7522" w:rsidRDefault="001340DA" w:rsidP="00D2180D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2AFAB579" w14:textId="77777777">
        <w:tc>
          <w:tcPr>
            <w:tcW w:w="9337" w:type="dxa"/>
            <w:gridSpan w:val="4"/>
            <w:vAlign w:val="center"/>
          </w:tcPr>
          <w:p w14:paraId="10EB391D" w14:textId="77777777" w:rsidR="006811CD" w:rsidRPr="006C7522" w:rsidRDefault="00E60C66" w:rsidP="0042524F">
            <w:pPr>
              <w:spacing w:before="40" w:after="40"/>
              <w:rPr>
                <w:rFonts w:asciiTheme="minorHAnsi" w:hAnsiTheme="minorHAnsi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 xml:space="preserve">Workshop Credits: </w:t>
            </w:r>
            <w:r w:rsidRPr="006C7522">
              <w:rPr>
                <w:rFonts w:asciiTheme="minorHAnsi" w:hAnsiTheme="minorHAnsi"/>
                <w:sz w:val="20"/>
                <w:szCs w:val="20"/>
              </w:rPr>
              <w:t>No more than four (4) workshop credits can count toward the degree.</w:t>
            </w:r>
          </w:p>
        </w:tc>
      </w:tr>
      <w:tr w:rsidR="006C7522" w:rsidRPr="006C7522" w14:paraId="210DE2F4" w14:textId="77777777" w:rsidTr="005A12E9">
        <w:tc>
          <w:tcPr>
            <w:tcW w:w="6097" w:type="dxa"/>
            <w:vAlign w:val="center"/>
          </w:tcPr>
          <w:p w14:paraId="6F10B5AD" w14:textId="77777777" w:rsidR="006811CD" w:rsidRPr="006C7522" w:rsidRDefault="00E60C66" w:rsidP="00F81952">
            <w:pPr>
              <w:rPr>
                <w:rFonts w:asciiTheme="minorHAnsi" w:hAnsiTheme="minorHAnsi"/>
                <w:sz w:val="20"/>
                <w:szCs w:val="22"/>
              </w:rPr>
            </w:pPr>
            <w:r w:rsidRPr="006C7522">
              <w:rPr>
                <w:rFonts w:asciiTheme="minorHAnsi" w:hAnsiTheme="minorHAnsi"/>
                <w:bCs/>
                <w:sz w:val="20"/>
                <w:szCs w:val="22"/>
              </w:rPr>
              <w:t>CULT 70093 Workshop in Cultural Foundations (Various Topics)</w:t>
            </w:r>
          </w:p>
        </w:tc>
        <w:tc>
          <w:tcPr>
            <w:tcW w:w="810" w:type="dxa"/>
            <w:vAlign w:val="center"/>
          </w:tcPr>
          <w:p w14:paraId="6F169C11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1-4</w:t>
            </w:r>
          </w:p>
        </w:tc>
        <w:tc>
          <w:tcPr>
            <w:tcW w:w="1530" w:type="dxa"/>
            <w:vAlign w:val="center"/>
          </w:tcPr>
          <w:p w14:paraId="516E1982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D56845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72BB3032" w14:textId="77777777" w:rsidTr="005A12E9">
        <w:tc>
          <w:tcPr>
            <w:tcW w:w="6097" w:type="dxa"/>
            <w:vAlign w:val="center"/>
          </w:tcPr>
          <w:p w14:paraId="2CC873D9" w14:textId="77777777" w:rsidR="006811CD" w:rsidRPr="006C7522" w:rsidRDefault="006811CD" w:rsidP="00F819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1111111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6C88CB9" w14:textId="13D7A92A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6CB5CFC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7C8AE2C3" w14:textId="77777777" w:rsidTr="005A12E9">
        <w:tc>
          <w:tcPr>
            <w:tcW w:w="6097" w:type="dxa"/>
            <w:vAlign w:val="center"/>
          </w:tcPr>
          <w:p w14:paraId="1234E9B9" w14:textId="77777777" w:rsidR="006811CD" w:rsidRPr="006C7522" w:rsidRDefault="006811CD" w:rsidP="00F819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2F725EB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765554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CB450C2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7BC5AF0E" w14:textId="77777777" w:rsidTr="00FF0E71">
        <w:tc>
          <w:tcPr>
            <w:tcW w:w="9337" w:type="dxa"/>
            <w:gridSpan w:val="4"/>
            <w:vAlign w:val="center"/>
          </w:tcPr>
          <w:p w14:paraId="4CD9D4E1" w14:textId="77777777" w:rsidR="001D5DD5" w:rsidRPr="006C7522" w:rsidRDefault="001D5DD5" w:rsidP="001D5DD5">
            <w:pPr>
              <w:rPr>
                <w:rFonts w:asciiTheme="minorHAnsi" w:hAnsiTheme="minorHAnsi"/>
                <w:sz w:val="20"/>
                <w:szCs w:val="22"/>
              </w:rPr>
            </w:pPr>
            <w:r w:rsidRPr="006C7522">
              <w:rPr>
                <w:rFonts w:asciiTheme="minorHAnsi" w:hAnsiTheme="minorHAnsi"/>
                <w:sz w:val="20"/>
                <w:szCs w:val="22"/>
              </w:rPr>
              <w:t>Other courses, as approved by faculty advisor</w:t>
            </w:r>
          </w:p>
          <w:p w14:paraId="4CBCA2FD" w14:textId="53D5D1AE" w:rsidR="001D5DD5" w:rsidRPr="006C7522" w:rsidRDefault="001D5DD5" w:rsidP="001D5DD5">
            <w:pPr>
              <w:ind w:left="319"/>
              <w:rPr>
                <w:rFonts w:asciiTheme="minorHAnsi" w:hAnsiTheme="minorHAnsi"/>
                <w:sz w:val="20"/>
                <w:szCs w:val="22"/>
              </w:rPr>
            </w:pPr>
            <w:r w:rsidRPr="006C7522">
              <w:rPr>
                <w:rFonts w:asciiTheme="minorHAnsi" w:hAnsiTheme="minorHAnsi"/>
                <w:iCs/>
                <w:sz w:val="20"/>
                <w:szCs w:val="20"/>
              </w:rPr>
              <w:t>(Up to six credit hours may be taken in disciplines outside EHHS if they are foundational and germane to the student’s course of study)</w:t>
            </w:r>
          </w:p>
        </w:tc>
      </w:tr>
      <w:tr w:rsidR="006C7522" w:rsidRPr="006C7522" w14:paraId="633AAF58" w14:textId="77777777" w:rsidTr="005A12E9">
        <w:tc>
          <w:tcPr>
            <w:tcW w:w="6097" w:type="dxa"/>
            <w:vAlign w:val="center"/>
          </w:tcPr>
          <w:p w14:paraId="69D9A28C" w14:textId="77777777" w:rsidR="006811CD" w:rsidRPr="006C7522" w:rsidRDefault="006811CD" w:rsidP="00F819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D3DB571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3668F10" w14:textId="24498714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08B1894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C7522" w:rsidRPr="006C7522" w14:paraId="172074CE" w14:textId="77777777" w:rsidTr="005A12E9">
        <w:tc>
          <w:tcPr>
            <w:tcW w:w="6097" w:type="dxa"/>
            <w:vAlign w:val="center"/>
          </w:tcPr>
          <w:p w14:paraId="5D65AB0B" w14:textId="77777777" w:rsidR="006811CD" w:rsidRPr="006C7522" w:rsidRDefault="006811CD" w:rsidP="00F819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05FAA4D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11515A1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0EB8A2B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  <w:tr w:rsidR="006811CD" w:rsidRPr="006C7522" w14:paraId="30BE6773" w14:textId="77777777" w:rsidTr="005A12E9">
        <w:tc>
          <w:tcPr>
            <w:tcW w:w="6097" w:type="dxa"/>
            <w:vAlign w:val="center"/>
          </w:tcPr>
          <w:p w14:paraId="532DCCF0" w14:textId="77777777" w:rsidR="006811CD" w:rsidRPr="006C7522" w:rsidRDefault="006811CD" w:rsidP="00F819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F1C05AE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112ACAB" w14:textId="43D731E3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76E867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C22044F" w14:textId="77777777" w:rsidR="001D5DD5" w:rsidRPr="006C7522" w:rsidRDefault="001D5DD5" w:rsidP="00F81952">
      <w:pPr>
        <w:jc w:val="right"/>
        <w:rPr>
          <w:rFonts w:asciiTheme="minorHAnsi" w:hAnsiTheme="minorHAnsi"/>
          <w:b/>
          <w:sz w:val="20"/>
          <w:szCs w:val="20"/>
        </w:rPr>
      </w:pPr>
    </w:p>
    <w:p w14:paraId="13936AD1" w14:textId="4BE6C09F" w:rsidR="006811CD" w:rsidRPr="006C7522" w:rsidRDefault="00E60C66" w:rsidP="001D5DD5">
      <w:pPr>
        <w:ind w:right="180"/>
        <w:jc w:val="right"/>
        <w:rPr>
          <w:rFonts w:asciiTheme="minorHAnsi" w:hAnsiTheme="minorHAnsi"/>
          <w:b/>
          <w:sz w:val="20"/>
          <w:szCs w:val="20"/>
        </w:rPr>
      </w:pPr>
      <w:r w:rsidRPr="006C7522">
        <w:rPr>
          <w:rFonts w:asciiTheme="minorHAnsi" w:hAnsiTheme="minorHAnsi"/>
          <w:b/>
          <w:sz w:val="20"/>
          <w:szCs w:val="20"/>
        </w:rPr>
        <w:t>Total Selected Major Focus Credits (</w:t>
      </w:r>
      <w:r w:rsidR="00BE3AEA" w:rsidRPr="006C7522">
        <w:rPr>
          <w:rFonts w:asciiTheme="minorHAnsi" w:hAnsiTheme="minorHAnsi"/>
          <w:b/>
          <w:sz w:val="20"/>
          <w:szCs w:val="20"/>
        </w:rPr>
        <w:t xml:space="preserve">minimum </w:t>
      </w:r>
      <w:r w:rsidRPr="006C7522">
        <w:rPr>
          <w:rFonts w:asciiTheme="minorHAnsi" w:hAnsiTheme="minorHAnsi"/>
          <w:b/>
          <w:sz w:val="20"/>
          <w:szCs w:val="20"/>
        </w:rPr>
        <w:t>30) _______</w:t>
      </w:r>
    </w:p>
    <w:p w14:paraId="5D1091BC" w14:textId="77777777" w:rsidR="001D5DD5" w:rsidRPr="006C7522" w:rsidRDefault="001D5DD5" w:rsidP="00F81952">
      <w:pPr>
        <w:jc w:val="right"/>
        <w:rPr>
          <w:rFonts w:asciiTheme="minorHAnsi" w:hAnsiTheme="minorHAnsi"/>
          <w:b/>
          <w:sz w:val="22"/>
          <w:szCs w:val="20"/>
        </w:rPr>
      </w:pPr>
    </w:p>
    <w:p w14:paraId="197584B5" w14:textId="126594BE" w:rsidR="006811CD" w:rsidRPr="006C7522" w:rsidRDefault="00E60C66" w:rsidP="001D5DD5">
      <w:pPr>
        <w:ind w:right="180"/>
        <w:jc w:val="right"/>
        <w:rPr>
          <w:rFonts w:asciiTheme="minorHAnsi" w:hAnsiTheme="minorHAnsi"/>
          <w:b/>
          <w:sz w:val="20"/>
          <w:szCs w:val="18"/>
        </w:rPr>
      </w:pPr>
      <w:r w:rsidRPr="006C7522">
        <w:rPr>
          <w:rFonts w:asciiTheme="minorHAnsi" w:hAnsiTheme="minorHAnsi"/>
          <w:b/>
          <w:sz w:val="20"/>
          <w:szCs w:val="18"/>
        </w:rPr>
        <w:t>Total Course Credits (</w:t>
      </w:r>
      <w:r w:rsidR="00BE3AEA" w:rsidRPr="006C7522">
        <w:rPr>
          <w:rFonts w:asciiTheme="minorHAnsi" w:hAnsiTheme="minorHAnsi"/>
          <w:b/>
          <w:sz w:val="20"/>
          <w:szCs w:val="18"/>
        </w:rPr>
        <w:t xml:space="preserve">minimum </w:t>
      </w:r>
      <w:r w:rsidRPr="006C7522">
        <w:rPr>
          <w:rFonts w:asciiTheme="minorHAnsi" w:hAnsiTheme="minorHAnsi"/>
          <w:b/>
          <w:sz w:val="20"/>
          <w:szCs w:val="18"/>
        </w:rPr>
        <w:t>48) _______</w:t>
      </w:r>
    </w:p>
    <w:p w14:paraId="0D78C58B" w14:textId="77777777" w:rsidR="001D5DD5" w:rsidRPr="006C7522" w:rsidRDefault="001D5DD5" w:rsidP="00F81952">
      <w:pPr>
        <w:jc w:val="right"/>
        <w:rPr>
          <w:rFonts w:asciiTheme="minorHAnsi" w:hAnsiTheme="minorHAnsi"/>
          <w:b/>
          <w:sz w:val="22"/>
          <w:szCs w:val="20"/>
        </w:rPr>
      </w:pPr>
    </w:p>
    <w:p w14:paraId="4C70D0BF" w14:textId="77777777" w:rsidR="006811CD" w:rsidRPr="006C7522" w:rsidRDefault="006811CD" w:rsidP="00F81952">
      <w:pPr>
        <w:jc w:val="right"/>
        <w:rPr>
          <w:rFonts w:asciiTheme="minorHAnsi" w:hAnsiTheme="minorHAnsi"/>
          <w:b/>
          <w:sz w:val="2"/>
          <w:szCs w:val="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811CD" w:rsidRPr="006C7522" w14:paraId="3F3A8ABB" w14:textId="77777777">
        <w:tc>
          <w:tcPr>
            <w:tcW w:w="9350" w:type="dxa"/>
          </w:tcPr>
          <w:p w14:paraId="1F0503AF" w14:textId="020BC329" w:rsidR="006811CD" w:rsidRPr="006C7522" w:rsidRDefault="00E60C66" w:rsidP="00F81952">
            <w:pPr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6C752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Comprehensive Exam</w:t>
            </w:r>
            <w:r w:rsidR="0049514C" w:rsidRPr="006C7522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inations</w:t>
            </w:r>
          </w:p>
          <w:p w14:paraId="6D8F5572" w14:textId="743AB77B" w:rsidR="00DB319B" w:rsidRPr="006C7522" w:rsidRDefault="003B5B04" w:rsidP="003B5B04">
            <w:pPr>
              <w:pStyle w:val="NormalWeb"/>
              <w:spacing w:before="240" w:beforeAutospacing="0" w:after="24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7522">
              <w:rPr>
                <w:rFonts w:asciiTheme="minorHAnsi" w:hAnsiTheme="minorHAnsi" w:cstheme="minorHAnsi"/>
                <w:sz w:val="20"/>
                <w:szCs w:val="20"/>
              </w:rPr>
              <w:t xml:space="preserve">The Cultural Foundations </w:t>
            </w:r>
            <w:r w:rsidR="00BB1E09" w:rsidRPr="006C7522">
              <w:rPr>
                <w:rFonts w:asciiTheme="minorHAnsi" w:hAnsiTheme="minorHAnsi" w:cstheme="minorHAnsi"/>
                <w:sz w:val="20"/>
                <w:szCs w:val="20"/>
              </w:rPr>
              <w:t xml:space="preserve">written </w:t>
            </w:r>
            <w:r w:rsidRPr="006C7522">
              <w:rPr>
                <w:rFonts w:asciiTheme="minorHAnsi" w:hAnsiTheme="minorHAnsi" w:cstheme="minorHAnsi"/>
                <w:sz w:val="20"/>
                <w:szCs w:val="20"/>
              </w:rPr>
              <w:t xml:space="preserve">comprehensive examinations </w:t>
            </w:r>
            <w:r w:rsidR="001D14A7" w:rsidRPr="006C7522">
              <w:rPr>
                <w:rFonts w:asciiTheme="minorHAnsi" w:hAnsiTheme="minorHAnsi" w:cstheme="minorHAnsi"/>
                <w:sz w:val="20"/>
                <w:szCs w:val="20"/>
              </w:rPr>
              <w:t>are comprised of</w:t>
            </w:r>
            <w:r w:rsidRPr="006C7522">
              <w:rPr>
                <w:rFonts w:asciiTheme="minorHAnsi" w:hAnsiTheme="minorHAnsi" w:cstheme="minorHAnsi"/>
                <w:sz w:val="20"/>
                <w:szCs w:val="20"/>
              </w:rPr>
              <w:t xml:space="preserve"> two parts: </w:t>
            </w:r>
            <w:r w:rsidRPr="006C7522">
              <w:rPr>
                <w:rFonts w:asciiTheme="minorHAnsi" w:hAnsiTheme="minorHAnsi" w:cstheme="minorHAnsi"/>
                <w:sz w:val="20"/>
                <w:szCs w:val="20"/>
              </w:rPr>
              <w:br/>
              <w:t>(1) the completion of a portfolio that traces and reflects on your intellectual journey through the program and your orientation to the field of social foundations of education, and</w:t>
            </w:r>
            <w:r w:rsidRPr="006C7522">
              <w:rPr>
                <w:rFonts w:asciiTheme="minorHAnsi" w:hAnsiTheme="minorHAnsi" w:cstheme="minorHAnsi"/>
                <w:sz w:val="20"/>
                <w:szCs w:val="20"/>
                <w:shd w:val="clear" w:color="auto" w:fill="FFFF00"/>
              </w:rPr>
              <w:br/>
            </w:r>
            <w:r w:rsidRPr="006C7522">
              <w:rPr>
                <w:rFonts w:asciiTheme="minorHAnsi" w:hAnsiTheme="minorHAnsi" w:cstheme="minorHAnsi"/>
                <w:sz w:val="20"/>
                <w:szCs w:val="20"/>
              </w:rPr>
              <w:t xml:space="preserve">(2) the completion of two papers guided by two questions you develop with your advisor; </w:t>
            </w:r>
            <w:r w:rsidR="00EF52BD" w:rsidRPr="006C7522">
              <w:rPr>
                <w:rFonts w:asciiTheme="minorHAnsi" w:hAnsiTheme="minorHAnsi" w:cstheme="minorHAnsi"/>
                <w:sz w:val="20"/>
                <w:szCs w:val="20"/>
              </w:rPr>
              <w:t xml:space="preserve">the papers </w:t>
            </w:r>
            <w:r w:rsidR="00EF52BD"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lay conceptual groundwork for the dissertation. </w:t>
            </w:r>
            <w:r w:rsidR="00EF52BD" w:rsidRPr="006C7522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6C7522">
              <w:rPr>
                <w:rFonts w:asciiTheme="minorHAnsi" w:hAnsiTheme="minorHAnsi" w:cstheme="minorHAnsi"/>
                <w:sz w:val="20"/>
                <w:szCs w:val="20"/>
              </w:rPr>
              <w:t xml:space="preserve"> two papers are written in a</w:t>
            </w:r>
            <w:r w:rsidR="001D14A7" w:rsidRPr="006C7522">
              <w:rPr>
                <w:rFonts w:asciiTheme="minorHAnsi" w:hAnsiTheme="minorHAnsi" w:cstheme="minorHAnsi"/>
                <w:sz w:val="20"/>
                <w:szCs w:val="20"/>
              </w:rPr>
              <w:t xml:space="preserve"> scheduled</w:t>
            </w:r>
            <w:r w:rsidRPr="006C7522">
              <w:rPr>
                <w:rFonts w:asciiTheme="minorHAnsi" w:hAnsiTheme="minorHAnsi" w:cstheme="minorHAnsi"/>
                <w:sz w:val="20"/>
                <w:szCs w:val="20"/>
              </w:rPr>
              <w:t xml:space="preserve"> four-week period. </w:t>
            </w:r>
            <w:r w:rsidR="001D14A7" w:rsidRPr="006C752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C7522">
              <w:rPr>
                <w:rFonts w:asciiTheme="minorHAnsi" w:hAnsiTheme="minorHAnsi" w:cstheme="minorHAnsi"/>
                <w:sz w:val="20"/>
                <w:szCs w:val="20"/>
              </w:rPr>
              <w:t xml:space="preserve">Once the written exams have been approved by your comprehensive examination committee, an oral defense is scheduled. </w:t>
            </w:r>
          </w:p>
          <w:p w14:paraId="579C6090" w14:textId="0ABF36D5" w:rsidR="00DB319B" w:rsidRPr="006C7522" w:rsidRDefault="00302658" w:rsidP="00F81952">
            <w:pPr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</w:pPr>
            <w:r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Comprehensive exams are typically taken after required coursework is complete. With advisor approval, </w:t>
            </w:r>
            <w:r w:rsidR="00DB319B"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>the exams</w:t>
            </w:r>
            <w:r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1D14A7"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>may</w:t>
            </w:r>
            <w:r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 be taken during the final semester of coursework. </w:t>
            </w:r>
            <w:r w:rsidR="00E60C66"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An application for the </w:t>
            </w:r>
            <w:r w:rsidR="00EF52BD"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>comprehensive exams</w:t>
            </w:r>
            <w:r w:rsidR="00E60C66"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 must be filed in the Office of Graduate Student Services before </w:t>
            </w:r>
            <w:r w:rsidR="002176AF"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>you</w:t>
            </w:r>
            <w:r w:rsidR="00E60C66"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 can be “cleared for comps.” </w:t>
            </w:r>
          </w:p>
          <w:p w14:paraId="289D8FC7" w14:textId="4667D785" w:rsidR="0049514C" w:rsidRPr="006C7522" w:rsidRDefault="0049514C" w:rsidP="00F81952">
            <w:pPr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</w:pPr>
          </w:p>
          <w:p w14:paraId="18C3E8C7" w14:textId="7D69CA07" w:rsidR="0049514C" w:rsidRPr="006C7522" w:rsidRDefault="0049514C" w:rsidP="00F81952">
            <w:pPr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</w:pPr>
            <w:r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Guidelines for the comprehensive examinations are available </w:t>
            </w:r>
            <w:r w:rsidR="002176AF"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>from</w:t>
            </w:r>
            <w:r w:rsidRPr="006C7522"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  <w:t xml:space="preserve"> the program coordinator.</w:t>
            </w:r>
          </w:p>
          <w:p w14:paraId="650F117F" w14:textId="21B60035" w:rsidR="00B73765" w:rsidRPr="006C7522" w:rsidRDefault="00B73765" w:rsidP="00F81952">
            <w:pPr>
              <w:rPr>
                <w:rFonts w:asciiTheme="minorHAnsi" w:eastAsiaTheme="minorHAnsi" w:hAnsiTheme="minorHAnsi" w:cstheme="minorHAnsi"/>
                <w:iCs/>
                <w:sz w:val="20"/>
                <w:szCs w:val="20"/>
              </w:rPr>
            </w:pPr>
          </w:p>
          <w:p w14:paraId="0C840182" w14:textId="77777777" w:rsidR="006811CD" w:rsidRPr="006C7522" w:rsidRDefault="00E60C66" w:rsidP="00F81952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Projected Date of the Comprehensive Exam: ______________</w:t>
            </w:r>
          </w:p>
        </w:tc>
      </w:tr>
    </w:tbl>
    <w:p w14:paraId="43E8EBBE" w14:textId="4EEDD062" w:rsidR="006811CD" w:rsidRPr="006C7522" w:rsidRDefault="006811CD" w:rsidP="00F81952">
      <w:pPr>
        <w:rPr>
          <w:rFonts w:asciiTheme="minorHAnsi" w:hAnsiTheme="minorHAnsi"/>
          <w:sz w:val="22"/>
          <w:szCs w:val="22"/>
        </w:rPr>
      </w:pPr>
    </w:p>
    <w:p w14:paraId="146019F8" w14:textId="77777777" w:rsidR="00C15014" w:rsidRPr="006C7522" w:rsidRDefault="00C15014" w:rsidP="00F81952">
      <w:pPr>
        <w:rPr>
          <w:rFonts w:asciiTheme="minorHAnsi" w:hAnsiTheme="minorHAnsi"/>
          <w:sz w:val="22"/>
          <w:szCs w:val="22"/>
        </w:rPr>
      </w:pPr>
    </w:p>
    <w:p w14:paraId="05339FF0" w14:textId="719B1AEF" w:rsidR="00BE3AEA" w:rsidRPr="006C7522" w:rsidRDefault="00BE3AEA" w:rsidP="00BE3AEA">
      <w:pPr>
        <w:shd w:val="clear" w:color="auto" w:fill="C6D9F1" w:themeFill="text2" w:themeFillTint="33"/>
        <w:jc w:val="center"/>
        <w:rPr>
          <w:rFonts w:asciiTheme="minorHAnsi" w:hAnsiTheme="minorHAnsi"/>
          <w:b/>
          <w:bCs/>
          <w:sz w:val="22"/>
          <w:szCs w:val="22"/>
        </w:rPr>
      </w:pPr>
      <w:r w:rsidRPr="006C7522">
        <w:rPr>
          <w:rFonts w:asciiTheme="minorHAnsi" w:hAnsiTheme="minorHAnsi"/>
          <w:b/>
          <w:bCs/>
          <w:sz w:val="22"/>
          <w:szCs w:val="22"/>
        </w:rPr>
        <w:t>Dissertation Phase</w:t>
      </w:r>
    </w:p>
    <w:p w14:paraId="06F83013" w14:textId="77777777" w:rsidR="00BE3AEA" w:rsidRPr="006C7522" w:rsidRDefault="00BE3AEA" w:rsidP="00F81952">
      <w:pPr>
        <w:rPr>
          <w:rFonts w:asciiTheme="minorHAnsi" w:hAnsiTheme="minorHAnsi"/>
          <w:sz w:val="22"/>
          <w:szCs w:val="22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0"/>
        <w:gridCol w:w="810"/>
        <w:gridCol w:w="1515"/>
        <w:gridCol w:w="895"/>
      </w:tblGrid>
      <w:tr w:rsidR="006C7522" w:rsidRPr="006C7522" w14:paraId="5A3A0989" w14:textId="77777777" w:rsidTr="00BE3AEA">
        <w:trPr>
          <w:trHeight w:val="350"/>
        </w:trPr>
        <w:tc>
          <w:tcPr>
            <w:tcW w:w="6130" w:type="dxa"/>
            <w:vAlign w:val="center"/>
          </w:tcPr>
          <w:p w14:paraId="604E14DC" w14:textId="77777777" w:rsidR="006811CD" w:rsidRPr="006C7522" w:rsidRDefault="00E60C66" w:rsidP="00F8195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 xml:space="preserve">Dissertation: Required 30 credits of Dissertation I </w:t>
            </w:r>
          </w:p>
        </w:tc>
        <w:tc>
          <w:tcPr>
            <w:tcW w:w="810" w:type="dxa"/>
            <w:vAlign w:val="center"/>
          </w:tcPr>
          <w:p w14:paraId="2E832AD1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1515" w:type="dxa"/>
            <w:vAlign w:val="center"/>
          </w:tcPr>
          <w:p w14:paraId="790E672B" w14:textId="26208783" w:rsidR="006811CD" w:rsidRPr="006C7522" w:rsidRDefault="00BE3AEA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895" w:type="dxa"/>
            <w:vAlign w:val="center"/>
          </w:tcPr>
          <w:p w14:paraId="3898D542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7522">
              <w:rPr>
                <w:rFonts w:asciiTheme="minorHAnsi" w:hAnsiTheme="minorHAnsi"/>
                <w:b/>
                <w:sz w:val="20"/>
                <w:szCs w:val="20"/>
              </w:rPr>
              <w:t>Grade</w:t>
            </w:r>
          </w:p>
        </w:tc>
      </w:tr>
      <w:tr w:rsidR="006C7522" w:rsidRPr="006C7522" w14:paraId="33AE28F5" w14:textId="77777777" w:rsidTr="00BE3AEA">
        <w:trPr>
          <w:trHeight w:val="332"/>
        </w:trPr>
        <w:tc>
          <w:tcPr>
            <w:tcW w:w="6130" w:type="dxa"/>
            <w:vAlign w:val="center"/>
          </w:tcPr>
          <w:p w14:paraId="7F8CAE53" w14:textId="77777777" w:rsidR="006811CD" w:rsidRPr="006C7522" w:rsidRDefault="00E60C66" w:rsidP="00F8195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CULT 80199 Dissertation I</w:t>
            </w:r>
          </w:p>
        </w:tc>
        <w:tc>
          <w:tcPr>
            <w:tcW w:w="810" w:type="dxa"/>
            <w:vAlign w:val="center"/>
          </w:tcPr>
          <w:p w14:paraId="53089306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515" w:type="dxa"/>
            <w:vAlign w:val="center"/>
          </w:tcPr>
          <w:p w14:paraId="0AFD242D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C618167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7522" w:rsidRPr="006C7522" w14:paraId="0AEB40D1" w14:textId="77777777" w:rsidTr="00BE3AEA">
        <w:trPr>
          <w:trHeight w:val="350"/>
        </w:trPr>
        <w:tc>
          <w:tcPr>
            <w:tcW w:w="6130" w:type="dxa"/>
            <w:vAlign w:val="center"/>
          </w:tcPr>
          <w:p w14:paraId="3B65FEFE" w14:textId="77777777" w:rsidR="006811CD" w:rsidRPr="006C7522" w:rsidRDefault="00E60C66" w:rsidP="00F8195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CULT 80199 Dissertation I</w:t>
            </w:r>
          </w:p>
        </w:tc>
        <w:tc>
          <w:tcPr>
            <w:tcW w:w="810" w:type="dxa"/>
            <w:vAlign w:val="center"/>
          </w:tcPr>
          <w:p w14:paraId="52F434C2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515" w:type="dxa"/>
            <w:vAlign w:val="center"/>
          </w:tcPr>
          <w:p w14:paraId="7D98D22F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AC461DD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11CD" w:rsidRPr="006C7522" w14:paraId="715E142F" w14:textId="77777777" w:rsidTr="00BE3AEA">
        <w:trPr>
          <w:trHeight w:val="350"/>
        </w:trPr>
        <w:tc>
          <w:tcPr>
            <w:tcW w:w="6130" w:type="dxa"/>
            <w:vAlign w:val="center"/>
          </w:tcPr>
          <w:p w14:paraId="7E224A32" w14:textId="7CCB33EC" w:rsidR="006811CD" w:rsidRPr="006C7522" w:rsidRDefault="00E60C66" w:rsidP="00F81952">
            <w:pPr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CULT 80299 Dissertation II (</w:t>
            </w:r>
            <w:r w:rsidR="002B70DC" w:rsidRPr="006C7522">
              <w:rPr>
                <w:rFonts w:asciiTheme="minorHAnsi" w:hAnsiTheme="minorHAnsi"/>
                <w:sz w:val="20"/>
                <w:szCs w:val="20"/>
              </w:rPr>
              <w:t xml:space="preserve">as needed, </w:t>
            </w:r>
            <w:r w:rsidRPr="006C7522">
              <w:rPr>
                <w:rFonts w:asciiTheme="minorHAnsi" w:hAnsiTheme="minorHAnsi"/>
                <w:sz w:val="20"/>
                <w:szCs w:val="20"/>
              </w:rPr>
              <w:t>until completion)</w:t>
            </w:r>
          </w:p>
        </w:tc>
        <w:tc>
          <w:tcPr>
            <w:tcW w:w="810" w:type="dxa"/>
            <w:vAlign w:val="center"/>
          </w:tcPr>
          <w:p w14:paraId="048549D1" w14:textId="77777777" w:rsidR="006811CD" w:rsidRPr="006C7522" w:rsidRDefault="00E60C66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7522">
              <w:rPr>
                <w:rFonts w:asciiTheme="minorHAnsi" w:hAnsiTheme="minorHAnsi"/>
                <w:sz w:val="20"/>
                <w:szCs w:val="20"/>
              </w:rPr>
              <w:t>&gt; = 1</w:t>
            </w:r>
          </w:p>
        </w:tc>
        <w:tc>
          <w:tcPr>
            <w:tcW w:w="1515" w:type="dxa"/>
            <w:vAlign w:val="center"/>
          </w:tcPr>
          <w:p w14:paraId="086D8EE7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E0FDB54" w14:textId="77777777" w:rsidR="006811CD" w:rsidRPr="006C7522" w:rsidRDefault="006811CD" w:rsidP="00F819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A0C41B2" w14:textId="77777777" w:rsidR="00BE3AEA" w:rsidRPr="006C7522" w:rsidRDefault="00BE3AEA" w:rsidP="00BE3AEA">
      <w:pPr>
        <w:ind w:right="180"/>
        <w:jc w:val="right"/>
        <w:rPr>
          <w:rFonts w:asciiTheme="minorHAnsi" w:hAnsiTheme="minorHAnsi"/>
          <w:b/>
          <w:sz w:val="20"/>
          <w:szCs w:val="20"/>
        </w:rPr>
      </w:pPr>
    </w:p>
    <w:p w14:paraId="413933DA" w14:textId="69B1F855" w:rsidR="006811CD" w:rsidRPr="006C7522" w:rsidRDefault="00E60C66" w:rsidP="00BE3AEA">
      <w:pPr>
        <w:ind w:right="180"/>
        <w:jc w:val="right"/>
        <w:rPr>
          <w:rFonts w:asciiTheme="minorHAnsi" w:hAnsiTheme="minorHAnsi"/>
          <w:b/>
          <w:sz w:val="20"/>
          <w:szCs w:val="20"/>
          <w:u w:val="single"/>
        </w:rPr>
      </w:pPr>
      <w:r w:rsidRPr="006C7522">
        <w:rPr>
          <w:rFonts w:asciiTheme="minorHAnsi" w:hAnsiTheme="minorHAnsi"/>
          <w:b/>
          <w:sz w:val="20"/>
          <w:szCs w:val="20"/>
        </w:rPr>
        <w:t xml:space="preserve">Total </w:t>
      </w:r>
      <w:r w:rsidR="00BE3AEA" w:rsidRPr="006C7522">
        <w:rPr>
          <w:rFonts w:asciiTheme="minorHAnsi" w:hAnsiTheme="minorHAnsi"/>
          <w:b/>
          <w:sz w:val="20"/>
          <w:szCs w:val="20"/>
        </w:rPr>
        <w:t>credits (minimum 78)</w:t>
      </w:r>
      <w:r w:rsidRPr="006C7522">
        <w:rPr>
          <w:rFonts w:asciiTheme="minorHAnsi" w:hAnsiTheme="minorHAnsi"/>
          <w:b/>
          <w:sz w:val="20"/>
          <w:szCs w:val="20"/>
        </w:rPr>
        <w:t xml:space="preserve">: </w:t>
      </w:r>
      <w:r w:rsidR="00566A8B" w:rsidRPr="006C7522">
        <w:rPr>
          <w:rFonts w:asciiTheme="minorHAnsi" w:hAnsiTheme="minorHAnsi"/>
          <w:b/>
          <w:sz w:val="20"/>
          <w:szCs w:val="20"/>
        </w:rPr>
        <w:t>_______</w:t>
      </w:r>
    </w:p>
    <w:p w14:paraId="4C3E8A93" w14:textId="45D0F4D1" w:rsidR="00BE3AEA" w:rsidRPr="006C7522" w:rsidRDefault="00BE3AEA" w:rsidP="00BE3AEA">
      <w:pPr>
        <w:rPr>
          <w:rFonts w:asciiTheme="minorHAnsi" w:hAnsiTheme="minorHAnsi"/>
          <w:sz w:val="22"/>
          <w:szCs w:val="22"/>
        </w:rPr>
      </w:pPr>
    </w:p>
    <w:p w14:paraId="7C4CD8D4" w14:textId="5E785950" w:rsidR="002176AF" w:rsidRPr="006C7522" w:rsidRDefault="002176AF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6C7522">
        <w:rPr>
          <w:rFonts w:asciiTheme="minorHAnsi" w:hAnsiTheme="minorHAnsi"/>
          <w:sz w:val="22"/>
          <w:szCs w:val="22"/>
        </w:rPr>
        <w:br w:type="page"/>
      </w:r>
    </w:p>
    <w:p w14:paraId="4A074C1F" w14:textId="77777777" w:rsidR="00C15014" w:rsidRPr="006C7522" w:rsidRDefault="00C15014" w:rsidP="00BE3AEA">
      <w:pPr>
        <w:rPr>
          <w:rFonts w:asciiTheme="minorHAnsi" w:hAnsiTheme="minorHAnsi"/>
          <w:sz w:val="22"/>
          <w:szCs w:val="22"/>
        </w:rPr>
      </w:pPr>
    </w:p>
    <w:p w14:paraId="16570D82" w14:textId="2E60FD19" w:rsidR="00BE3AEA" w:rsidRPr="006C7522" w:rsidRDefault="004F48FE" w:rsidP="00BE3AEA">
      <w:pPr>
        <w:shd w:val="clear" w:color="auto" w:fill="C6D9F1" w:themeFill="text2" w:themeFillTint="33"/>
        <w:jc w:val="center"/>
        <w:rPr>
          <w:rFonts w:asciiTheme="minorHAnsi" w:hAnsiTheme="minorHAnsi"/>
          <w:b/>
          <w:bCs/>
          <w:sz w:val="22"/>
          <w:szCs w:val="22"/>
        </w:rPr>
      </w:pPr>
      <w:r w:rsidRPr="006C7522">
        <w:rPr>
          <w:rFonts w:asciiTheme="minorHAnsi" w:hAnsiTheme="minorHAnsi"/>
          <w:b/>
          <w:bCs/>
          <w:sz w:val="22"/>
          <w:szCs w:val="22"/>
        </w:rPr>
        <w:t>Residency Requirements</w:t>
      </w:r>
    </w:p>
    <w:p w14:paraId="24AE017B" w14:textId="77777777" w:rsidR="00BE3AEA" w:rsidRPr="006C7522" w:rsidRDefault="00BE3AEA" w:rsidP="00BE3AEA">
      <w:pPr>
        <w:rPr>
          <w:rFonts w:asciiTheme="minorHAnsi" w:hAnsiTheme="minorHAnsi"/>
          <w:sz w:val="22"/>
          <w:szCs w:val="22"/>
        </w:rPr>
      </w:pPr>
    </w:p>
    <w:p w14:paraId="4351AD59" w14:textId="2A711D4C" w:rsidR="006811CD" w:rsidRPr="006C7522" w:rsidRDefault="00E60C66" w:rsidP="004F48FE">
      <w:pPr>
        <w:rPr>
          <w:rFonts w:asciiTheme="minorHAnsi" w:hAnsiTheme="minorHAnsi"/>
          <w:sz w:val="22"/>
          <w:szCs w:val="28"/>
        </w:rPr>
      </w:pPr>
      <w:r w:rsidRPr="006C7522">
        <w:rPr>
          <w:rFonts w:asciiTheme="minorHAnsi" w:hAnsiTheme="minorHAnsi"/>
          <w:sz w:val="22"/>
          <w:szCs w:val="28"/>
        </w:rPr>
        <w:t>In addition to the pro-seminar (</w:t>
      </w:r>
      <w:r w:rsidR="004F48FE" w:rsidRPr="006C7522">
        <w:rPr>
          <w:rFonts w:asciiTheme="minorHAnsi" w:hAnsiTheme="minorHAnsi"/>
          <w:sz w:val="22"/>
          <w:szCs w:val="28"/>
        </w:rPr>
        <w:t>taken early in the coursework phase</w:t>
      </w:r>
      <w:r w:rsidRPr="006C7522">
        <w:rPr>
          <w:rFonts w:asciiTheme="minorHAnsi" w:hAnsiTheme="minorHAnsi"/>
          <w:sz w:val="22"/>
          <w:szCs w:val="28"/>
        </w:rPr>
        <w:t>) and residency seminar (</w:t>
      </w:r>
      <w:r w:rsidR="004F48FE" w:rsidRPr="006C7522">
        <w:rPr>
          <w:rFonts w:asciiTheme="minorHAnsi" w:hAnsiTheme="minorHAnsi"/>
          <w:sz w:val="22"/>
          <w:szCs w:val="28"/>
        </w:rPr>
        <w:t>taken late in</w:t>
      </w:r>
      <w:r w:rsidRPr="006C7522">
        <w:rPr>
          <w:rFonts w:asciiTheme="minorHAnsi" w:hAnsiTheme="minorHAnsi"/>
          <w:sz w:val="22"/>
          <w:szCs w:val="28"/>
        </w:rPr>
        <w:t xml:space="preserve"> coursework</w:t>
      </w:r>
      <w:r w:rsidR="004F48FE" w:rsidRPr="006C7522">
        <w:rPr>
          <w:rFonts w:asciiTheme="minorHAnsi" w:hAnsiTheme="minorHAnsi"/>
          <w:sz w:val="22"/>
          <w:szCs w:val="28"/>
        </w:rPr>
        <w:t xml:space="preserve"> phase</w:t>
      </w:r>
      <w:r w:rsidRPr="006C7522">
        <w:rPr>
          <w:rFonts w:asciiTheme="minorHAnsi" w:hAnsiTheme="minorHAnsi"/>
          <w:sz w:val="22"/>
          <w:szCs w:val="28"/>
        </w:rPr>
        <w:t xml:space="preserve">), students must fill out the </w:t>
      </w:r>
      <w:r w:rsidR="004F48FE" w:rsidRPr="006C7522">
        <w:rPr>
          <w:rFonts w:asciiTheme="minorHAnsi" w:hAnsiTheme="minorHAnsi"/>
          <w:sz w:val="22"/>
          <w:szCs w:val="28"/>
        </w:rPr>
        <w:t>Professional Activities</w:t>
      </w:r>
      <w:r w:rsidRPr="006C7522">
        <w:rPr>
          <w:rFonts w:asciiTheme="minorHAnsi" w:hAnsiTheme="minorHAnsi"/>
          <w:sz w:val="22"/>
          <w:szCs w:val="28"/>
        </w:rPr>
        <w:t xml:space="preserve"> </w:t>
      </w:r>
      <w:r w:rsidR="004F48FE" w:rsidRPr="006C7522">
        <w:rPr>
          <w:rFonts w:asciiTheme="minorHAnsi" w:hAnsiTheme="minorHAnsi"/>
          <w:sz w:val="22"/>
          <w:szCs w:val="28"/>
        </w:rPr>
        <w:t>table</w:t>
      </w:r>
      <w:r w:rsidRPr="006C7522">
        <w:rPr>
          <w:rFonts w:asciiTheme="minorHAnsi" w:hAnsiTheme="minorHAnsi"/>
          <w:sz w:val="22"/>
          <w:szCs w:val="28"/>
        </w:rPr>
        <w:t xml:space="preserve"> (below)</w:t>
      </w:r>
      <w:r w:rsidR="004F48FE" w:rsidRPr="006C7522">
        <w:rPr>
          <w:rFonts w:asciiTheme="minorHAnsi" w:hAnsiTheme="minorHAnsi"/>
          <w:sz w:val="22"/>
          <w:szCs w:val="28"/>
        </w:rPr>
        <w:t>,</w:t>
      </w:r>
      <w:r w:rsidRPr="006C7522">
        <w:rPr>
          <w:rFonts w:asciiTheme="minorHAnsi" w:hAnsiTheme="minorHAnsi"/>
          <w:sz w:val="22"/>
          <w:szCs w:val="28"/>
        </w:rPr>
        <w:t xml:space="preserve"> which must be approved by </w:t>
      </w:r>
      <w:r w:rsidR="004F48FE" w:rsidRPr="006C7522">
        <w:rPr>
          <w:rFonts w:asciiTheme="minorHAnsi" w:hAnsiTheme="minorHAnsi"/>
          <w:sz w:val="22"/>
          <w:szCs w:val="28"/>
        </w:rPr>
        <w:t>their</w:t>
      </w:r>
      <w:r w:rsidRPr="006C7522">
        <w:rPr>
          <w:rFonts w:asciiTheme="minorHAnsi" w:hAnsiTheme="minorHAnsi"/>
          <w:sz w:val="22"/>
          <w:szCs w:val="28"/>
        </w:rPr>
        <w:t xml:space="preserve"> Advisor at the time of submission of the Plan of Study. This plan may include anticipated activities.</w:t>
      </w:r>
    </w:p>
    <w:p w14:paraId="7350E5EA" w14:textId="32F8E8D9" w:rsidR="009679EB" w:rsidRPr="006C7522" w:rsidRDefault="00E60C66" w:rsidP="00F81952">
      <w:r w:rsidRPr="006C7522">
        <w:t xml:space="preserve"> </w:t>
      </w:r>
    </w:p>
    <w:p w14:paraId="34FD23CD" w14:textId="5C08C3F1" w:rsidR="006811CD" w:rsidRPr="006C7522" w:rsidRDefault="004F48FE" w:rsidP="00C15014">
      <w:pPr>
        <w:shd w:val="clear" w:color="auto" w:fill="C6D9F1" w:themeFill="text2" w:themeFillTint="33"/>
        <w:ind w:right="1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7522">
        <w:rPr>
          <w:rFonts w:asciiTheme="minorHAnsi" w:hAnsiTheme="minorHAnsi" w:cstheme="minorHAnsi"/>
          <w:b/>
          <w:bCs/>
          <w:sz w:val="22"/>
          <w:szCs w:val="22"/>
        </w:rPr>
        <w:t>Professional Activities Associated with Residency</w:t>
      </w:r>
    </w:p>
    <w:p w14:paraId="43E24F4B" w14:textId="77777777" w:rsidR="004F48FE" w:rsidRPr="006C7522" w:rsidRDefault="004F48FE" w:rsidP="00F81952">
      <w:pPr>
        <w:rPr>
          <w:rFonts w:asciiTheme="minorHAnsi" w:hAnsiTheme="minorHAnsi" w:cstheme="minorHAnsi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590"/>
        <w:gridCol w:w="877"/>
      </w:tblGrid>
      <w:tr w:rsidR="006C7522" w:rsidRPr="006C7522" w14:paraId="7A8B240F" w14:textId="77777777">
        <w:trPr>
          <w:trHeight w:val="332"/>
        </w:trPr>
        <w:tc>
          <w:tcPr>
            <w:tcW w:w="3888" w:type="dxa"/>
            <w:vAlign w:val="center"/>
          </w:tcPr>
          <w:p w14:paraId="6EFFC042" w14:textId="77777777" w:rsidR="006811CD" w:rsidRPr="006C7522" w:rsidRDefault="00E60C66" w:rsidP="00F8195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Professional Organization or Journal</w:t>
            </w:r>
          </w:p>
        </w:tc>
        <w:tc>
          <w:tcPr>
            <w:tcW w:w="4590" w:type="dxa"/>
            <w:vAlign w:val="center"/>
          </w:tcPr>
          <w:p w14:paraId="647F945E" w14:textId="77777777" w:rsidR="006811CD" w:rsidRPr="006C7522" w:rsidRDefault="00E60C66" w:rsidP="00F8195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Panel or Paper Title</w:t>
            </w:r>
          </w:p>
        </w:tc>
        <w:tc>
          <w:tcPr>
            <w:tcW w:w="877" w:type="dxa"/>
            <w:vAlign w:val="center"/>
          </w:tcPr>
          <w:p w14:paraId="0D6BC5AD" w14:textId="77777777" w:rsidR="006811CD" w:rsidRPr="006C7522" w:rsidRDefault="00E60C66" w:rsidP="00F8195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Dates</w:t>
            </w:r>
          </w:p>
        </w:tc>
      </w:tr>
      <w:tr w:rsidR="006C7522" w:rsidRPr="006C7522" w14:paraId="7DC65777" w14:textId="77777777">
        <w:trPr>
          <w:trHeight w:val="350"/>
        </w:trPr>
        <w:tc>
          <w:tcPr>
            <w:tcW w:w="9355" w:type="dxa"/>
            <w:gridSpan w:val="3"/>
            <w:vAlign w:val="center"/>
          </w:tcPr>
          <w:p w14:paraId="46F345B7" w14:textId="77777777" w:rsidR="006811CD" w:rsidRPr="006C7522" w:rsidRDefault="00E60C66" w:rsidP="00F81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Attendance at Professional Conference</w:t>
            </w:r>
          </w:p>
        </w:tc>
      </w:tr>
      <w:tr w:rsidR="006C7522" w:rsidRPr="006C7522" w14:paraId="6CE54561" w14:textId="77777777">
        <w:tc>
          <w:tcPr>
            <w:tcW w:w="3888" w:type="dxa"/>
          </w:tcPr>
          <w:p w14:paraId="3D167634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21C17A0A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1673A09C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5BB0AA97" w14:textId="77777777">
        <w:tc>
          <w:tcPr>
            <w:tcW w:w="3888" w:type="dxa"/>
          </w:tcPr>
          <w:p w14:paraId="32A389BC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46E7AF90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4146FEFB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6CDD15F9" w14:textId="77777777">
        <w:tc>
          <w:tcPr>
            <w:tcW w:w="3888" w:type="dxa"/>
          </w:tcPr>
          <w:p w14:paraId="238D40AB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CF6A37A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1CEA8AD7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4C648BC4" w14:textId="77777777">
        <w:trPr>
          <w:trHeight w:val="323"/>
        </w:trPr>
        <w:tc>
          <w:tcPr>
            <w:tcW w:w="9355" w:type="dxa"/>
            <w:gridSpan w:val="3"/>
            <w:vAlign w:val="center"/>
          </w:tcPr>
          <w:p w14:paraId="78A0D050" w14:textId="77777777" w:rsidR="006811CD" w:rsidRPr="006C7522" w:rsidRDefault="00E60C66" w:rsidP="00F81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Presentation at Professional Conference</w:t>
            </w:r>
          </w:p>
        </w:tc>
      </w:tr>
      <w:tr w:rsidR="006C7522" w:rsidRPr="006C7522" w14:paraId="1C7D7C0A" w14:textId="77777777">
        <w:tc>
          <w:tcPr>
            <w:tcW w:w="3888" w:type="dxa"/>
          </w:tcPr>
          <w:p w14:paraId="4852BE09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29514553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2DDD43C4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0CEAB529" w14:textId="77777777">
        <w:tc>
          <w:tcPr>
            <w:tcW w:w="3888" w:type="dxa"/>
          </w:tcPr>
          <w:p w14:paraId="150C4A33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138753B5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49A2FDAD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4A7AF752" w14:textId="77777777">
        <w:tc>
          <w:tcPr>
            <w:tcW w:w="3888" w:type="dxa"/>
          </w:tcPr>
          <w:p w14:paraId="23349B2C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3431A015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6ED708D6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3CD7FBB5" w14:textId="77777777">
        <w:trPr>
          <w:trHeight w:val="332"/>
        </w:trPr>
        <w:tc>
          <w:tcPr>
            <w:tcW w:w="9355" w:type="dxa"/>
            <w:gridSpan w:val="3"/>
            <w:vAlign w:val="center"/>
          </w:tcPr>
          <w:p w14:paraId="6A6EEF1C" w14:textId="1E898561" w:rsidR="006811CD" w:rsidRPr="006C7522" w:rsidRDefault="00E60C66" w:rsidP="00F81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Author</w:t>
            </w:r>
            <w:r w:rsidR="00647F59"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ing of an</w:t>
            </w: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Article for Submission</w:t>
            </w:r>
          </w:p>
        </w:tc>
      </w:tr>
      <w:tr w:rsidR="006C7522" w:rsidRPr="006C7522" w14:paraId="3BCDCB79" w14:textId="77777777">
        <w:tc>
          <w:tcPr>
            <w:tcW w:w="3888" w:type="dxa"/>
          </w:tcPr>
          <w:p w14:paraId="44E0363B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88D495A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0F43EC52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2DFF59E1" w14:textId="77777777">
        <w:tc>
          <w:tcPr>
            <w:tcW w:w="3888" w:type="dxa"/>
          </w:tcPr>
          <w:p w14:paraId="6103B7F2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6B4BAB2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3E6B1B33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638FC923" w14:textId="77777777">
        <w:tc>
          <w:tcPr>
            <w:tcW w:w="3888" w:type="dxa"/>
          </w:tcPr>
          <w:p w14:paraId="3827EB39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E77C56B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03DD804D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6B43BA1C" w14:textId="77777777">
        <w:trPr>
          <w:trHeight w:val="317"/>
        </w:trPr>
        <w:tc>
          <w:tcPr>
            <w:tcW w:w="9355" w:type="dxa"/>
            <w:gridSpan w:val="3"/>
            <w:vAlign w:val="center"/>
          </w:tcPr>
          <w:p w14:paraId="1E242247" w14:textId="5CE9A198" w:rsidR="006811CD" w:rsidRPr="006C7522" w:rsidRDefault="00E60C66" w:rsidP="00F81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Co-Author</w:t>
            </w:r>
            <w:r w:rsidR="00647F59"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ing of an</w:t>
            </w: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Article for Submission</w:t>
            </w:r>
          </w:p>
        </w:tc>
      </w:tr>
      <w:tr w:rsidR="006C7522" w:rsidRPr="006C7522" w14:paraId="402E10B9" w14:textId="77777777">
        <w:tc>
          <w:tcPr>
            <w:tcW w:w="3888" w:type="dxa"/>
          </w:tcPr>
          <w:p w14:paraId="2047A67B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7CA7C25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2E0991E0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454013B3" w14:textId="77777777">
        <w:tc>
          <w:tcPr>
            <w:tcW w:w="3888" w:type="dxa"/>
          </w:tcPr>
          <w:p w14:paraId="42445496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526DCDFE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59845865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3F4BA33B" w14:textId="77777777">
        <w:tc>
          <w:tcPr>
            <w:tcW w:w="3888" w:type="dxa"/>
          </w:tcPr>
          <w:p w14:paraId="4640A147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3878062C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6F91969B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522389A7" w14:textId="77777777">
        <w:trPr>
          <w:trHeight w:val="314"/>
        </w:trPr>
        <w:tc>
          <w:tcPr>
            <w:tcW w:w="9355" w:type="dxa"/>
            <w:gridSpan w:val="3"/>
            <w:vAlign w:val="center"/>
          </w:tcPr>
          <w:p w14:paraId="53C1F010" w14:textId="77777777" w:rsidR="006811CD" w:rsidRPr="006C7522" w:rsidRDefault="00E60C66" w:rsidP="00F81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College Teaching Experience</w:t>
            </w:r>
          </w:p>
        </w:tc>
      </w:tr>
      <w:tr w:rsidR="006C7522" w:rsidRPr="006C7522" w14:paraId="5D929414" w14:textId="77777777">
        <w:tc>
          <w:tcPr>
            <w:tcW w:w="3888" w:type="dxa"/>
          </w:tcPr>
          <w:p w14:paraId="38649E77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07200A0F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732E9838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131C00B5" w14:textId="77777777">
        <w:tc>
          <w:tcPr>
            <w:tcW w:w="3888" w:type="dxa"/>
          </w:tcPr>
          <w:p w14:paraId="5B47A74B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6E9D4E4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33991734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311F432A" w14:textId="77777777">
        <w:tc>
          <w:tcPr>
            <w:tcW w:w="3888" w:type="dxa"/>
          </w:tcPr>
          <w:p w14:paraId="3453D8ED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0FB5C648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4B8464E3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698BB383" w14:textId="77777777">
        <w:trPr>
          <w:trHeight w:val="317"/>
        </w:trPr>
        <w:tc>
          <w:tcPr>
            <w:tcW w:w="9355" w:type="dxa"/>
            <w:gridSpan w:val="3"/>
            <w:vAlign w:val="center"/>
          </w:tcPr>
          <w:p w14:paraId="17606EEA" w14:textId="61F803FD" w:rsidR="006811CD" w:rsidRPr="006C7522" w:rsidRDefault="00E60C66" w:rsidP="00F81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Participation at Midpoint Formative Review </w:t>
            </w:r>
            <w:r w:rsidR="00647F59"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Presentations</w:t>
            </w:r>
          </w:p>
        </w:tc>
      </w:tr>
      <w:tr w:rsidR="006C7522" w:rsidRPr="006C7522" w14:paraId="4881349E" w14:textId="77777777">
        <w:tc>
          <w:tcPr>
            <w:tcW w:w="3888" w:type="dxa"/>
          </w:tcPr>
          <w:p w14:paraId="2F72A4BF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5C270C66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61139D2A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33A03149" w14:textId="77777777">
        <w:tc>
          <w:tcPr>
            <w:tcW w:w="3888" w:type="dxa"/>
          </w:tcPr>
          <w:p w14:paraId="1FCC5B81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7DDF2FFD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7640EBBA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57386FE3" w14:textId="77777777">
        <w:trPr>
          <w:trHeight w:val="317"/>
        </w:trPr>
        <w:tc>
          <w:tcPr>
            <w:tcW w:w="9355" w:type="dxa"/>
            <w:gridSpan w:val="3"/>
            <w:vAlign w:val="center"/>
          </w:tcPr>
          <w:p w14:paraId="238F9AF5" w14:textId="71361070" w:rsidR="006811CD" w:rsidRPr="006C7522" w:rsidRDefault="00647F59" w:rsidP="00F81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Participation</w:t>
            </w:r>
            <w:r w:rsidR="00E60C66"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College/Program Outreach</w:t>
            </w:r>
          </w:p>
        </w:tc>
      </w:tr>
      <w:tr w:rsidR="006C7522" w:rsidRPr="006C7522" w14:paraId="0C2730B0" w14:textId="77777777">
        <w:tc>
          <w:tcPr>
            <w:tcW w:w="3888" w:type="dxa"/>
          </w:tcPr>
          <w:p w14:paraId="2B292ADD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55E1A21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661D4684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0844336C" w14:textId="77777777">
        <w:tc>
          <w:tcPr>
            <w:tcW w:w="3888" w:type="dxa"/>
          </w:tcPr>
          <w:p w14:paraId="568397A5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115D6844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4775AB94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218506E1" w14:textId="77777777">
        <w:trPr>
          <w:trHeight w:val="317"/>
        </w:trPr>
        <w:tc>
          <w:tcPr>
            <w:tcW w:w="9355" w:type="dxa"/>
            <w:gridSpan w:val="3"/>
            <w:vAlign w:val="center"/>
          </w:tcPr>
          <w:p w14:paraId="3B7563DE" w14:textId="1CF3602A" w:rsidR="006811CD" w:rsidRPr="006C7522" w:rsidRDefault="00E60C66" w:rsidP="00F81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K-12 or </w:t>
            </w:r>
            <w:r w:rsidR="00647F59"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elated Teaching Experience</w:t>
            </w:r>
          </w:p>
        </w:tc>
      </w:tr>
      <w:tr w:rsidR="006C7522" w:rsidRPr="006C7522" w14:paraId="233C17CC" w14:textId="77777777">
        <w:tc>
          <w:tcPr>
            <w:tcW w:w="3888" w:type="dxa"/>
          </w:tcPr>
          <w:p w14:paraId="0765A74E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1D00C56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05763782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5990B576" w14:textId="77777777">
        <w:tc>
          <w:tcPr>
            <w:tcW w:w="3888" w:type="dxa"/>
          </w:tcPr>
          <w:p w14:paraId="5369AEF8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186A5356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420BCBA8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6C7522" w:rsidRPr="006C7522" w14:paraId="30B9F5E9" w14:textId="77777777">
        <w:trPr>
          <w:trHeight w:val="317"/>
        </w:trPr>
        <w:tc>
          <w:tcPr>
            <w:tcW w:w="9355" w:type="dxa"/>
            <w:gridSpan w:val="3"/>
            <w:vAlign w:val="center"/>
          </w:tcPr>
          <w:p w14:paraId="1F8E4A02" w14:textId="736A5C25" w:rsidR="006811CD" w:rsidRPr="006C7522" w:rsidRDefault="00E60C66" w:rsidP="00F819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Participat</w:t>
            </w:r>
            <w:r w:rsidR="00647F59"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>ion</w:t>
            </w:r>
            <w:r w:rsidRPr="006C7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Semester-long Internship/Practicum</w:t>
            </w:r>
          </w:p>
        </w:tc>
      </w:tr>
      <w:tr w:rsidR="006C7522" w:rsidRPr="006C7522" w14:paraId="41D62932" w14:textId="77777777">
        <w:tc>
          <w:tcPr>
            <w:tcW w:w="3888" w:type="dxa"/>
          </w:tcPr>
          <w:p w14:paraId="691BB48C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66EA54F2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7" w:type="dxa"/>
          </w:tcPr>
          <w:p w14:paraId="46C9ABF1" w14:textId="77777777" w:rsidR="006811CD" w:rsidRPr="006C7522" w:rsidRDefault="006811CD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  <w:tr w:rsidR="00C15014" w:rsidRPr="006C7522" w14:paraId="2CDB8F47" w14:textId="77777777">
        <w:tc>
          <w:tcPr>
            <w:tcW w:w="3888" w:type="dxa"/>
          </w:tcPr>
          <w:p w14:paraId="2A0EB6E8" w14:textId="77777777" w:rsidR="00C15014" w:rsidRPr="006C7522" w:rsidRDefault="00C15014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590" w:type="dxa"/>
          </w:tcPr>
          <w:p w14:paraId="118BBA07" w14:textId="77777777" w:rsidR="00C15014" w:rsidRPr="006C7522" w:rsidRDefault="00C15014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877" w:type="dxa"/>
          </w:tcPr>
          <w:p w14:paraId="386C468E" w14:textId="77777777" w:rsidR="00C15014" w:rsidRPr="006C7522" w:rsidRDefault="00C15014" w:rsidP="00F8195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</w:tr>
    </w:tbl>
    <w:p w14:paraId="4FF74B8A" w14:textId="77777777" w:rsidR="006811CD" w:rsidRPr="006C7522" w:rsidRDefault="006811CD" w:rsidP="00F81952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sectPr w:rsidR="006811CD" w:rsidRPr="006C7522" w:rsidSect="00201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60" w:bottom="810" w:left="1440" w:header="576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8DFD" w14:textId="77777777" w:rsidR="00BE3BF8" w:rsidRDefault="00BE3BF8">
      <w:r>
        <w:separator/>
      </w:r>
    </w:p>
  </w:endnote>
  <w:endnote w:type="continuationSeparator" w:id="0">
    <w:p w14:paraId="674D870B" w14:textId="77777777" w:rsidR="00BE3BF8" w:rsidRDefault="00BE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E840" w14:textId="77777777" w:rsidR="000500BA" w:rsidRDefault="0005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E19E" w14:textId="77606841" w:rsidR="006811CD" w:rsidRPr="005A12E9" w:rsidRDefault="005A12E9" w:rsidP="005A12E9">
    <w:pPr>
      <w:pStyle w:val="Footer"/>
      <w:jc w:val="right"/>
      <w:rPr>
        <w:rFonts w:asciiTheme="minorHAnsi" w:hAnsiTheme="minorHAnsi" w:cstheme="minorHAnsi"/>
      </w:rPr>
    </w:pPr>
    <w:r w:rsidRPr="005A12E9">
      <w:rPr>
        <w:rFonts w:asciiTheme="minorHAnsi" w:hAnsiTheme="minorHAnsi" w:cstheme="minorHAnsi"/>
        <w:sz w:val="20"/>
        <w:szCs w:val="20"/>
      </w:rPr>
      <w:t xml:space="preserve">Revised </w:t>
    </w:r>
    <w:r w:rsidR="00B82555">
      <w:rPr>
        <w:rFonts w:asciiTheme="minorHAnsi" w:hAnsiTheme="minorHAnsi" w:cstheme="minorHAnsi"/>
        <w:sz w:val="20"/>
        <w:szCs w:val="20"/>
      </w:rPr>
      <w:t>June</w:t>
    </w:r>
    <w:r w:rsidRPr="005A12E9">
      <w:rPr>
        <w:rFonts w:asciiTheme="minorHAnsi" w:hAnsiTheme="minorHAnsi" w:cstheme="minorHAnsi"/>
        <w:sz w:val="20"/>
        <w:szCs w:val="20"/>
      </w:rPr>
      <w:t xml:space="preserve"> 202</w:t>
    </w:r>
    <w:r w:rsidR="000500BA">
      <w:rPr>
        <w:rFonts w:asciiTheme="minorHAnsi" w:hAnsiTheme="minorHAnsi" w:cstheme="minorHAnsi"/>
        <w:sz w:val="20"/>
        <w:szCs w:val="20"/>
      </w:rPr>
      <w:t>1</w:t>
    </w:r>
  </w:p>
  <w:p w14:paraId="7F3B1E18" w14:textId="77777777" w:rsidR="006811CD" w:rsidRDefault="00681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441C" w14:textId="77777777" w:rsidR="000500BA" w:rsidRDefault="00050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196D" w14:textId="77777777" w:rsidR="00BE3BF8" w:rsidRDefault="00BE3BF8">
      <w:r>
        <w:separator/>
      </w:r>
    </w:p>
  </w:footnote>
  <w:footnote w:type="continuationSeparator" w:id="0">
    <w:p w14:paraId="6A8A7AE7" w14:textId="77777777" w:rsidR="00BE3BF8" w:rsidRDefault="00BE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4860" w14:textId="77777777" w:rsidR="000500BA" w:rsidRDefault="00050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0555"/>
    </w:sdtPr>
    <w:sdtEndPr/>
    <w:sdtContent>
      <w:p w14:paraId="4B6BAA65" w14:textId="77777777" w:rsidR="006811CD" w:rsidRDefault="00E60C66">
        <w:pPr>
          <w:pStyle w:val="Header"/>
          <w:jc w:val="right"/>
        </w:pPr>
        <w:r w:rsidRPr="004F48F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F48F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F48F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F48FE">
          <w:rPr>
            <w:rFonts w:asciiTheme="minorHAnsi" w:hAnsiTheme="minorHAnsi" w:cstheme="minorHAnsi"/>
            <w:sz w:val="20"/>
            <w:szCs w:val="20"/>
          </w:rPr>
          <w:t>5</w:t>
        </w:r>
        <w:r w:rsidRPr="004F48F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C74B66F" w14:textId="77777777" w:rsidR="006811CD" w:rsidRDefault="00681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ACDF" w14:textId="77777777" w:rsidR="000500BA" w:rsidRDefault="00050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40"/>
    <w:rsid w:val="0002322C"/>
    <w:rsid w:val="00025572"/>
    <w:rsid w:val="000346AA"/>
    <w:rsid w:val="000500BA"/>
    <w:rsid w:val="000748A2"/>
    <w:rsid w:val="0009148F"/>
    <w:rsid w:val="000B7174"/>
    <w:rsid w:val="000D7968"/>
    <w:rsid w:val="000E072F"/>
    <w:rsid w:val="000F508A"/>
    <w:rsid w:val="00102712"/>
    <w:rsid w:val="0010426A"/>
    <w:rsid w:val="00112E82"/>
    <w:rsid w:val="00126A36"/>
    <w:rsid w:val="00133BCA"/>
    <w:rsid w:val="001340DA"/>
    <w:rsid w:val="00141EF6"/>
    <w:rsid w:val="00146424"/>
    <w:rsid w:val="00150AC3"/>
    <w:rsid w:val="00177E1A"/>
    <w:rsid w:val="001837A3"/>
    <w:rsid w:val="00185BD5"/>
    <w:rsid w:val="001A75FB"/>
    <w:rsid w:val="001B42D3"/>
    <w:rsid w:val="001D0CAA"/>
    <w:rsid w:val="001D14A7"/>
    <w:rsid w:val="001D5DD5"/>
    <w:rsid w:val="001D6038"/>
    <w:rsid w:val="001D62D8"/>
    <w:rsid w:val="001E1D63"/>
    <w:rsid w:val="001F2D11"/>
    <w:rsid w:val="00201D5C"/>
    <w:rsid w:val="00216D34"/>
    <w:rsid w:val="002176AF"/>
    <w:rsid w:val="00240C02"/>
    <w:rsid w:val="00240D6B"/>
    <w:rsid w:val="00243A07"/>
    <w:rsid w:val="0025692A"/>
    <w:rsid w:val="002621AA"/>
    <w:rsid w:val="0026320B"/>
    <w:rsid w:val="00267694"/>
    <w:rsid w:val="00276A54"/>
    <w:rsid w:val="002877DB"/>
    <w:rsid w:val="002A17E7"/>
    <w:rsid w:val="002A2DA3"/>
    <w:rsid w:val="002B22EB"/>
    <w:rsid w:val="002B3BD8"/>
    <w:rsid w:val="002B6D32"/>
    <w:rsid w:val="002B70DC"/>
    <w:rsid w:val="002C0116"/>
    <w:rsid w:val="002C3085"/>
    <w:rsid w:val="002C7E93"/>
    <w:rsid w:val="002D25C0"/>
    <w:rsid w:val="002E728C"/>
    <w:rsid w:val="00302658"/>
    <w:rsid w:val="00311204"/>
    <w:rsid w:val="003149DE"/>
    <w:rsid w:val="00331043"/>
    <w:rsid w:val="003327CA"/>
    <w:rsid w:val="00342764"/>
    <w:rsid w:val="00350F79"/>
    <w:rsid w:val="0037077D"/>
    <w:rsid w:val="00375BBA"/>
    <w:rsid w:val="003802C8"/>
    <w:rsid w:val="003812EC"/>
    <w:rsid w:val="003913A2"/>
    <w:rsid w:val="00397B33"/>
    <w:rsid w:val="003A232D"/>
    <w:rsid w:val="003A4A2A"/>
    <w:rsid w:val="003A5CBA"/>
    <w:rsid w:val="003B5B04"/>
    <w:rsid w:val="003B6004"/>
    <w:rsid w:val="003B65B3"/>
    <w:rsid w:val="003C3D6A"/>
    <w:rsid w:val="003C4088"/>
    <w:rsid w:val="003C63EA"/>
    <w:rsid w:val="003D5639"/>
    <w:rsid w:val="003F7EC8"/>
    <w:rsid w:val="00424BC2"/>
    <w:rsid w:val="0042524F"/>
    <w:rsid w:val="004273D1"/>
    <w:rsid w:val="0043052B"/>
    <w:rsid w:val="00430D07"/>
    <w:rsid w:val="004338CE"/>
    <w:rsid w:val="00443685"/>
    <w:rsid w:val="00456A17"/>
    <w:rsid w:val="0049514C"/>
    <w:rsid w:val="004A3280"/>
    <w:rsid w:val="004A586B"/>
    <w:rsid w:val="004B4296"/>
    <w:rsid w:val="004C52E0"/>
    <w:rsid w:val="004D0258"/>
    <w:rsid w:val="004F166B"/>
    <w:rsid w:val="004F48FE"/>
    <w:rsid w:val="00504E57"/>
    <w:rsid w:val="005130F8"/>
    <w:rsid w:val="0052377A"/>
    <w:rsid w:val="005340B4"/>
    <w:rsid w:val="00545123"/>
    <w:rsid w:val="00566A8B"/>
    <w:rsid w:val="0057021E"/>
    <w:rsid w:val="005772F2"/>
    <w:rsid w:val="00581066"/>
    <w:rsid w:val="00597BE7"/>
    <w:rsid w:val="005A12E9"/>
    <w:rsid w:val="005D2086"/>
    <w:rsid w:val="005F2837"/>
    <w:rsid w:val="005F59E9"/>
    <w:rsid w:val="006023AF"/>
    <w:rsid w:val="00616AD1"/>
    <w:rsid w:val="00645285"/>
    <w:rsid w:val="00647F59"/>
    <w:rsid w:val="006608D6"/>
    <w:rsid w:val="006638DF"/>
    <w:rsid w:val="00665A91"/>
    <w:rsid w:val="0067067A"/>
    <w:rsid w:val="00671CA0"/>
    <w:rsid w:val="006811CD"/>
    <w:rsid w:val="00683939"/>
    <w:rsid w:val="006B49C4"/>
    <w:rsid w:val="006B76ED"/>
    <w:rsid w:val="006C7522"/>
    <w:rsid w:val="006D24C4"/>
    <w:rsid w:val="006F69AC"/>
    <w:rsid w:val="0070454C"/>
    <w:rsid w:val="00705D78"/>
    <w:rsid w:val="007171F9"/>
    <w:rsid w:val="007215A6"/>
    <w:rsid w:val="00741337"/>
    <w:rsid w:val="00743EFD"/>
    <w:rsid w:val="007536E2"/>
    <w:rsid w:val="00761CF3"/>
    <w:rsid w:val="00766858"/>
    <w:rsid w:val="00785BDC"/>
    <w:rsid w:val="007C25EC"/>
    <w:rsid w:val="007C63EC"/>
    <w:rsid w:val="007E26F2"/>
    <w:rsid w:val="00802858"/>
    <w:rsid w:val="008038BA"/>
    <w:rsid w:val="00804BF8"/>
    <w:rsid w:val="00804F11"/>
    <w:rsid w:val="008111C2"/>
    <w:rsid w:val="008302E5"/>
    <w:rsid w:val="00830363"/>
    <w:rsid w:val="00863A7E"/>
    <w:rsid w:val="00867D13"/>
    <w:rsid w:val="00881611"/>
    <w:rsid w:val="008A0415"/>
    <w:rsid w:val="008B4274"/>
    <w:rsid w:val="008B4A83"/>
    <w:rsid w:val="008B6AC8"/>
    <w:rsid w:val="008C028B"/>
    <w:rsid w:val="008C5265"/>
    <w:rsid w:val="008D5EF5"/>
    <w:rsid w:val="008D6E98"/>
    <w:rsid w:val="008D7F30"/>
    <w:rsid w:val="008E1FE3"/>
    <w:rsid w:val="00912FF7"/>
    <w:rsid w:val="00924795"/>
    <w:rsid w:val="009257EB"/>
    <w:rsid w:val="00925D06"/>
    <w:rsid w:val="00927F8A"/>
    <w:rsid w:val="00963468"/>
    <w:rsid w:val="009679EB"/>
    <w:rsid w:val="009742B9"/>
    <w:rsid w:val="00980E42"/>
    <w:rsid w:val="00983048"/>
    <w:rsid w:val="00992ADD"/>
    <w:rsid w:val="009B4983"/>
    <w:rsid w:val="009B4A22"/>
    <w:rsid w:val="009C4815"/>
    <w:rsid w:val="009C60C6"/>
    <w:rsid w:val="009F0076"/>
    <w:rsid w:val="00A0660F"/>
    <w:rsid w:val="00A11433"/>
    <w:rsid w:val="00A30BF4"/>
    <w:rsid w:val="00A31475"/>
    <w:rsid w:val="00A40138"/>
    <w:rsid w:val="00A44C8C"/>
    <w:rsid w:val="00A538B0"/>
    <w:rsid w:val="00A54652"/>
    <w:rsid w:val="00A56540"/>
    <w:rsid w:val="00A64B5D"/>
    <w:rsid w:val="00A7028F"/>
    <w:rsid w:val="00A77EB2"/>
    <w:rsid w:val="00A80459"/>
    <w:rsid w:val="00A84ED7"/>
    <w:rsid w:val="00A97493"/>
    <w:rsid w:val="00AB557B"/>
    <w:rsid w:val="00AC7322"/>
    <w:rsid w:val="00AF11B7"/>
    <w:rsid w:val="00AF3522"/>
    <w:rsid w:val="00AF7F4A"/>
    <w:rsid w:val="00B0403C"/>
    <w:rsid w:val="00B14F68"/>
    <w:rsid w:val="00B213C1"/>
    <w:rsid w:val="00B37082"/>
    <w:rsid w:val="00B47B54"/>
    <w:rsid w:val="00B5238E"/>
    <w:rsid w:val="00B67CD9"/>
    <w:rsid w:val="00B73765"/>
    <w:rsid w:val="00B7590A"/>
    <w:rsid w:val="00B82555"/>
    <w:rsid w:val="00B91291"/>
    <w:rsid w:val="00B96EF5"/>
    <w:rsid w:val="00BB187A"/>
    <w:rsid w:val="00BB1E09"/>
    <w:rsid w:val="00BC2933"/>
    <w:rsid w:val="00BD1688"/>
    <w:rsid w:val="00BD6F2D"/>
    <w:rsid w:val="00BE1489"/>
    <w:rsid w:val="00BE3AEA"/>
    <w:rsid w:val="00BE3BF8"/>
    <w:rsid w:val="00BE56D2"/>
    <w:rsid w:val="00BF36D2"/>
    <w:rsid w:val="00C05524"/>
    <w:rsid w:val="00C15014"/>
    <w:rsid w:val="00C1718F"/>
    <w:rsid w:val="00C21B23"/>
    <w:rsid w:val="00C319C6"/>
    <w:rsid w:val="00C34A17"/>
    <w:rsid w:val="00C37E9A"/>
    <w:rsid w:val="00C4304B"/>
    <w:rsid w:val="00C54E54"/>
    <w:rsid w:val="00C64725"/>
    <w:rsid w:val="00C67783"/>
    <w:rsid w:val="00C71979"/>
    <w:rsid w:val="00C93C0B"/>
    <w:rsid w:val="00C96DF5"/>
    <w:rsid w:val="00CB26C7"/>
    <w:rsid w:val="00CB7411"/>
    <w:rsid w:val="00CC1D92"/>
    <w:rsid w:val="00CF32FA"/>
    <w:rsid w:val="00CF6055"/>
    <w:rsid w:val="00CF7D9C"/>
    <w:rsid w:val="00D11253"/>
    <w:rsid w:val="00D307E6"/>
    <w:rsid w:val="00D308FD"/>
    <w:rsid w:val="00D3173A"/>
    <w:rsid w:val="00D476C5"/>
    <w:rsid w:val="00D61421"/>
    <w:rsid w:val="00D638EB"/>
    <w:rsid w:val="00D63E65"/>
    <w:rsid w:val="00D76929"/>
    <w:rsid w:val="00D93B52"/>
    <w:rsid w:val="00D9667E"/>
    <w:rsid w:val="00DA024E"/>
    <w:rsid w:val="00DB319B"/>
    <w:rsid w:val="00DC3EFC"/>
    <w:rsid w:val="00DC5169"/>
    <w:rsid w:val="00DD3B70"/>
    <w:rsid w:val="00DD77D9"/>
    <w:rsid w:val="00E07F60"/>
    <w:rsid w:val="00E17D66"/>
    <w:rsid w:val="00E329D7"/>
    <w:rsid w:val="00E33B20"/>
    <w:rsid w:val="00E44F8C"/>
    <w:rsid w:val="00E60C66"/>
    <w:rsid w:val="00E7208D"/>
    <w:rsid w:val="00E73B25"/>
    <w:rsid w:val="00E8098D"/>
    <w:rsid w:val="00E8136D"/>
    <w:rsid w:val="00E845F2"/>
    <w:rsid w:val="00E91CC3"/>
    <w:rsid w:val="00E96EC2"/>
    <w:rsid w:val="00EB09AB"/>
    <w:rsid w:val="00EB780C"/>
    <w:rsid w:val="00EC11F2"/>
    <w:rsid w:val="00ED358B"/>
    <w:rsid w:val="00EE5AF5"/>
    <w:rsid w:val="00EF0DDD"/>
    <w:rsid w:val="00EF52BD"/>
    <w:rsid w:val="00EF5EEF"/>
    <w:rsid w:val="00EF7F90"/>
    <w:rsid w:val="00F079AE"/>
    <w:rsid w:val="00F254C8"/>
    <w:rsid w:val="00F301B2"/>
    <w:rsid w:val="00F542F2"/>
    <w:rsid w:val="00F61852"/>
    <w:rsid w:val="00F61D46"/>
    <w:rsid w:val="00F632BD"/>
    <w:rsid w:val="00F81952"/>
    <w:rsid w:val="00F84C05"/>
    <w:rsid w:val="00FA4A83"/>
    <w:rsid w:val="00FC313D"/>
    <w:rsid w:val="00FC79F6"/>
    <w:rsid w:val="00FD0A35"/>
    <w:rsid w:val="00FD75B0"/>
    <w:rsid w:val="6F0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C5C291"/>
  <w15:docId w15:val="{2B5B0594-E925-47C9-BE64-408C5C8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evel0secondary">
    <w:name w:val="palevel0secondary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F63D802-CA3C-4DCB-B743-7B6C38918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Niesz, Tricia</cp:lastModifiedBy>
  <cp:revision>2</cp:revision>
  <cp:lastPrinted>2017-04-18T15:19:00Z</cp:lastPrinted>
  <dcterms:created xsi:type="dcterms:W3CDTF">2024-02-14T18:43:00Z</dcterms:created>
  <dcterms:modified xsi:type="dcterms:W3CDTF">2024-02-14T18:43:00Z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