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5C64" w14:textId="77777777" w:rsidR="009B2C60" w:rsidRPr="000D4320" w:rsidRDefault="009B2C60" w:rsidP="000D4320">
      <w:pPr>
        <w:pStyle w:val="Heading1"/>
        <w:rPr>
          <w:color w:val="auto"/>
        </w:rPr>
      </w:pPr>
      <w:r w:rsidRPr="000D4320">
        <w:rPr>
          <w:color w:val="auto"/>
        </w:rPr>
        <w:t>Organizing your Course</w:t>
      </w:r>
    </w:p>
    <w:p w14:paraId="7901533F" w14:textId="77777777" w:rsidR="009B2C60" w:rsidRDefault="009B2C60" w:rsidP="000D4320">
      <w:r w:rsidRPr="009B2C60">
        <w:t xml:space="preserve">Use the space below to think through the </w:t>
      </w:r>
      <w:r>
        <w:t xml:space="preserve">structure of your course.  </w:t>
      </w:r>
      <w:r w:rsidRPr="009B2C60">
        <w:t xml:space="preserve">Coverage of course content can be broken down and grouped by subject, theme, etc. </w:t>
      </w:r>
    </w:p>
    <w:p w14:paraId="42E39FCF" w14:textId="77777777" w:rsidR="000D4320" w:rsidRPr="009B2C60" w:rsidRDefault="000D4320" w:rsidP="000D4320"/>
    <w:p w14:paraId="31768EB5" w14:textId="77777777" w:rsidR="009B2C60" w:rsidRPr="009B2C60" w:rsidRDefault="009B2C60" w:rsidP="000D4320">
      <w:r w:rsidRPr="009B2C60">
        <w:t>Essentially, you will categorize your course i</w:t>
      </w:r>
      <w:r>
        <w:t xml:space="preserve">nto discrete units, whether you </w:t>
      </w:r>
      <w:r w:rsidRPr="009B2C60">
        <w:t>have one learning unit per week or themed uni</w:t>
      </w:r>
      <w:r>
        <w:t xml:space="preserve">ts (“modules”) that are devoted </w:t>
      </w:r>
      <w:r w:rsidRPr="009B2C60">
        <w:t xml:space="preserve">to a particular topic or idea. </w:t>
      </w:r>
    </w:p>
    <w:p w14:paraId="2C4D8CAC" w14:textId="77777777" w:rsidR="009B2C60" w:rsidRPr="009B2C60" w:rsidRDefault="009B2C60" w:rsidP="009B2C60">
      <w:pPr>
        <w:rPr>
          <w:rFonts w:ascii="Cambria" w:hAnsi="Cambria"/>
        </w:rPr>
      </w:pPr>
    </w:p>
    <w:p w14:paraId="361A70EF" w14:textId="77777777" w:rsidR="009B2C60" w:rsidRPr="009B2C60" w:rsidRDefault="009B2C60" w:rsidP="000D4320">
      <w:pPr>
        <w:pStyle w:val="ListParagraph"/>
        <w:numPr>
          <w:ilvl w:val="0"/>
          <w:numId w:val="20"/>
        </w:numPr>
      </w:pPr>
      <w:r w:rsidRPr="009B2C60">
        <w:t>If you organize your course by weeks, you will have one Learning Unit for each week.</w:t>
      </w:r>
    </w:p>
    <w:p w14:paraId="2F6B617C" w14:textId="77777777" w:rsidR="009B2C60" w:rsidRPr="009B2C60" w:rsidRDefault="009B2C60" w:rsidP="000D4320">
      <w:pPr>
        <w:pStyle w:val="ListParagraph"/>
        <w:numPr>
          <w:ilvl w:val="0"/>
          <w:numId w:val="20"/>
        </w:numPr>
      </w:pPr>
      <w:r w:rsidRPr="009B2C60">
        <w:t xml:space="preserve">If you organize your course by thematic modules, each Learning Unit may span one week or several. </w:t>
      </w:r>
    </w:p>
    <w:p w14:paraId="458791A9" w14:textId="77777777" w:rsidR="009B2C60" w:rsidRPr="009B2C60" w:rsidRDefault="009B2C60" w:rsidP="000D4320">
      <w:pPr>
        <w:pStyle w:val="ListParagraph"/>
        <w:numPr>
          <w:ilvl w:val="0"/>
          <w:numId w:val="20"/>
        </w:numPr>
      </w:pPr>
      <w:r w:rsidRPr="009B2C60">
        <w:t xml:space="preserve">Each Learning Unit will become an independent folder in the LMS and, therefore, should have some type of identifying label or title. The label could simply be “Week 1” or it could be “Week 1: Natural Selection” or it could be “Module 1: Natural Selection”. </w:t>
      </w:r>
    </w:p>
    <w:p w14:paraId="7CEBE266" w14:textId="77777777" w:rsidR="009B2C60" w:rsidRPr="009B2C60" w:rsidRDefault="009B2C60" w:rsidP="000D4320">
      <w:pPr>
        <w:pStyle w:val="ListParagraph"/>
        <w:numPr>
          <w:ilvl w:val="0"/>
          <w:numId w:val="20"/>
        </w:numPr>
      </w:pPr>
      <w:r w:rsidRPr="009B2C60">
        <w:t xml:space="preserve">Begin thinking in terms of what students must learn first in order to sequentially move to further understandings and application later in the course. </w:t>
      </w:r>
    </w:p>
    <w:p w14:paraId="00595360" w14:textId="77777777" w:rsidR="009B2C60" w:rsidRDefault="000D4320" w:rsidP="00B92EF8">
      <w:pPr>
        <w:rPr>
          <w:rFonts w:ascii="Cambria" w:hAnsi="Cambria"/>
          <w:i/>
        </w:rPr>
      </w:pPr>
      <w:r>
        <w:rPr>
          <w:rFonts w:ascii="Cambria" w:hAnsi="Cambria"/>
        </w:rPr>
        <w:t>[Insert a description of how your course should be organized by listing the learning unit number, folder title that reflects topic or theme, and how many weeks the unit spans in the space below]</w:t>
      </w:r>
      <w:r w:rsidR="00B92EF8">
        <w:rPr>
          <w:rFonts w:ascii="Cambria" w:hAnsi="Cambria"/>
          <w:i/>
        </w:rPr>
        <w:t xml:space="preserve"> </w:t>
      </w:r>
    </w:p>
    <w:p w14:paraId="7DE04823" w14:textId="77777777" w:rsidR="009B2C60" w:rsidRPr="000D4320" w:rsidRDefault="000D4320" w:rsidP="000D4320">
      <w:pPr>
        <w:pStyle w:val="Heading2"/>
        <w:rPr>
          <w:color w:val="auto"/>
        </w:rPr>
      </w:pPr>
      <w:r w:rsidRPr="000D4320">
        <w:rPr>
          <w:color w:val="auto"/>
        </w:rPr>
        <w:t>Learning Unit 1</w:t>
      </w:r>
    </w:p>
    <w:p w14:paraId="203C64BF" w14:textId="77777777" w:rsidR="009B2C60" w:rsidRPr="009B2C60" w:rsidRDefault="009B2C60" w:rsidP="000D4320">
      <w:r w:rsidRPr="009B2C60">
        <w:t>Next, complete the sheet below for each Learning Unit in your course. Each Learning Unit has an “Introduction”, where you will tell students what they will be learning and doing in the unit. You can also include information that connects what they will be doing to previous information or future topics. Consider opening the introduction with an intriguing question that invites critical inquiry and gets students interested in what they will be learning in that unit.</w:t>
      </w:r>
    </w:p>
    <w:p w14:paraId="47F1C92E" w14:textId="77777777" w:rsidR="009B2C60" w:rsidRDefault="009B2C60" w:rsidP="000D4320"/>
    <w:p w14:paraId="21BFC2BA" w14:textId="77777777" w:rsidR="00B92EF8" w:rsidRDefault="000D4320" w:rsidP="000D4320">
      <w:pPr>
        <w:pStyle w:val="Heading3"/>
        <w:rPr>
          <w:color w:val="auto"/>
        </w:rPr>
      </w:pPr>
      <w:r w:rsidRPr="000D4320">
        <w:rPr>
          <w:color w:val="auto"/>
        </w:rPr>
        <w:t>Learning Unit Number:</w:t>
      </w:r>
      <w:r>
        <w:rPr>
          <w:color w:val="auto"/>
        </w:rPr>
        <w:t xml:space="preserve"> </w:t>
      </w:r>
    </w:p>
    <w:p w14:paraId="549E2B51" w14:textId="77777777" w:rsidR="000D4320" w:rsidRPr="000D4320" w:rsidRDefault="000D4320" w:rsidP="00B92EF8">
      <w:r>
        <w:t>[insert]</w:t>
      </w:r>
    </w:p>
    <w:p w14:paraId="52F0A2C8" w14:textId="77777777" w:rsidR="00B92EF8" w:rsidRDefault="000D4320" w:rsidP="000D4320">
      <w:pPr>
        <w:pStyle w:val="Heading3"/>
        <w:rPr>
          <w:color w:val="auto"/>
        </w:rPr>
      </w:pPr>
      <w:r w:rsidRPr="000D4320">
        <w:rPr>
          <w:color w:val="auto"/>
        </w:rPr>
        <w:t>Learning Unit Name or Title:</w:t>
      </w:r>
      <w:r>
        <w:rPr>
          <w:color w:val="auto"/>
        </w:rPr>
        <w:t xml:space="preserve"> </w:t>
      </w:r>
    </w:p>
    <w:p w14:paraId="74A1C31F" w14:textId="77777777" w:rsidR="000D4320" w:rsidRPr="000D4320" w:rsidRDefault="000D4320" w:rsidP="00B92EF8">
      <w:r>
        <w:t>[insert]</w:t>
      </w:r>
    </w:p>
    <w:p w14:paraId="7CC76EC0" w14:textId="77777777" w:rsidR="00B92EF8" w:rsidRDefault="000D4320" w:rsidP="000D4320">
      <w:pPr>
        <w:pStyle w:val="Heading3"/>
        <w:rPr>
          <w:color w:val="auto"/>
        </w:rPr>
      </w:pPr>
      <w:r w:rsidRPr="000D4320">
        <w:rPr>
          <w:color w:val="auto"/>
        </w:rPr>
        <w:t>Number of Weeks to Complete:</w:t>
      </w:r>
    </w:p>
    <w:p w14:paraId="09F0AA93" w14:textId="77777777" w:rsidR="000D4320" w:rsidRPr="000D4320" w:rsidRDefault="000D4320" w:rsidP="00B92EF8">
      <w:r>
        <w:t xml:space="preserve"> [insert]</w:t>
      </w:r>
    </w:p>
    <w:p w14:paraId="70CC6F63" w14:textId="77777777" w:rsidR="009B2C60" w:rsidRPr="009B2C60" w:rsidRDefault="009B2C60" w:rsidP="009B2C60">
      <w:pPr>
        <w:ind w:firstLine="720"/>
        <w:rPr>
          <w:rFonts w:ascii="Cambria" w:hAnsi="Cambria"/>
          <w:i/>
        </w:rPr>
      </w:pPr>
    </w:p>
    <w:p w14:paraId="6DDA2CB0" w14:textId="77777777" w:rsidR="009B2C60" w:rsidRDefault="009B2C60" w:rsidP="009B2C60">
      <w:pPr>
        <w:rPr>
          <w:rFonts w:ascii="Cambria" w:hAnsi="Cambria"/>
          <w:b/>
          <w:color w:val="595959" w:themeColor="text1" w:themeTint="A6"/>
        </w:rPr>
      </w:pPr>
    </w:p>
    <w:p w14:paraId="65F14236" w14:textId="77777777" w:rsidR="009B2C60" w:rsidRPr="000D4320" w:rsidRDefault="009B2C60" w:rsidP="000D4320">
      <w:pPr>
        <w:pStyle w:val="Heading3"/>
        <w:rPr>
          <w:i/>
          <w:color w:val="auto"/>
        </w:rPr>
      </w:pPr>
      <w:r w:rsidRPr="000D4320">
        <w:rPr>
          <w:color w:val="auto"/>
        </w:rPr>
        <w:t xml:space="preserve">Learning Unit Introduction: </w:t>
      </w:r>
      <w:r w:rsidRPr="000D4320">
        <w:rPr>
          <w:i/>
          <w:color w:val="auto"/>
        </w:rPr>
        <w:t xml:space="preserve"> </w:t>
      </w:r>
    </w:p>
    <w:p w14:paraId="73860F92" w14:textId="77777777" w:rsidR="009B2C60" w:rsidRPr="009B2C60" w:rsidRDefault="00AD106B" w:rsidP="009B2C60">
      <w:pPr>
        <w:rPr>
          <w:rFonts w:ascii="Cambria" w:hAnsi="Cambria"/>
        </w:rPr>
      </w:pPr>
      <w:r>
        <w:rPr>
          <w:rFonts w:ascii="Cambria" w:hAnsi="Cambria"/>
        </w:rPr>
        <w:t>[Insert the introduction in the space below]</w:t>
      </w:r>
      <w:r w:rsidR="00B92EF8" w:rsidRPr="009B2C60">
        <w:rPr>
          <w:rFonts w:ascii="Cambria" w:hAnsi="Cambria"/>
        </w:rPr>
        <w:t xml:space="preserve"> </w:t>
      </w:r>
    </w:p>
    <w:p w14:paraId="6559CFA6" w14:textId="77777777" w:rsidR="0024388B" w:rsidRDefault="0024388B" w:rsidP="000D4320">
      <w:pPr>
        <w:pStyle w:val="Heading3"/>
        <w:rPr>
          <w:color w:val="auto"/>
        </w:rPr>
      </w:pPr>
    </w:p>
    <w:p w14:paraId="79103AD6" w14:textId="5F15E0B1" w:rsidR="009B2C60" w:rsidRPr="000D4320" w:rsidRDefault="009B2C60" w:rsidP="000D4320">
      <w:pPr>
        <w:pStyle w:val="Heading3"/>
        <w:rPr>
          <w:color w:val="auto"/>
        </w:rPr>
      </w:pPr>
      <w:r w:rsidRPr="000D4320">
        <w:rPr>
          <w:color w:val="auto"/>
        </w:rPr>
        <w:t xml:space="preserve">Which course Learning Outcomes are addressed in this module? </w:t>
      </w:r>
    </w:p>
    <w:p w14:paraId="7EAE2C09" w14:textId="77777777" w:rsidR="00AD106B" w:rsidRPr="00AD106B" w:rsidRDefault="00AD106B" w:rsidP="00AD106B">
      <w:pPr>
        <w:rPr>
          <w:rFonts w:ascii="Cambria" w:hAnsi="Cambria"/>
        </w:rPr>
      </w:pPr>
      <w:r>
        <w:rPr>
          <w:rFonts w:ascii="Cambria" w:hAnsi="Cambria"/>
        </w:rPr>
        <w:t>[Insert the outcomes in the space below]</w:t>
      </w:r>
      <w:r w:rsidR="00B92EF8" w:rsidRPr="00AD106B">
        <w:rPr>
          <w:rFonts w:ascii="Cambria" w:hAnsi="Cambria"/>
        </w:rPr>
        <w:t xml:space="preserve"> </w:t>
      </w:r>
    </w:p>
    <w:p w14:paraId="7ADC3EB1" w14:textId="77777777" w:rsidR="009B2C60" w:rsidRDefault="009B2C60" w:rsidP="000D4320">
      <w:pPr>
        <w:pStyle w:val="Heading3"/>
      </w:pPr>
      <w:r w:rsidRPr="000D4320">
        <w:rPr>
          <w:color w:val="auto"/>
        </w:rPr>
        <w:t xml:space="preserve">What activities and assignments will students complete, and in what order? </w:t>
      </w:r>
    </w:p>
    <w:p w14:paraId="6E5DFC04" w14:textId="77777777" w:rsidR="009B2C60" w:rsidRDefault="00AD106B" w:rsidP="00B92EF8">
      <w:pPr>
        <w:contextualSpacing/>
        <w:rPr>
          <w:rFonts w:ascii="Cambria" w:hAnsi="Cambria"/>
          <w:i/>
        </w:rPr>
      </w:pPr>
      <w:r w:rsidRPr="00AD106B">
        <w:rPr>
          <w:rFonts w:ascii="Cambria" w:hAnsi="Cambria"/>
        </w:rPr>
        <w:t xml:space="preserve">[Insert the </w:t>
      </w:r>
      <w:r>
        <w:rPr>
          <w:rFonts w:ascii="Cambria" w:hAnsi="Cambria"/>
        </w:rPr>
        <w:t>activities and assignments</w:t>
      </w:r>
      <w:r w:rsidRPr="00AD106B">
        <w:rPr>
          <w:rFonts w:ascii="Cambria" w:hAnsi="Cambria"/>
        </w:rPr>
        <w:t xml:space="preserve"> in the space below]</w:t>
      </w:r>
      <w:r w:rsidR="00B92EF8">
        <w:rPr>
          <w:rFonts w:ascii="Cambria" w:hAnsi="Cambria"/>
          <w:i/>
        </w:rPr>
        <w:t xml:space="preserve"> </w:t>
      </w:r>
    </w:p>
    <w:p w14:paraId="269A1F10" w14:textId="77777777" w:rsidR="009B2C60" w:rsidRPr="000D4320" w:rsidRDefault="009B2C60" w:rsidP="000D4320">
      <w:pPr>
        <w:pStyle w:val="Heading3"/>
        <w:rPr>
          <w:color w:val="auto"/>
        </w:rPr>
      </w:pPr>
      <w:r w:rsidRPr="000D4320">
        <w:rPr>
          <w:color w:val="auto"/>
        </w:rPr>
        <w:t xml:space="preserve">What learning materials will students need to interact with, and in what order? </w:t>
      </w:r>
    </w:p>
    <w:p w14:paraId="01A67B2A" w14:textId="77777777" w:rsidR="00BB2417" w:rsidRPr="009B2C60" w:rsidRDefault="00AD106B" w:rsidP="00BB2417">
      <w:pPr>
        <w:contextualSpacing/>
        <w:rPr>
          <w:rFonts w:ascii="Cambria" w:hAnsi="Cambria"/>
        </w:rPr>
      </w:pPr>
      <w:r w:rsidRPr="00AD106B">
        <w:rPr>
          <w:rFonts w:ascii="Cambria" w:hAnsi="Cambria"/>
        </w:rPr>
        <w:t xml:space="preserve">[Insert the </w:t>
      </w:r>
      <w:r>
        <w:rPr>
          <w:rFonts w:ascii="Cambria" w:hAnsi="Cambria"/>
        </w:rPr>
        <w:t>learning materials</w:t>
      </w:r>
      <w:r w:rsidRPr="00AD106B">
        <w:rPr>
          <w:rFonts w:ascii="Cambria" w:hAnsi="Cambria"/>
        </w:rPr>
        <w:t xml:space="preserve"> in the space below]</w:t>
      </w:r>
      <w:r w:rsidR="00B92EF8" w:rsidRPr="009B2C60">
        <w:rPr>
          <w:rFonts w:ascii="Cambria" w:hAnsi="Cambria"/>
        </w:rPr>
        <w:t xml:space="preserve"> </w:t>
      </w:r>
    </w:p>
    <w:p w14:paraId="6ACF9F45" w14:textId="77777777" w:rsidR="002F222D" w:rsidRPr="009B2C60" w:rsidRDefault="002F222D" w:rsidP="00B81A82">
      <w:pPr>
        <w:pStyle w:val="NormalWeb"/>
        <w:spacing w:before="75" w:beforeAutospacing="0" w:after="225" w:afterAutospacing="0"/>
        <w:rPr>
          <w:rFonts w:ascii="Cambria" w:hAnsi="Cambria" w:cs="Arial"/>
          <w:sz w:val="24"/>
          <w:szCs w:val="24"/>
          <w:shd w:val="clear" w:color="auto" w:fill="FFFFFF"/>
        </w:rPr>
      </w:pPr>
    </w:p>
    <w:sectPr w:rsidR="002F222D" w:rsidRPr="009B2C60" w:rsidSect="00A92081">
      <w:headerReference w:type="default" r:id="rId7"/>
      <w:footerReference w:type="default" r:id="rId8"/>
      <w:pgSz w:w="12240" w:h="15840"/>
      <w:pgMar w:top="1440" w:right="165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2E28" w14:textId="77777777" w:rsidR="00410EF8" w:rsidRDefault="00410EF8" w:rsidP="00150F99">
      <w:r>
        <w:separator/>
      </w:r>
    </w:p>
  </w:endnote>
  <w:endnote w:type="continuationSeparator" w:id="0">
    <w:p w14:paraId="58D4F616" w14:textId="77777777" w:rsidR="00410EF8" w:rsidRDefault="00410EF8" w:rsidP="001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83407"/>
      <w:docPartObj>
        <w:docPartGallery w:val="Page Numbers (Bottom of Page)"/>
        <w:docPartUnique/>
      </w:docPartObj>
    </w:sdtPr>
    <w:sdtEndPr>
      <w:rPr>
        <w:noProof/>
      </w:rPr>
    </w:sdtEndPr>
    <w:sdtContent>
      <w:p w14:paraId="74B3817B" w14:textId="77777777" w:rsidR="00150F99" w:rsidRDefault="00150F99" w:rsidP="00150F99">
        <w:pPr>
          <w:pStyle w:val="Footer"/>
          <w:jc w:val="right"/>
        </w:pPr>
        <w:r>
          <w:t xml:space="preserve">Page | </w:t>
        </w:r>
        <w:r>
          <w:fldChar w:fldCharType="begin"/>
        </w:r>
        <w:r>
          <w:instrText xml:space="preserve"> PAGE   \* MERGEFORMAT </w:instrText>
        </w:r>
        <w:r>
          <w:fldChar w:fldCharType="separate"/>
        </w:r>
        <w:r w:rsidR="00B92EF8">
          <w:rPr>
            <w:noProof/>
          </w:rPr>
          <w:t>1</w:t>
        </w:r>
        <w:r>
          <w:rPr>
            <w:noProof/>
          </w:rPr>
          <w:fldChar w:fldCharType="end"/>
        </w:r>
      </w:p>
    </w:sdtContent>
  </w:sdt>
  <w:p w14:paraId="257B52A2" w14:textId="77777777" w:rsidR="00150F99" w:rsidRPr="00BD6B5F" w:rsidRDefault="00BD6B5F" w:rsidP="00BD6B5F">
    <w:pPr>
      <w:pStyle w:val="Footer"/>
      <w:rPr>
        <w:sz w:val="20"/>
        <w:szCs w:val="20"/>
      </w:rPr>
    </w:pPr>
    <w:r w:rsidRPr="00BD6B5F">
      <w:rPr>
        <w:sz w:val="20"/>
        <w:szCs w:val="20"/>
      </w:rPr>
      <w:t xml:space="preserve">Kent State Online - </w:t>
    </w:r>
    <w:hyperlink r:id="rId1" w:history="1">
      <w:r w:rsidRPr="00EC608B">
        <w:rPr>
          <w:rStyle w:val="Hyperlink"/>
          <w:sz w:val="20"/>
          <w:szCs w:val="20"/>
        </w:rPr>
        <w:t>http://www.kent.edu/onlineteaching</w:t>
      </w:r>
    </w:hyperlink>
    <w:r>
      <w:rPr>
        <w:sz w:val="20"/>
        <w:szCs w:val="20"/>
      </w:rPr>
      <w:t xml:space="preserve">. </w:t>
    </w:r>
    <w:r w:rsidRPr="00BD6B5F">
      <w:rPr>
        <w:sz w:val="20"/>
        <w:szCs w:val="20"/>
      </w:rPr>
      <w:t>This work is licensed under the Creative Commons Attribution 4.0 International License. http://creativecommons.org/licenses/by/4.0/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B203" w14:textId="77777777" w:rsidR="00410EF8" w:rsidRDefault="00410EF8" w:rsidP="00150F99">
      <w:r>
        <w:separator/>
      </w:r>
    </w:p>
  </w:footnote>
  <w:footnote w:type="continuationSeparator" w:id="0">
    <w:p w14:paraId="63657CF6" w14:textId="77777777" w:rsidR="00410EF8" w:rsidRDefault="00410EF8" w:rsidP="001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443B" w14:textId="4C088913" w:rsidR="00150F99" w:rsidRDefault="0024388B" w:rsidP="0024388B">
    <w:pPr>
      <w:pStyle w:val="Header"/>
      <w:jc w:val="center"/>
    </w:pPr>
    <w:r>
      <w:rPr>
        <w:noProof/>
      </w:rPr>
      <w:drawing>
        <wp:inline distT="0" distB="0" distL="0" distR="0" wp14:anchorId="7E7F6B99" wp14:editId="737AACE7">
          <wp:extent cx="1101777" cy="818521"/>
          <wp:effectExtent l="0" t="0" r="3175" b="0"/>
          <wp:docPr id="17485550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55502" name="Picture 1" descr="A black background with a black square&#10;&#10;Description automatically generated with medium confidence"/>
                  <pic:cNvPicPr/>
                </pic:nvPicPr>
                <pic:blipFill rotWithShape="1">
                  <a:blip r:embed="rId1"/>
                  <a:srcRect l="16529" t="18543" r="17629" b="32542"/>
                  <a:stretch/>
                </pic:blipFill>
                <pic:spPr bwMode="auto">
                  <a:xfrm>
                    <a:off x="0" y="0"/>
                    <a:ext cx="1119665" cy="8318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DBA"/>
    <w:multiLevelType w:val="hybridMultilevel"/>
    <w:tmpl w:val="B612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60DD"/>
    <w:multiLevelType w:val="hybridMultilevel"/>
    <w:tmpl w:val="9EAEFB0C"/>
    <w:lvl w:ilvl="0" w:tplc="E874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6517"/>
    <w:multiLevelType w:val="hybridMultilevel"/>
    <w:tmpl w:val="A96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30A6"/>
    <w:multiLevelType w:val="hybridMultilevel"/>
    <w:tmpl w:val="2682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364B"/>
    <w:multiLevelType w:val="hybridMultilevel"/>
    <w:tmpl w:val="F5AE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DB8"/>
    <w:multiLevelType w:val="hybridMultilevel"/>
    <w:tmpl w:val="C156B81A"/>
    <w:lvl w:ilvl="0" w:tplc="94B44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B0EC1"/>
    <w:multiLevelType w:val="hybridMultilevel"/>
    <w:tmpl w:val="532A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C2A13"/>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0656D"/>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557C6"/>
    <w:multiLevelType w:val="hybridMultilevel"/>
    <w:tmpl w:val="FA0C5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61B4F"/>
    <w:multiLevelType w:val="hybridMultilevel"/>
    <w:tmpl w:val="4046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57C8"/>
    <w:multiLevelType w:val="hybridMultilevel"/>
    <w:tmpl w:val="BD6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4755D"/>
    <w:multiLevelType w:val="hybridMultilevel"/>
    <w:tmpl w:val="A8B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A624F"/>
    <w:multiLevelType w:val="hybridMultilevel"/>
    <w:tmpl w:val="99D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25C85"/>
    <w:multiLevelType w:val="hybridMultilevel"/>
    <w:tmpl w:val="3D8EB9F8"/>
    <w:lvl w:ilvl="0" w:tplc="E874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70A3F"/>
    <w:multiLevelType w:val="hybridMultilevel"/>
    <w:tmpl w:val="790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06B93"/>
    <w:multiLevelType w:val="hybridMultilevel"/>
    <w:tmpl w:val="FB4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70D04"/>
    <w:multiLevelType w:val="hybridMultilevel"/>
    <w:tmpl w:val="2A1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66F11"/>
    <w:multiLevelType w:val="hybridMultilevel"/>
    <w:tmpl w:val="461A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7A404E7E"/>
    <w:multiLevelType w:val="hybridMultilevel"/>
    <w:tmpl w:val="DB9C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365541">
    <w:abstractNumId w:val="18"/>
  </w:num>
  <w:num w:numId="2" w16cid:durableId="669601324">
    <w:abstractNumId w:val="11"/>
  </w:num>
  <w:num w:numId="3" w16cid:durableId="1202942134">
    <w:abstractNumId w:val="4"/>
  </w:num>
  <w:num w:numId="4" w16cid:durableId="1409309146">
    <w:abstractNumId w:val="15"/>
  </w:num>
  <w:num w:numId="5" w16cid:durableId="963848731">
    <w:abstractNumId w:val="0"/>
  </w:num>
  <w:num w:numId="6" w16cid:durableId="1247769924">
    <w:abstractNumId w:val="12"/>
  </w:num>
  <w:num w:numId="7" w16cid:durableId="1009453708">
    <w:abstractNumId w:val="13"/>
  </w:num>
  <w:num w:numId="8" w16cid:durableId="1427966799">
    <w:abstractNumId w:val="10"/>
  </w:num>
  <w:num w:numId="9" w16cid:durableId="1469321340">
    <w:abstractNumId w:val="16"/>
  </w:num>
  <w:num w:numId="10" w16cid:durableId="659431309">
    <w:abstractNumId w:val="8"/>
  </w:num>
  <w:num w:numId="11" w16cid:durableId="230426387">
    <w:abstractNumId w:val="9"/>
  </w:num>
  <w:num w:numId="12" w16cid:durableId="1692880580">
    <w:abstractNumId w:val="7"/>
  </w:num>
  <w:num w:numId="13" w16cid:durableId="1429353809">
    <w:abstractNumId w:val="6"/>
  </w:num>
  <w:num w:numId="14" w16cid:durableId="1598170764">
    <w:abstractNumId w:val="3"/>
  </w:num>
  <w:num w:numId="15" w16cid:durableId="396367775">
    <w:abstractNumId w:val="19"/>
  </w:num>
  <w:num w:numId="16" w16cid:durableId="1041515889">
    <w:abstractNumId w:val="2"/>
  </w:num>
  <w:num w:numId="17" w16cid:durableId="1746608602">
    <w:abstractNumId w:val="1"/>
  </w:num>
  <w:num w:numId="18" w16cid:durableId="1574512703">
    <w:abstractNumId w:val="14"/>
  </w:num>
  <w:num w:numId="19" w16cid:durableId="269355584">
    <w:abstractNumId w:val="5"/>
  </w:num>
  <w:num w:numId="20" w16cid:durableId="1229001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0D"/>
    <w:rsid w:val="0000524E"/>
    <w:rsid w:val="00022728"/>
    <w:rsid w:val="00022C3A"/>
    <w:rsid w:val="000237EB"/>
    <w:rsid w:val="00023FA0"/>
    <w:rsid w:val="00053540"/>
    <w:rsid w:val="000550F4"/>
    <w:rsid w:val="000679C3"/>
    <w:rsid w:val="00082F6A"/>
    <w:rsid w:val="000914E6"/>
    <w:rsid w:val="000A79EF"/>
    <w:rsid w:val="000A7DF1"/>
    <w:rsid w:val="000B0AC9"/>
    <w:rsid w:val="000C42DD"/>
    <w:rsid w:val="000D4320"/>
    <w:rsid w:val="000D5ED6"/>
    <w:rsid w:val="000E629C"/>
    <w:rsid w:val="000F4607"/>
    <w:rsid w:val="000F5255"/>
    <w:rsid w:val="000F6DCA"/>
    <w:rsid w:val="0010396C"/>
    <w:rsid w:val="00125F24"/>
    <w:rsid w:val="00150F99"/>
    <w:rsid w:val="0015119B"/>
    <w:rsid w:val="0015385E"/>
    <w:rsid w:val="00171058"/>
    <w:rsid w:val="0017400C"/>
    <w:rsid w:val="001867EA"/>
    <w:rsid w:val="001D3669"/>
    <w:rsid w:val="001D4876"/>
    <w:rsid w:val="001F0A97"/>
    <w:rsid w:val="001F799A"/>
    <w:rsid w:val="00217E83"/>
    <w:rsid w:val="002265BF"/>
    <w:rsid w:val="0024251D"/>
    <w:rsid w:val="0024388B"/>
    <w:rsid w:val="0025222F"/>
    <w:rsid w:val="002566EC"/>
    <w:rsid w:val="0025714F"/>
    <w:rsid w:val="0026041F"/>
    <w:rsid w:val="00262A5A"/>
    <w:rsid w:val="00263038"/>
    <w:rsid w:val="00287A7C"/>
    <w:rsid w:val="002974F5"/>
    <w:rsid w:val="002A2B6C"/>
    <w:rsid w:val="002A2CE9"/>
    <w:rsid w:val="002A49E6"/>
    <w:rsid w:val="002B22B0"/>
    <w:rsid w:val="002B2571"/>
    <w:rsid w:val="002B4546"/>
    <w:rsid w:val="002C0E38"/>
    <w:rsid w:val="002C36AF"/>
    <w:rsid w:val="002D1717"/>
    <w:rsid w:val="002E31FD"/>
    <w:rsid w:val="002E75E5"/>
    <w:rsid w:val="002F222D"/>
    <w:rsid w:val="003059BA"/>
    <w:rsid w:val="003120F2"/>
    <w:rsid w:val="00335E71"/>
    <w:rsid w:val="00342E58"/>
    <w:rsid w:val="00351812"/>
    <w:rsid w:val="003703C9"/>
    <w:rsid w:val="00370531"/>
    <w:rsid w:val="0037653F"/>
    <w:rsid w:val="00380C08"/>
    <w:rsid w:val="00390269"/>
    <w:rsid w:val="00393B87"/>
    <w:rsid w:val="003A593E"/>
    <w:rsid w:val="003B069B"/>
    <w:rsid w:val="003B0E38"/>
    <w:rsid w:val="003B224B"/>
    <w:rsid w:val="003B52A9"/>
    <w:rsid w:val="003C65C8"/>
    <w:rsid w:val="003C732A"/>
    <w:rsid w:val="003C74F4"/>
    <w:rsid w:val="003E4639"/>
    <w:rsid w:val="003F142F"/>
    <w:rsid w:val="003F4D39"/>
    <w:rsid w:val="004106F3"/>
    <w:rsid w:val="00410EF8"/>
    <w:rsid w:val="00411237"/>
    <w:rsid w:val="00416F76"/>
    <w:rsid w:val="00431650"/>
    <w:rsid w:val="00440C2E"/>
    <w:rsid w:val="00453106"/>
    <w:rsid w:val="0045373C"/>
    <w:rsid w:val="004741D6"/>
    <w:rsid w:val="004743A2"/>
    <w:rsid w:val="004755DA"/>
    <w:rsid w:val="0049362B"/>
    <w:rsid w:val="00494FF3"/>
    <w:rsid w:val="00496C97"/>
    <w:rsid w:val="004A57C0"/>
    <w:rsid w:val="004C05FD"/>
    <w:rsid w:val="004F6BBF"/>
    <w:rsid w:val="0051078F"/>
    <w:rsid w:val="00514906"/>
    <w:rsid w:val="005215D8"/>
    <w:rsid w:val="00541F70"/>
    <w:rsid w:val="00545362"/>
    <w:rsid w:val="00561E02"/>
    <w:rsid w:val="0056370B"/>
    <w:rsid w:val="0056517C"/>
    <w:rsid w:val="005772EF"/>
    <w:rsid w:val="00586A85"/>
    <w:rsid w:val="005A5C54"/>
    <w:rsid w:val="005D188C"/>
    <w:rsid w:val="005D4A80"/>
    <w:rsid w:val="005E0BA2"/>
    <w:rsid w:val="005F2DE9"/>
    <w:rsid w:val="005F35CC"/>
    <w:rsid w:val="005F79B8"/>
    <w:rsid w:val="00626978"/>
    <w:rsid w:val="00640F10"/>
    <w:rsid w:val="00666597"/>
    <w:rsid w:val="00667300"/>
    <w:rsid w:val="00680D7C"/>
    <w:rsid w:val="00684214"/>
    <w:rsid w:val="00696141"/>
    <w:rsid w:val="006A04BC"/>
    <w:rsid w:val="006A6B91"/>
    <w:rsid w:val="006B1D12"/>
    <w:rsid w:val="006C14F0"/>
    <w:rsid w:val="006E1DA5"/>
    <w:rsid w:val="006F686D"/>
    <w:rsid w:val="006F6C30"/>
    <w:rsid w:val="00726FAB"/>
    <w:rsid w:val="00732F2A"/>
    <w:rsid w:val="00753008"/>
    <w:rsid w:val="0075435D"/>
    <w:rsid w:val="007A4336"/>
    <w:rsid w:val="007A540E"/>
    <w:rsid w:val="007C1B83"/>
    <w:rsid w:val="007D0F71"/>
    <w:rsid w:val="007F2D76"/>
    <w:rsid w:val="007F4BC1"/>
    <w:rsid w:val="007F625B"/>
    <w:rsid w:val="008016A9"/>
    <w:rsid w:val="008125FB"/>
    <w:rsid w:val="0083206B"/>
    <w:rsid w:val="00840A3B"/>
    <w:rsid w:val="008456AE"/>
    <w:rsid w:val="008518F0"/>
    <w:rsid w:val="00851F33"/>
    <w:rsid w:val="00857C9B"/>
    <w:rsid w:val="00860E46"/>
    <w:rsid w:val="008A23F6"/>
    <w:rsid w:val="008D75D8"/>
    <w:rsid w:val="008F2BDC"/>
    <w:rsid w:val="008F3566"/>
    <w:rsid w:val="008F4897"/>
    <w:rsid w:val="00906F5E"/>
    <w:rsid w:val="00913BBB"/>
    <w:rsid w:val="00920E53"/>
    <w:rsid w:val="00923E78"/>
    <w:rsid w:val="009244B6"/>
    <w:rsid w:val="0092504E"/>
    <w:rsid w:val="009417CC"/>
    <w:rsid w:val="009511D4"/>
    <w:rsid w:val="00981806"/>
    <w:rsid w:val="009938DB"/>
    <w:rsid w:val="0099421D"/>
    <w:rsid w:val="00997526"/>
    <w:rsid w:val="009A290C"/>
    <w:rsid w:val="009B2C60"/>
    <w:rsid w:val="009B5C83"/>
    <w:rsid w:val="009B671E"/>
    <w:rsid w:val="009B77FE"/>
    <w:rsid w:val="009C6715"/>
    <w:rsid w:val="00A15DDB"/>
    <w:rsid w:val="00A20CCC"/>
    <w:rsid w:val="00A2512F"/>
    <w:rsid w:val="00A33A0B"/>
    <w:rsid w:val="00A5232A"/>
    <w:rsid w:val="00A52924"/>
    <w:rsid w:val="00A5385B"/>
    <w:rsid w:val="00A71C4C"/>
    <w:rsid w:val="00A81139"/>
    <w:rsid w:val="00A81C09"/>
    <w:rsid w:val="00A855DA"/>
    <w:rsid w:val="00A92081"/>
    <w:rsid w:val="00A97656"/>
    <w:rsid w:val="00AA4AD1"/>
    <w:rsid w:val="00AC0515"/>
    <w:rsid w:val="00AD106B"/>
    <w:rsid w:val="00AD6D75"/>
    <w:rsid w:val="00AF452C"/>
    <w:rsid w:val="00AF4A8F"/>
    <w:rsid w:val="00AF5727"/>
    <w:rsid w:val="00B12B12"/>
    <w:rsid w:val="00B16FBF"/>
    <w:rsid w:val="00B3170D"/>
    <w:rsid w:val="00B34CFB"/>
    <w:rsid w:val="00B34FDC"/>
    <w:rsid w:val="00B418C4"/>
    <w:rsid w:val="00B43E0D"/>
    <w:rsid w:val="00B50E1C"/>
    <w:rsid w:val="00B564BF"/>
    <w:rsid w:val="00B64491"/>
    <w:rsid w:val="00B753D9"/>
    <w:rsid w:val="00B774A0"/>
    <w:rsid w:val="00B81A82"/>
    <w:rsid w:val="00B83705"/>
    <w:rsid w:val="00B83D95"/>
    <w:rsid w:val="00B92D05"/>
    <w:rsid w:val="00B92EF8"/>
    <w:rsid w:val="00BB15DB"/>
    <w:rsid w:val="00BB2417"/>
    <w:rsid w:val="00BD6B5F"/>
    <w:rsid w:val="00BE76D8"/>
    <w:rsid w:val="00BF18CF"/>
    <w:rsid w:val="00BF26D6"/>
    <w:rsid w:val="00BF4EE2"/>
    <w:rsid w:val="00C00D66"/>
    <w:rsid w:val="00C26B30"/>
    <w:rsid w:val="00C56291"/>
    <w:rsid w:val="00C5768F"/>
    <w:rsid w:val="00CA3F75"/>
    <w:rsid w:val="00CC316E"/>
    <w:rsid w:val="00CC6F0B"/>
    <w:rsid w:val="00CD1978"/>
    <w:rsid w:val="00CE4E5B"/>
    <w:rsid w:val="00D10CA7"/>
    <w:rsid w:val="00D21F95"/>
    <w:rsid w:val="00D2294C"/>
    <w:rsid w:val="00D277A6"/>
    <w:rsid w:val="00D3357E"/>
    <w:rsid w:val="00D4043B"/>
    <w:rsid w:val="00D50A73"/>
    <w:rsid w:val="00D61987"/>
    <w:rsid w:val="00D677C9"/>
    <w:rsid w:val="00D736CC"/>
    <w:rsid w:val="00D755E2"/>
    <w:rsid w:val="00D80093"/>
    <w:rsid w:val="00DA3598"/>
    <w:rsid w:val="00DA4ED6"/>
    <w:rsid w:val="00DB21E2"/>
    <w:rsid w:val="00DC1253"/>
    <w:rsid w:val="00DC1502"/>
    <w:rsid w:val="00DC3D3F"/>
    <w:rsid w:val="00DD01AF"/>
    <w:rsid w:val="00DD16A4"/>
    <w:rsid w:val="00DD521D"/>
    <w:rsid w:val="00DF5163"/>
    <w:rsid w:val="00E011C1"/>
    <w:rsid w:val="00E15F2A"/>
    <w:rsid w:val="00E217CB"/>
    <w:rsid w:val="00E247D7"/>
    <w:rsid w:val="00E247D9"/>
    <w:rsid w:val="00E30933"/>
    <w:rsid w:val="00E36FA3"/>
    <w:rsid w:val="00E50038"/>
    <w:rsid w:val="00E571CF"/>
    <w:rsid w:val="00E87AF7"/>
    <w:rsid w:val="00E95C53"/>
    <w:rsid w:val="00E97C00"/>
    <w:rsid w:val="00EB627C"/>
    <w:rsid w:val="00EB678F"/>
    <w:rsid w:val="00EB7AEC"/>
    <w:rsid w:val="00EC2666"/>
    <w:rsid w:val="00F02771"/>
    <w:rsid w:val="00F055E2"/>
    <w:rsid w:val="00F318F9"/>
    <w:rsid w:val="00F371DA"/>
    <w:rsid w:val="00F721FE"/>
    <w:rsid w:val="00F97091"/>
    <w:rsid w:val="00F97CC2"/>
    <w:rsid w:val="00FB66DE"/>
    <w:rsid w:val="00FC300B"/>
    <w:rsid w:val="00FC6DF0"/>
    <w:rsid w:val="00FD20EA"/>
    <w:rsid w:val="00FD5C75"/>
    <w:rsid w:val="00FE19B0"/>
    <w:rsid w:val="00FE6208"/>
    <w:rsid w:val="00FF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6B238"/>
  <w14:defaultImageDpi w14:val="300"/>
  <w15:docId w15:val="{25B722A3-488A-4617-83C0-29A4928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F99"/>
    <w:pPr>
      <w:keepNext/>
      <w:keepLines/>
      <w:spacing w:before="480"/>
      <w:outlineLvl w:val="0"/>
    </w:pPr>
    <w:rPr>
      <w:rFonts w:asciiTheme="majorHAnsi" w:eastAsiaTheme="majorEastAsia" w:hAnsiTheme="majorHAnsi" w:cstheme="majorBidi"/>
      <w:b/>
      <w:bCs/>
      <w:color w:val="003E7E"/>
      <w:sz w:val="32"/>
      <w:szCs w:val="32"/>
    </w:rPr>
  </w:style>
  <w:style w:type="paragraph" w:styleId="Heading2">
    <w:name w:val="heading 2"/>
    <w:basedOn w:val="Normal"/>
    <w:next w:val="Normal"/>
    <w:link w:val="Heading2Char"/>
    <w:uiPriority w:val="9"/>
    <w:unhideWhenUsed/>
    <w:qFormat/>
    <w:rsid w:val="009B2C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3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0D"/>
    <w:pPr>
      <w:ind w:left="720"/>
      <w:contextualSpacing/>
    </w:pPr>
  </w:style>
  <w:style w:type="paragraph" w:styleId="NormalWeb">
    <w:name w:val="Normal (Web)"/>
    <w:basedOn w:val="Normal"/>
    <w:uiPriority w:val="99"/>
    <w:semiHidden/>
    <w:unhideWhenUsed/>
    <w:rsid w:val="00B83D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3D95"/>
    <w:rPr>
      <w:color w:val="0000FF"/>
      <w:u w:val="single"/>
    </w:rPr>
  </w:style>
  <w:style w:type="character" w:styleId="FollowedHyperlink">
    <w:name w:val="FollowedHyperlink"/>
    <w:basedOn w:val="DefaultParagraphFont"/>
    <w:uiPriority w:val="99"/>
    <w:semiHidden/>
    <w:unhideWhenUsed/>
    <w:rsid w:val="0017400C"/>
    <w:rPr>
      <w:color w:val="800080" w:themeColor="followedHyperlink"/>
      <w:u w:val="single"/>
    </w:rPr>
  </w:style>
  <w:style w:type="character" w:customStyle="1" w:styleId="medium-font">
    <w:name w:val="medium-font"/>
    <w:basedOn w:val="DefaultParagraphFont"/>
    <w:rsid w:val="0017400C"/>
  </w:style>
  <w:style w:type="character" w:customStyle="1" w:styleId="Heading1Char">
    <w:name w:val="Heading 1 Char"/>
    <w:basedOn w:val="DefaultParagraphFont"/>
    <w:link w:val="Heading1"/>
    <w:uiPriority w:val="9"/>
    <w:rsid w:val="00150F99"/>
    <w:rPr>
      <w:rFonts w:asciiTheme="majorHAnsi" w:eastAsiaTheme="majorEastAsia" w:hAnsiTheme="majorHAnsi" w:cstheme="majorBidi"/>
      <w:b/>
      <w:bCs/>
      <w:color w:val="003E7E"/>
      <w:sz w:val="32"/>
      <w:szCs w:val="32"/>
    </w:rPr>
  </w:style>
  <w:style w:type="paragraph" w:styleId="Header">
    <w:name w:val="header"/>
    <w:basedOn w:val="Normal"/>
    <w:link w:val="HeaderChar"/>
    <w:uiPriority w:val="99"/>
    <w:unhideWhenUsed/>
    <w:rsid w:val="00150F99"/>
    <w:pPr>
      <w:tabs>
        <w:tab w:val="center" w:pos="4680"/>
        <w:tab w:val="right" w:pos="9360"/>
      </w:tabs>
    </w:pPr>
  </w:style>
  <w:style w:type="character" w:customStyle="1" w:styleId="HeaderChar">
    <w:name w:val="Header Char"/>
    <w:basedOn w:val="DefaultParagraphFont"/>
    <w:link w:val="Header"/>
    <w:uiPriority w:val="99"/>
    <w:rsid w:val="00150F99"/>
  </w:style>
  <w:style w:type="paragraph" w:styleId="Footer">
    <w:name w:val="footer"/>
    <w:basedOn w:val="Normal"/>
    <w:link w:val="FooterChar"/>
    <w:uiPriority w:val="99"/>
    <w:unhideWhenUsed/>
    <w:rsid w:val="00150F99"/>
    <w:pPr>
      <w:tabs>
        <w:tab w:val="center" w:pos="4680"/>
        <w:tab w:val="right" w:pos="9360"/>
      </w:tabs>
    </w:pPr>
  </w:style>
  <w:style w:type="character" w:customStyle="1" w:styleId="FooterChar">
    <w:name w:val="Footer Char"/>
    <w:basedOn w:val="DefaultParagraphFont"/>
    <w:link w:val="Footer"/>
    <w:uiPriority w:val="99"/>
    <w:rsid w:val="00150F99"/>
  </w:style>
  <w:style w:type="paragraph" w:styleId="BalloonText">
    <w:name w:val="Balloon Text"/>
    <w:basedOn w:val="Normal"/>
    <w:link w:val="BalloonTextChar"/>
    <w:uiPriority w:val="99"/>
    <w:semiHidden/>
    <w:unhideWhenUsed/>
    <w:rsid w:val="00453106"/>
    <w:rPr>
      <w:rFonts w:ascii="Tahoma" w:hAnsi="Tahoma" w:cs="Tahoma"/>
      <w:sz w:val="16"/>
      <w:szCs w:val="16"/>
    </w:rPr>
  </w:style>
  <w:style w:type="character" w:customStyle="1" w:styleId="BalloonTextChar">
    <w:name w:val="Balloon Text Char"/>
    <w:basedOn w:val="DefaultParagraphFont"/>
    <w:link w:val="BalloonText"/>
    <w:uiPriority w:val="99"/>
    <w:semiHidden/>
    <w:rsid w:val="00453106"/>
    <w:rPr>
      <w:rFonts w:ascii="Tahoma" w:hAnsi="Tahoma" w:cs="Tahoma"/>
      <w:sz w:val="16"/>
      <w:szCs w:val="16"/>
    </w:rPr>
  </w:style>
  <w:style w:type="character" w:styleId="Emphasis">
    <w:name w:val="Emphasis"/>
    <w:basedOn w:val="DefaultParagraphFont"/>
    <w:uiPriority w:val="20"/>
    <w:qFormat/>
    <w:rsid w:val="006A04BC"/>
    <w:rPr>
      <w:i/>
      <w:iCs/>
    </w:rPr>
  </w:style>
  <w:style w:type="character" w:customStyle="1" w:styleId="Heading2Char">
    <w:name w:val="Heading 2 Char"/>
    <w:basedOn w:val="DefaultParagraphFont"/>
    <w:link w:val="Heading2"/>
    <w:uiPriority w:val="9"/>
    <w:rsid w:val="009B2C6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B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2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C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D432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4117">
      <w:bodyDiv w:val="1"/>
      <w:marLeft w:val="0"/>
      <w:marRight w:val="0"/>
      <w:marTop w:val="0"/>
      <w:marBottom w:val="0"/>
      <w:divBdr>
        <w:top w:val="none" w:sz="0" w:space="0" w:color="auto"/>
        <w:left w:val="none" w:sz="0" w:space="0" w:color="auto"/>
        <w:bottom w:val="none" w:sz="0" w:space="0" w:color="auto"/>
        <w:right w:val="none" w:sz="0" w:space="0" w:color="auto"/>
      </w:divBdr>
      <w:divsChild>
        <w:div w:id="158827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04164">
      <w:bodyDiv w:val="1"/>
      <w:marLeft w:val="0"/>
      <w:marRight w:val="0"/>
      <w:marTop w:val="0"/>
      <w:marBottom w:val="0"/>
      <w:divBdr>
        <w:top w:val="none" w:sz="0" w:space="0" w:color="auto"/>
        <w:left w:val="none" w:sz="0" w:space="0" w:color="auto"/>
        <w:bottom w:val="none" w:sz="0" w:space="0" w:color="auto"/>
        <w:right w:val="none" w:sz="0" w:space="0" w:color="auto"/>
      </w:divBdr>
      <w:divsChild>
        <w:div w:id="43964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4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72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t.edu/online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Simunich, Bethany</dc:creator>
  <cp:lastModifiedBy>Andrews, Laura</cp:lastModifiedBy>
  <cp:revision>2</cp:revision>
  <dcterms:created xsi:type="dcterms:W3CDTF">2023-08-07T14:56:00Z</dcterms:created>
  <dcterms:modified xsi:type="dcterms:W3CDTF">2023-08-07T14:56:00Z</dcterms:modified>
</cp:coreProperties>
</file>