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2C" w:rsidRPr="007A2397" w:rsidRDefault="00F65F2C" w:rsidP="00F65F2C">
      <w:pPr>
        <w:spacing w:after="0" w:line="240" w:lineRule="auto"/>
        <w:jc w:val="center"/>
        <w:rPr>
          <w:b/>
          <w:sz w:val="28"/>
          <w:szCs w:val="28"/>
        </w:rPr>
      </w:pPr>
      <w:r w:rsidRPr="007A2397">
        <w:rPr>
          <w:b/>
          <w:sz w:val="28"/>
          <w:szCs w:val="28"/>
        </w:rPr>
        <w:t>College of Education, Health and Human Services</w:t>
      </w:r>
    </w:p>
    <w:p w:rsidR="00F65F2C" w:rsidRPr="007A2397" w:rsidRDefault="00F65F2C" w:rsidP="00F65F2C">
      <w:pPr>
        <w:pStyle w:val="NoSpacing"/>
        <w:jc w:val="center"/>
        <w:rPr>
          <w:b/>
          <w:szCs w:val="24"/>
        </w:rPr>
      </w:pPr>
      <w:r w:rsidRPr="007A2397">
        <w:rPr>
          <w:b/>
          <w:szCs w:val="24"/>
        </w:rPr>
        <w:t>Research Advisory Council</w:t>
      </w:r>
    </w:p>
    <w:p w:rsidR="00F65F2C" w:rsidRPr="007A2397" w:rsidRDefault="00F65F2C" w:rsidP="00F65F2C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Sept. 22, 2014</w:t>
      </w:r>
    </w:p>
    <w:p w:rsidR="00F65F2C" w:rsidRPr="007A2397" w:rsidRDefault="00F65F2C" w:rsidP="00F65F2C">
      <w:pPr>
        <w:spacing w:after="0" w:line="240" w:lineRule="auto"/>
        <w:jc w:val="center"/>
        <w:rPr>
          <w:b/>
        </w:rPr>
      </w:pPr>
    </w:p>
    <w:p w:rsidR="00F65F2C" w:rsidRPr="007A2397" w:rsidRDefault="00F65F2C" w:rsidP="00F65F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42C41" w:rsidRDefault="00F42C41" w:rsidP="00F65F2C">
      <w:pPr>
        <w:spacing w:after="0" w:line="240" w:lineRule="auto"/>
      </w:pPr>
    </w:p>
    <w:p w:rsidR="00F65F2C" w:rsidRDefault="00F65F2C" w:rsidP="00F65F2C">
      <w:pPr>
        <w:spacing w:after="480" w:line="240" w:lineRule="auto"/>
      </w:pPr>
    </w:p>
    <w:p w:rsidR="00F65F2C" w:rsidRDefault="00F65F2C" w:rsidP="00F65F2C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 Welcome and Introductions</w:t>
      </w:r>
    </w:p>
    <w:p w:rsidR="00F65F2C" w:rsidRDefault="00F65F2C" w:rsidP="00F65F2C">
      <w:pPr>
        <w:pStyle w:val="ListParagraph"/>
        <w:numPr>
          <w:ilvl w:val="0"/>
          <w:numId w:val="1"/>
        </w:numPr>
        <w:spacing w:after="480"/>
        <w:contextualSpacing w:val="0"/>
      </w:pPr>
      <w:r>
        <w:t>Overview  of the Year’s Events and Responsibilities</w:t>
      </w:r>
    </w:p>
    <w:p w:rsidR="00F65F2C" w:rsidRDefault="00F65F2C" w:rsidP="00F65F2C">
      <w:pPr>
        <w:pStyle w:val="ListParagraph"/>
        <w:numPr>
          <w:ilvl w:val="0"/>
          <w:numId w:val="1"/>
        </w:numPr>
        <w:spacing w:after="480"/>
        <w:contextualSpacing w:val="0"/>
      </w:pPr>
      <w:r>
        <w:t>Subcommittees</w:t>
      </w:r>
    </w:p>
    <w:p w:rsidR="00F65F2C" w:rsidRDefault="00F65F2C" w:rsidP="00F65F2C">
      <w:pPr>
        <w:pStyle w:val="ListParagraph"/>
        <w:numPr>
          <w:ilvl w:val="0"/>
          <w:numId w:val="1"/>
        </w:numPr>
        <w:spacing w:after="480"/>
        <w:contextualSpacing w:val="0"/>
      </w:pPr>
      <w:r>
        <w:t>Research Colloquium - Fall</w:t>
      </w:r>
    </w:p>
    <w:p w:rsidR="00F65F2C" w:rsidRDefault="00F65F2C" w:rsidP="00F65F2C">
      <w:pPr>
        <w:pStyle w:val="ListParagraph"/>
        <w:numPr>
          <w:ilvl w:val="0"/>
          <w:numId w:val="1"/>
        </w:numPr>
        <w:spacing w:after="480"/>
        <w:contextualSpacing w:val="0"/>
      </w:pPr>
      <w:r>
        <w:t>Gallery of Research - Spring</w:t>
      </w:r>
    </w:p>
    <w:p w:rsidR="00F65F2C" w:rsidRDefault="00F65F2C" w:rsidP="00F65F2C">
      <w:pPr>
        <w:pStyle w:val="ListParagraph"/>
        <w:numPr>
          <w:ilvl w:val="0"/>
          <w:numId w:val="1"/>
        </w:numPr>
        <w:spacing w:after="480"/>
        <w:contextualSpacing w:val="0"/>
      </w:pPr>
      <w:r>
        <w:t>SEED Awards – January?</w:t>
      </w:r>
    </w:p>
    <w:p w:rsidR="00F65F2C" w:rsidRDefault="00F65F2C" w:rsidP="00F65F2C">
      <w:pPr>
        <w:pStyle w:val="ListParagraph"/>
        <w:numPr>
          <w:ilvl w:val="0"/>
          <w:numId w:val="1"/>
        </w:numPr>
        <w:spacing w:after="480"/>
        <w:contextualSpacing w:val="0"/>
      </w:pPr>
      <w:r>
        <w:t>Graduate Research Awards (March)</w:t>
      </w:r>
    </w:p>
    <w:p w:rsidR="00F65F2C" w:rsidRDefault="00F65F2C" w:rsidP="00F65F2C">
      <w:pPr>
        <w:pStyle w:val="ListParagraph"/>
        <w:numPr>
          <w:ilvl w:val="0"/>
          <w:numId w:val="1"/>
        </w:numPr>
        <w:spacing w:after="480"/>
        <w:contextualSpacing w:val="0"/>
      </w:pPr>
      <w:r>
        <w:t>Faculty Research Development Grant (April)</w:t>
      </w:r>
    </w:p>
    <w:p w:rsidR="00F65F2C" w:rsidRDefault="00F65F2C" w:rsidP="00F65F2C">
      <w:pPr>
        <w:pStyle w:val="ListParagraph"/>
        <w:numPr>
          <w:ilvl w:val="0"/>
          <w:numId w:val="1"/>
        </w:numPr>
        <w:spacing w:after="480"/>
        <w:contextualSpacing w:val="0"/>
      </w:pPr>
      <w:r>
        <w:t>Anything Else for the Good of the Group?</w:t>
      </w:r>
      <w:bookmarkStart w:id="0" w:name="_GoBack"/>
      <w:bookmarkEnd w:id="0"/>
    </w:p>
    <w:sectPr w:rsidR="00F6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342C"/>
    <w:multiLevelType w:val="hybridMultilevel"/>
    <w:tmpl w:val="AAE8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2C"/>
    <w:rsid w:val="00C12083"/>
    <w:rsid w:val="00F42C41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2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2083"/>
    <w:pPr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2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2083"/>
    <w:pPr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>Kent State University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Kent User</cp:lastModifiedBy>
  <cp:revision>1</cp:revision>
  <dcterms:created xsi:type="dcterms:W3CDTF">2014-09-19T15:04:00Z</dcterms:created>
  <dcterms:modified xsi:type="dcterms:W3CDTF">2014-09-19T15:14:00Z</dcterms:modified>
</cp:coreProperties>
</file>