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FE" w:rsidRPr="009808EE" w:rsidRDefault="00FF5C94">
      <w:pPr>
        <w:rPr>
          <w:u w:val="single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C22FD58" wp14:editId="255DFF96">
                <wp:simplePos x="0" y="0"/>
                <wp:positionH relativeFrom="margin">
                  <wp:posOffset>-847725</wp:posOffset>
                </wp:positionH>
                <wp:positionV relativeFrom="paragraph">
                  <wp:posOffset>8801100</wp:posOffset>
                </wp:positionV>
                <wp:extent cx="2171700" cy="26035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Last Revised </w:t>
                            </w:r>
                            <w:r w:rsidR="00FF5C9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12/15/2015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6.75pt;margin-top:693pt;width:171pt;height:20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Last Revised </w:t>
                      </w:r>
                      <w:r w:rsidR="00FF5C94">
                        <w:rPr>
                          <w:rFonts w:ascii="Times New Roman" w:hAnsi="Times New Roman"/>
                          <w:sz w:val="12"/>
                          <w:szCs w:val="12"/>
                        </w:rPr>
                        <w:t>12/15/2015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394B">
        <w:rPr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26986A9B" wp14:editId="403E7CF9">
                <wp:simplePos x="0" y="0"/>
                <wp:positionH relativeFrom="margin">
                  <wp:align>center</wp:align>
                </wp:positionH>
                <wp:positionV relativeFrom="margin">
                  <wp:posOffset>-809625</wp:posOffset>
                </wp:positionV>
                <wp:extent cx="7400925" cy="81915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5C94" w:rsidRDefault="00FF5C94" w:rsidP="00FF5C94">
                            <w:pPr>
                              <w:widowControl w:val="0"/>
                              <w:spacing w:before="75" w:line="278" w:lineRule="auto"/>
                              <w:ind w:left="102" w:right="68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Instructions: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Complete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follo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form and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ubmit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with additional materials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to the Applied Psychology Center (APC).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Email completed applications for review to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the APC. Hard copies may be left in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mail box or delivered to office 378b. If you have questions, don’t hesitate to email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call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67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-2003.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Refer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ha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dbook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additional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ails, which can be found on the </w:t>
                            </w:r>
                            <w:hyperlink r:id="rId5" w:history="1">
                              <w:r w:rsidRPr="00A46AC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APC Website.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-63.75pt;width:582.75pt;height:64.5pt;z-index:2516858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" filled="f" stroked="f" strokecolor="black [0]" insetpen="t">
                <v:textbox inset="2.88pt,2.88pt,2.88pt,2.88pt">
                  <w:txbxContent>
                    <w:p w:rsidR="00FF5C94" w:rsidRDefault="00FF5C94" w:rsidP="00FF5C94">
                      <w:pPr>
                        <w:widowControl w:val="0"/>
                        <w:spacing w:before="75" w:line="278" w:lineRule="auto"/>
                        <w:ind w:left="102" w:right="68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7"/>
                          <w:szCs w:val="17"/>
                        </w:rPr>
                        <w:t xml:space="preserve">Instructions: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Complete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follo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form and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ubmit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with additional materials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to the Applied Psychology Center (APC). 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Email completed applications for review to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the APC. Hard copies may be left in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mail box or delivered to office 378b. If you have questions, don’t hesitate to email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call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67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-2003.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Refer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ha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dbook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additional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ails, which can be found on the </w:t>
                      </w:r>
                      <w:hyperlink r:id="rId6" w:history="1">
                        <w:r w:rsidRPr="00A46AC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APC Website.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9394B" w:rsidRPr="0039394B">
        <w:rPr>
          <w:noProof/>
          <w:u w:val="single"/>
        </w:rPr>
        <w:drawing>
          <wp:anchor distT="36576" distB="36576" distL="36576" distR="36576" simplePos="0" relativeHeight="251681792" behindDoc="0" locked="0" layoutInCell="1" allowOverlap="1" wp14:anchorId="384D2CEE" wp14:editId="03C18373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2133600" cy="626110"/>
            <wp:effectExtent l="0" t="0" r="0" b="2540"/>
            <wp:wrapNone/>
            <wp:docPr id="1" name="Picture 1" descr="ke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nt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94B" w:rsidRPr="0039394B">
        <w:rPr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31DC9637" wp14:editId="767B81BC">
                <wp:simplePos x="0" y="0"/>
                <wp:positionH relativeFrom="margin">
                  <wp:align>center</wp:align>
                </wp:positionH>
                <wp:positionV relativeFrom="paragraph">
                  <wp:posOffset>1101725</wp:posOffset>
                </wp:positionV>
                <wp:extent cx="6851650" cy="349250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94B" w:rsidRDefault="0039394B" w:rsidP="0039394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  <w:t>Application for Psychology Forum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86.75pt;width:539.5pt;height:27.5pt;z-index:2516828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39394B" w:rsidRDefault="0039394B" w:rsidP="0039394B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0"/>
                          <w:szCs w:val="30"/>
                        </w:rPr>
                        <w:t>Application for Psychology Forum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94B" w:rsidRPr="0039394B">
        <w:rPr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B2D0D9E" wp14:editId="0A705E10">
                <wp:simplePos x="0" y="0"/>
                <wp:positionH relativeFrom="margin">
                  <wp:align>center</wp:align>
                </wp:positionH>
                <wp:positionV relativeFrom="paragraph">
                  <wp:posOffset>904875</wp:posOffset>
                </wp:positionV>
                <wp:extent cx="6858000" cy="20637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94B" w:rsidRPr="004336D6" w:rsidRDefault="0039394B" w:rsidP="0039394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336D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DEPARTMENT OF PSYCHOLOGICAL SCIENCES ♦ APPLIED PSYCHOLOGY CENTER, KENT CAMPUS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71.25pt;width:540pt;height:16.25pt;z-index:2516838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39394B" w:rsidRPr="004336D6" w:rsidRDefault="0039394B" w:rsidP="0039394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336D6">
                        <w:rPr>
                          <w:rFonts w:ascii="Arial" w:hAnsi="Arial" w:cs="Arial"/>
                          <w:sz w:val="14"/>
                          <w:szCs w:val="14"/>
                        </w:rPr>
                        <w:t>DEPARTMENT OF PSYCHOLOGICAL SCIENCES ♦ APPLIED PSYCHOLOGY CENTER, KENT CAMPUS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B9D" w:rsidRPr="009808EE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3D54270" wp14:editId="7762861F">
                <wp:simplePos x="0" y="0"/>
                <wp:positionH relativeFrom="margin">
                  <wp:align>center</wp:align>
                </wp:positionH>
                <wp:positionV relativeFrom="paragraph">
                  <wp:posOffset>6553200</wp:posOffset>
                </wp:positionV>
                <wp:extent cx="6877050" cy="9715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1890" w:rsidRPr="000111FE" w:rsidRDefault="000111F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Members on steering committee</w:t>
                            </w:r>
                            <w:r w:rsidR="00376F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376FB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76F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516pt;width:541.5pt;height:76.5pt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" filled="f" stroked="f" strokecolor="black [0]" insetpen="t">
                <v:textbox inset="2.88pt,2.88pt,2.88pt,2.88pt">
                  <w:txbxContent>
                    <w:p w:rsidR="00271890" w:rsidRPr="000111FE" w:rsidRDefault="000111FE" w:rsidP="009808EE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Members on steering committee</w:t>
                      </w:r>
                      <w:r w:rsidR="00376F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 w:rsidR="00376FB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76F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B9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19C03F63" wp14:editId="7F4C70A2">
                <wp:simplePos x="0" y="0"/>
                <wp:positionH relativeFrom="margin">
                  <wp:align>center</wp:align>
                </wp:positionH>
                <wp:positionV relativeFrom="paragraph">
                  <wp:posOffset>1546225</wp:posOffset>
                </wp:positionV>
                <wp:extent cx="6858000" cy="5267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26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5425" w:rsidRDefault="000111FE" w:rsidP="000111FE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The Applied Psychology Center organizes a yearly think tank on topics of social concern. The Forum place</w:t>
                            </w:r>
                            <w:r w:rsidR="0027542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the </w:t>
                            </w:r>
                            <w:r w:rsidR="0027542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APC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in an international leadership role in the advancement of the science and practice of psychology. Structured in three-year series, international experts are invited to share their ideas with experts from our own community. For example, the first three year series on family health included forums</w:t>
                            </w:r>
                            <w:r w:rsidR="0027542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entitled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Stress in Later-Life Families, The Etiology of Bulimia Nervosa: The Individual and Familial Context, and Family Health Psychology. The second series</w:t>
                            </w:r>
                            <w:r w:rsidR="0027542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on determinants of aggression included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Sexual Aggression</w:t>
                            </w:r>
                            <w:r w:rsidR="0027542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Eyewitness Testimony, and Forensic Psychological Assessment. The third series on child development included Family</w:t>
                            </w:r>
                            <w:r w:rsidR="0027542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Peer Relationships, African American Children, and Latino Children &amp; Families.</w:t>
                            </w:r>
                            <w:r w:rsidR="0027542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Single year Forums focused on the Research and Treatment of Pediatric Psychosocial Problems, Visual Metacognition, Attachment in Middle Childhood, Identity, Discrimination and Well-being, and PTSD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Across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the Lifespan. </w:t>
                            </w:r>
                          </w:p>
                          <w:p w:rsidR="000111FE" w:rsidRDefault="00275425" w:rsidP="000111FE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Each three-year series is planned and coordinated by a steering committee composed of faculty. Five graduate students each year are invited to participate in the Forum and the resultant published volume. </w:t>
                            </w:r>
                            <w:r w:rsidR="000111FE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A number of books in the connected b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ook series have been published. E</w:t>
                            </w:r>
                            <w:r w:rsidR="000111FE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ach forum will produce a published volume. </w:t>
                            </w:r>
                          </w:p>
                          <w:p w:rsidR="000111FE" w:rsidRDefault="000111FE" w:rsidP="000111FE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Applications for the Forum must demonstrate innovation and substantial likelihood to impact the content area. Of the standard criteria for receipt of APC resources</w:t>
                            </w:r>
                            <w:r w:rsidR="0027542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the following criteria will be most heavily weighted in the evaluation of proposals: </w:t>
                            </w:r>
                            <w:r w:rsidR="0027542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1) compatibility of the Forum as part of a programmatic research plan and the likelihood that the Forum will substantially advance the research programs of the faculty members involved</w:t>
                            </w:r>
                            <w:r w:rsidR="0027542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7542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2) the potential fo</w:t>
                            </w:r>
                            <w:r w:rsidR="0027542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r advancing theory and research,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7542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3) likelihood of dissemination of a product, e.g., book contact, other outlet for dissemination</w:t>
                            </w:r>
                            <w:r w:rsidR="0027542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7542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4) the expected training benefits for faculty and students</w:t>
                            </w:r>
                            <w:r w:rsidR="0027542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27542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5) the likelihood that the Forum will contribute to successful application for extramural funding</w:t>
                            </w:r>
                            <w:r w:rsidR="0027542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and </w:t>
                            </w:r>
                            <w:r w:rsidR="00275425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6) the social value to the local and professional communities.</w:t>
                            </w:r>
                          </w:p>
                          <w:p w:rsidR="000111FE" w:rsidRDefault="000111FE" w:rsidP="000111FE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Priority will be given to proposals that involve multiple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faculty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and a conceptually related common theme. Calls for proposals are initiated at three-year intervals by the APC. </w:t>
                            </w:r>
                          </w:p>
                          <w:p w:rsidR="000111FE" w:rsidRDefault="000111FE" w:rsidP="000111F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5558A" w:rsidRDefault="0055558A" w:rsidP="0055558A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121.75pt;width:540pt;height:414.75pt;z-index:25167667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275425" w:rsidRDefault="000111FE" w:rsidP="000111FE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The Applied Psychology Center organizes a yearly think tank on topics of social concern. The Forum place</w:t>
                      </w:r>
                      <w:r w:rsidR="0027542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the </w:t>
                      </w:r>
                      <w:r w:rsidR="0027542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APC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in an international leadership role in the advancement of the science and practice of psychology. Structured in three-year series, international experts are invited to share their ideas with experts from our own community. For example, the first three year series on family health included forums</w:t>
                      </w:r>
                      <w:r w:rsidR="0027542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entitled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Stress in Later-Life Families, The Etiology of Bulimia Nervosa: The Individual and Familial Context, and Family Health Psychology. The second series</w:t>
                      </w:r>
                      <w:r w:rsidR="0027542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on determinants of aggression included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Sexual Aggression</w:t>
                      </w:r>
                      <w:r w:rsidR="0027542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Eyewitness Testimony, and Forensic Psychological Assessment. The third series on child development included Family</w:t>
                      </w:r>
                      <w:r w:rsidR="0027542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and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Peer Relationships, African American Children, and Latino Children &amp; Families.</w:t>
                      </w:r>
                      <w:r w:rsidR="0027542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Single year Forums focused on the Research and Treatment of Pediatric Psychosocial Problems, Visual Metacognition, Attachment in Middle Childhood, Identity, Discrimination and Well-being, and PTSD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Across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the Lifespan. </w:t>
                      </w:r>
                    </w:p>
                    <w:p w:rsidR="000111FE" w:rsidRDefault="00275425" w:rsidP="000111FE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Each three-year series is planned and coordinated by a steering committee composed of faculty. Five graduate students each year are invited to participate in the Forum and the resultant published volume. </w:t>
                      </w:r>
                      <w:r w:rsidR="000111FE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A number of books in the connected b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ook series have been published. E</w:t>
                      </w:r>
                      <w:r w:rsidR="000111FE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ach forum will produce a published volume. </w:t>
                      </w:r>
                    </w:p>
                    <w:p w:rsidR="000111FE" w:rsidRDefault="000111FE" w:rsidP="000111FE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Applications for the Forum must demonstrate innovation and substantial likelihood to impact the content area. Of the standard criteria for receipt of APC resources</w:t>
                      </w:r>
                      <w:r w:rsidR="0027542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the following criteria will be most heavily weighted in the evaluation of proposals: </w:t>
                      </w:r>
                      <w:r w:rsidR="0027542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1) compatibility of the Forum as part of a programmatic research plan and the likelihood that the Forum will substantially advance the research programs of the faculty members involved</w:t>
                      </w:r>
                      <w:r w:rsidR="0027542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7542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2) the potential fo</w:t>
                      </w:r>
                      <w:r w:rsidR="0027542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r advancing theory and research,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7542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3) likelihood of dissemination of a product, e.g., book contact, other outlet for dissemination</w:t>
                      </w:r>
                      <w:r w:rsidR="0027542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7542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4) the expected training benefits for faculty and students</w:t>
                      </w:r>
                      <w:r w:rsidR="0027542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27542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5) the likelihood that the Forum will contribute to successful application for extramural funding</w:t>
                      </w:r>
                      <w:r w:rsidR="0027542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and </w:t>
                      </w:r>
                      <w:r w:rsidR="00275425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6) the social value to the local and professional communities.</w:t>
                      </w:r>
                    </w:p>
                    <w:p w:rsidR="000111FE" w:rsidRDefault="000111FE" w:rsidP="000111FE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Priority will be given to proposals that involve multiple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faculty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and a conceptually related common theme. Calls for proposals are initiated at three-year intervals by the APC. </w:t>
                      </w:r>
                    </w:p>
                    <w:p w:rsidR="000111FE" w:rsidRDefault="000111FE" w:rsidP="000111F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5558A" w:rsidRDefault="0055558A" w:rsidP="0055558A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1F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289F57B" wp14:editId="719B4879">
                <wp:simplePos x="0" y="0"/>
                <wp:positionH relativeFrom="column">
                  <wp:posOffset>-590550</wp:posOffset>
                </wp:positionH>
                <wp:positionV relativeFrom="paragraph">
                  <wp:posOffset>7572375</wp:posOffset>
                </wp:positionV>
                <wp:extent cx="5086350" cy="8858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558A" w:rsidRDefault="0055558A" w:rsidP="0055558A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Checklist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55558A" w:rsidRDefault="0055558A" w:rsidP="000111FE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□</w:t>
                            </w:r>
                            <w:r w:rsidR="000111FE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Proposal outlining general topic and three specific topics for the series.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46.5pt;margin-top:596.25pt;width:400.5pt;height:69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55558A" w:rsidRDefault="0055558A" w:rsidP="0055558A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Checklist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55558A" w:rsidRDefault="0055558A" w:rsidP="000111FE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□</w:t>
                      </w:r>
                      <w:r w:rsidR="000111FE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Proposal outlining general topic and three specific topics for the series.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F3FF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D382D29" wp14:editId="1F296A9E">
                <wp:simplePos x="0" y="0"/>
                <wp:positionH relativeFrom="column">
                  <wp:posOffset>4762500</wp:posOffset>
                </wp:positionH>
                <wp:positionV relativeFrom="paragraph">
                  <wp:posOffset>7054850</wp:posOffset>
                </wp:positionV>
                <wp:extent cx="1301750" cy="155575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9808E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received: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reviewed: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Funded:        Yes            No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forwarded: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closed: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75pt;margin-top:555.5pt;width:102.5pt;height:122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9808EE" w:rsidRDefault="009808EE" w:rsidP="009808EE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Office Use Only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received: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reviewed: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Funded:        Yes            No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forwarded: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closed:</w:t>
                      </w:r>
                    </w:p>
                  </w:txbxContent>
                </v:textbox>
              </v:shape>
            </w:pict>
          </mc:Fallback>
        </mc:AlternateContent>
      </w:r>
      <w:r w:rsidR="002F3FF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5" behindDoc="0" locked="0" layoutInCell="1" allowOverlap="1" wp14:anchorId="12EBF875" wp14:editId="01A757CE">
                <wp:simplePos x="0" y="0"/>
                <wp:positionH relativeFrom="column">
                  <wp:posOffset>4714875</wp:posOffset>
                </wp:positionH>
                <wp:positionV relativeFrom="paragraph">
                  <wp:posOffset>7004050</wp:posOffset>
                </wp:positionV>
                <wp:extent cx="1384300" cy="1746250"/>
                <wp:effectExtent l="0" t="0" r="25400" b="254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746250"/>
                        </a:xfrm>
                        <a:prstGeom prst="rect">
                          <a:avLst/>
                        </a:prstGeom>
                        <a:solidFill>
                          <a:srgbClr val="D7D5CB"/>
                        </a:solidFill>
                        <a:ln w="9525" algn="in">
                          <a:solidFill>
                            <a:srgbClr val="77767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1.25pt;margin-top:551.5pt;width:109pt;height:137.5pt;z-index:25165721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" fillcolor="#d7d5cb" strokecolor="#777671" insetpen="t">
                <v:shadow color="#eeece1"/>
                <v:textbox inset="2.88pt,2.88pt,2.88pt,2.88pt"/>
              </v:rect>
            </w:pict>
          </mc:Fallback>
        </mc:AlternateContent>
      </w:r>
      <w:r w:rsidR="002F3FF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BE02F43" wp14:editId="3281E460">
                <wp:simplePos x="0" y="0"/>
                <wp:positionH relativeFrom="column">
                  <wp:posOffset>4714875</wp:posOffset>
                </wp:positionH>
                <wp:positionV relativeFrom="paragraph">
                  <wp:posOffset>6486525</wp:posOffset>
                </wp:positionV>
                <wp:extent cx="1854200" cy="58420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271890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DEADLINE: </w:t>
                            </w:r>
                          </w:p>
                          <w:p w:rsidR="009808EE" w:rsidRDefault="007138A3" w:rsidP="00271890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December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71.25pt;margin-top:510.75pt;width:146pt;height:4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9808EE" w:rsidRDefault="009808EE" w:rsidP="00271890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 xml:space="preserve">DEADLINE: </w:t>
                      </w:r>
                    </w:p>
                    <w:p w:rsidR="009808EE" w:rsidRDefault="007138A3" w:rsidP="00271890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December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1BFE" w:rsidRPr="00980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EE"/>
    <w:rsid w:val="000111FE"/>
    <w:rsid w:val="00271890"/>
    <w:rsid w:val="00275425"/>
    <w:rsid w:val="00293FBA"/>
    <w:rsid w:val="002F3FF0"/>
    <w:rsid w:val="00376FB2"/>
    <w:rsid w:val="0039394B"/>
    <w:rsid w:val="004336D6"/>
    <w:rsid w:val="0046542F"/>
    <w:rsid w:val="0055558A"/>
    <w:rsid w:val="00561D92"/>
    <w:rsid w:val="007138A3"/>
    <w:rsid w:val="00830CC0"/>
    <w:rsid w:val="008B1B9D"/>
    <w:rsid w:val="009808EE"/>
    <w:rsid w:val="00A46ACC"/>
    <w:rsid w:val="00AD6847"/>
    <w:rsid w:val="00C766BA"/>
    <w:rsid w:val="00D61477"/>
    <w:rsid w:val="00ED10DC"/>
    <w:rsid w:val="00FE0809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8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8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8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ent.edu/psychology/applied-psychology-center" TargetMode="External"/><Relationship Id="rId5" Type="http://schemas.openxmlformats.org/officeDocument/2006/relationships/hyperlink" Target="https://www.kent.edu/psychology/applied-psychology-cen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Thouvenin, Sandra</dc:creator>
  <cp:lastModifiedBy>Thouvenin, Sandra</cp:lastModifiedBy>
  <cp:revision>11</cp:revision>
  <dcterms:created xsi:type="dcterms:W3CDTF">2014-03-20T15:39:00Z</dcterms:created>
  <dcterms:modified xsi:type="dcterms:W3CDTF">2015-12-15T19:55:00Z</dcterms:modified>
</cp:coreProperties>
</file>