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DC62" w14:textId="3702A590" w:rsidR="00457F36" w:rsidRPr="00C53CE0" w:rsidRDefault="00457F36" w:rsidP="00457F36">
      <w:pPr>
        <w:rPr>
          <w:rFonts w:asciiTheme="majorHAnsi" w:eastAsiaTheme="majorEastAsia" w:hAnsiTheme="majorHAnsi" w:cstheme="majorHAnsi"/>
          <w:color w:val="2F5496" w:themeColor="accent1" w:themeShade="BF"/>
          <w:sz w:val="24"/>
          <w:szCs w:val="24"/>
        </w:rPr>
      </w:pPr>
      <w:r w:rsidRPr="00457F36">
        <w:rPr>
          <w:rFonts w:ascii="Segoe UI Symbol" w:eastAsiaTheme="majorEastAsia" w:hAnsi="Segoe UI Symbol" w:cs="Segoe UI Symbol"/>
          <w:color w:val="2F5496" w:themeColor="accent1" w:themeShade="BF"/>
          <w:sz w:val="24"/>
          <w:szCs w:val="24"/>
        </w:rPr>
        <w:t>☑</w:t>
      </w:r>
      <w:r w:rsidRPr="00457F36">
        <w:rPr>
          <w:rFonts w:asciiTheme="majorHAnsi" w:eastAsiaTheme="majorEastAsia" w:hAnsiTheme="majorHAnsi" w:cstheme="majorHAnsi"/>
          <w:color w:val="2F5496" w:themeColor="accent1" w:themeShade="BF"/>
          <w:sz w:val="24"/>
          <w:szCs w:val="24"/>
        </w:rPr>
        <w:t xml:space="preserve"> </w:t>
      </w:r>
      <w:r w:rsidRPr="00C53CE0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</w:rPr>
        <w:t>Review all relevant program details including course offerings, program options, syllabi, schedules, tuition estimates, and scholarship options. Consider which program option fits your summer plans</w:t>
      </w:r>
      <w:r w:rsidR="00E1492F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</w:rPr>
        <w:t xml:space="preserve"> considering your schedule, other commitments, etc.</w:t>
      </w:r>
    </w:p>
    <w:p w14:paraId="7ECA6DDF" w14:textId="30F66BC0" w:rsidR="00457F36" w:rsidRPr="00E1492F" w:rsidRDefault="00457F36" w:rsidP="00C53CE0">
      <w:pPr>
        <w:jc w:val="center"/>
        <w:rPr>
          <w:rFonts w:asciiTheme="majorHAnsi" w:eastAsiaTheme="majorEastAsia" w:hAnsiTheme="majorHAnsi" w:cstheme="majorHAnsi"/>
          <w:b/>
          <w:bCs/>
          <w:color w:val="ED7D31" w:themeColor="accent2"/>
          <w:sz w:val="24"/>
          <w:szCs w:val="24"/>
        </w:rPr>
      </w:pPr>
      <w:r w:rsidRPr="00E1492F">
        <w:rPr>
          <w:rFonts w:asciiTheme="majorHAnsi" w:eastAsiaTheme="majorEastAsia" w:hAnsiTheme="majorHAnsi" w:cstheme="majorHAnsi"/>
          <w:b/>
          <w:bCs/>
          <w:color w:val="ED7D31" w:themeColor="accent2"/>
          <w:sz w:val="24"/>
          <w:szCs w:val="24"/>
        </w:rPr>
        <w:t>Full and partial scholarships are available thanks to funding from Intel Corporation. This is not a gimmick—genuine opportunity!</w:t>
      </w:r>
    </w:p>
    <w:p w14:paraId="36E5EEC9" w14:textId="77777777" w:rsidR="00457F36" w:rsidRPr="00C53CE0" w:rsidRDefault="00457F36" w:rsidP="00457F36">
      <w:pPr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C53CE0">
        <w:rPr>
          <w:rFonts w:ascii="Segoe UI Symbol" w:eastAsiaTheme="majorEastAsia" w:hAnsi="Segoe UI Symbol" w:cs="Segoe UI Symbol"/>
          <w:b/>
          <w:bCs/>
          <w:color w:val="2F5496" w:themeColor="accent1" w:themeShade="BF"/>
          <w:sz w:val="24"/>
          <w:szCs w:val="24"/>
        </w:rPr>
        <w:t>☑</w:t>
      </w:r>
      <w:r w:rsidRPr="00C53CE0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</w:rPr>
        <w:t xml:space="preserve"> Submit your Application and Scholarship Request Form.</w:t>
      </w:r>
    </w:p>
    <w:p w14:paraId="2E0668B7" w14:textId="77777777" w:rsidR="00457F36" w:rsidRPr="00C53CE0" w:rsidRDefault="00457F36" w:rsidP="00457F36">
      <w:pPr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C53CE0">
        <w:rPr>
          <w:rFonts w:ascii="Segoe UI Symbol" w:eastAsiaTheme="majorEastAsia" w:hAnsi="Segoe UI Symbol" w:cs="Segoe UI Symbol"/>
          <w:b/>
          <w:bCs/>
          <w:color w:val="2F5496" w:themeColor="accent1" w:themeShade="BF"/>
          <w:sz w:val="24"/>
          <w:szCs w:val="24"/>
        </w:rPr>
        <w:t>☑</w:t>
      </w:r>
      <w:r w:rsidRPr="00C53CE0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</w:rPr>
        <w:t xml:space="preserve"> Receive confirmation from the summer program coordinator that your application and scholarship request form have been received.</w:t>
      </w:r>
    </w:p>
    <w:p w14:paraId="46EC0A33" w14:textId="26306F92" w:rsidR="00457F36" w:rsidRPr="00C53CE0" w:rsidRDefault="00457F36" w:rsidP="00457F36">
      <w:pPr>
        <w:rPr>
          <w:rFonts w:asciiTheme="majorHAnsi" w:eastAsiaTheme="majorEastAsia" w:hAnsiTheme="majorHAnsi" w:cstheme="majorHAnsi"/>
          <w:i/>
          <w:iCs/>
          <w:color w:val="2F5496" w:themeColor="accent1" w:themeShade="BF"/>
          <w:sz w:val="24"/>
          <w:szCs w:val="24"/>
        </w:rPr>
      </w:pPr>
      <w:r w:rsidRPr="00C53CE0">
        <w:rPr>
          <w:rFonts w:asciiTheme="majorHAnsi" w:eastAsiaTheme="majorEastAsia" w:hAnsiTheme="majorHAnsi" w:cstheme="majorHAnsi"/>
          <w:i/>
          <w:iCs/>
          <w:color w:val="2F5496" w:themeColor="accent1" w:themeShade="BF"/>
          <w:sz w:val="24"/>
          <w:szCs w:val="24"/>
        </w:rPr>
        <w:t xml:space="preserve">Notify mgoldshm@kent.edu if you do not receive </w:t>
      </w:r>
      <w:r w:rsidR="005C4BFD" w:rsidRPr="00C53CE0">
        <w:rPr>
          <w:rFonts w:asciiTheme="majorHAnsi" w:eastAsiaTheme="majorEastAsia" w:hAnsiTheme="majorHAnsi" w:cstheme="majorHAnsi"/>
          <w:i/>
          <w:iCs/>
          <w:color w:val="2F5496" w:themeColor="accent1" w:themeShade="BF"/>
          <w:sz w:val="24"/>
          <w:szCs w:val="24"/>
        </w:rPr>
        <w:t>confirmation</w:t>
      </w:r>
      <w:r w:rsidRPr="00C53CE0">
        <w:rPr>
          <w:rFonts w:asciiTheme="majorHAnsi" w:eastAsiaTheme="majorEastAsia" w:hAnsiTheme="majorHAnsi" w:cstheme="majorHAnsi"/>
          <w:i/>
          <w:iCs/>
          <w:color w:val="2F5496" w:themeColor="accent1" w:themeShade="BF"/>
          <w:sz w:val="24"/>
          <w:szCs w:val="24"/>
        </w:rPr>
        <w:t>.</w:t>
      </w:r>
    </w:p>
    <w:p w14:paraId="68501892" w14:textId="77777777" w:rsidR="00457F36" w:rsidRPr="00C53CE0" w:rsidRDefault="00457F36" w:rsidP="00457F36">
      <w:pPr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C53CE0">
        <w:rPr>
          <w:rFonts w:ascii="Segoe UI Symbol" w:eastAsiaTheme="majorEastAsia" w:hAnsi="Segoe UI Symbol" w:cs="Segoe UI Symbol"/>
          <w:b/>
          <w:bCs/>
          <w:color w:val="2F5496" w:themeColor="accent1" w:themeShade="BF"/>
          <w:sz w:val="24"/>
          <w:szCs w:val="24"/>
        </w:rPr>
        <w:t>☑</w:t>
      </w:r>
      <w:r w:rsidRPr="00C53CE0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</w:rPr>
        <w:t xml:space="preserve"> Receive notification from the summer program coordinator regarding the decision on your application.</w:t>
      </w:r>
    </w:p>
    <w:p w14:paraId="63CB9545" w14:textId="77777777" w:rsidR="00457F36" w:rsidRPr="00C53CE0" w:rsidRDefault="00457F36" w:rsidP="00457F36">
      <w:pPr>
        <w:rPr>
          <w:rFonts w:asciiTheme="majorHAnsi" w:eastAsiaTheme="majorEastAsia" w:hAnsiTheme="majorHAnsi" w:cstheme="majorHAnsi"/>
          <w:b/>
          <w:bCs/>
          <w:color w:val="00B050"/>
          <w:sz w:val="24"/>
          <w:szCs w:val="24"/>
        </w:rPr>
      </w:pPr>
      <w:r w:rsidRPr="00C53CE0">
        <w:rPr>
          <w:rFonts w:ascii="Segoe UI Symbol" w:eastAsiaTheme="majorEastAsia" w:hAnsi="Segoe UI Symbol" w:cs="Segoe UI Symbol"/>
          <w:b/>
          <w:bCs/>
          <w:color w:val="00B050"/>
          <w:sz w:val="24"/>
          <w:szCs w:val="24"/>
        </w:rPr>
        <w:t>☑</w:t>
      </w:r>
      <w:r w:rsidRPr="00C53CE0">
        <w:rPr>
          <w:rFonts w:asciiTheme="majorHAnsi" w:eastAsiaTheme="majorEastAsia" w:hAnsiTheme="majorHAnsi" w:cstheme="majorHAnsi"/>
          <w:b/>
          <w:bCs/>
          <w:color w:val="00B050"/>
          <w:sz w:val="24"/>
          <w:szCs w:val="24"/>
        </w:rPr>
        <w:t xml:space="preserve"> Apply for Admission to KSU (GUEST STUDENTS ONLY):</w:t>
      </w:r>
    </w:p>
    <w:p w14:paraId="142A580D" w14:textId="77777777" w:rsidR="00457F36" w:rsidRPr="003B6339" w:rsidRDefault="00457F36" w:rsidP="00457F36">
      <w:pPr>
        <w:rPr>
          <w:rFonts w:asciiTheme="majorHAnsi" w:eastAsiaTheme="majorEastAsia" w:hAnsiTheme="majorHAnsi" w:cstheme="majorHAnsi"/>
          <w:i/>
          <w:iCs/>
          <w:color w:val="00B050"/>
          <w:sz w:val="24"/>
          <w:szCs w:val="24"/>
        </w:rPr>
      </w:pPr>
      <w:r w:rsidRPr="003B6339">
        <w:rPr>
          <w:rFonts w:asciiTheme="majorHAnsi" w:eastAsiaTheme="majorEastAsia" w:hAnsiTheme="majorHAnsi" w:cstheme="majorHAnsi"/>
          <w:i/>
          <w:iCs/>
          <w:color w:val="00B050"/>
          <w:sz w:val="24"/>
          <w:szCs w:val="24"/>
        </w:rPr>
        <w:t>Guest students accepted into the summer program must apply for admission to KSU and receive a Banner ID# prior to officially registering for your course(s).</w:t>
      </w:r>
    </w:p>
    <w:p w14:paraId="3780B859" w14:textId="77777777" w:rsidR="00457F36" w:rsidRPr="003B6339" w:rsidRDefault="00457F36" w:rsidP="00457F36">
      <w:pPr>
        <w:rPr>
          <w:rFonts w:asciiTheme="majorHAnsi" w:eastAsiaTheme="majorEastAsia" w:hAnsiTheme="majorHAnsi" w:cstheme="majorHAnsi"/>
          <w:i/>
          <w:iCs/>
          <w:color w:val="00B050"/>
          <w:sz w:val="24"/>
          <w:szCs w:val="24"/>
        </w:rPr>
      </w:pPr>
      <w:r w:rsidRPr="003B6339">
        <w:rPr>
          <w:rFonts w:asciiTheme="majorHAnsi" w:eastAsiaTheme="majorEastAsia" w:hAnsiTheme="majorHAnsi" w:cstheme="majorHAnsi"/>
          <w:i/>
          <w:iCs/>
          <w:color w:val="00B050"/>
          <w:sz w:val="24"/>
          <w:szCs w:val="24"/>
        </w:rPr>
        <w:t>A guest student is defined as a student currently enrolled at another college or university who wishes to enroll at Kent State University to take a summer class only.</w:t>
      </w:r>
    </w:p>
    <w:p w14:paraId="602D0F10" w14:textId="5141EF2B" w:rsidR="00457F36" w:rsidRPr="00C53CE0" w:rsidRDefault="00457F36" w:rsidP="00457F36">
      <w:pPr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C53CE0">
        <w:rPr>
          <w:rFonts w:ascii="Segoe UI Symbol" w:eastAsiaTheme="majorEastAsia" w:hAnsi="Segoe UI Symbol" w:cs="Segoe UI Symbol"/>
          <w:b/>
          <w:bCs/>
          <w:color w:val="00B050"/>
          <w:sz w:val="24"/>
          <w:szCs w:val="24"/>
        </w:rPr>
        <w:t>☑</w:t>
      </w:r>
      <w:r w:rsidRPr="00C53CE0">
        <w:rPr>
          <w:rFonts w:asciiTheme="majorHAnsi" w:eastAsiaTheme="majorEastAsia" w:hAnsiTheme="majorHAnsi" w:cstheme="majorHAnsi"/>
          <w:b/>
          <w:bCs/>
          <w:color w:val="00B050"/>
          <w:sz w:val="24"/>
          <w:szCs w:val="24"/>
        </w:rPr>
        <w:t xml:space="preserve"> Receive notification </w:t>
      </w:r>
      <w:r w:rsidR="00BE4267" w:rsidRPr="00C53CE0">
        <w:rPr>
          <w:rFonts w:asciiTheme="majorHAnsi" w:eastAsiaTheme="majorEastAsia" w:hAnsiTheme="majorHAnsi" w:cstheme="majorHAnsi"/>
          <w:b/>
          <w:bCs/>
          <w:color w:val="00B050"/>
          <w:sz w:val="24"/>
          <w:szCs w:val="24"/>
        </w:rPr>
        <w:t xml:space="preserve">from KSU </w:t>
      </w:r>
      <w:r w:rsidRPr="00C53CE0">
        <w:rPr>
          <w:rFonts w:asciiTheme="majorHAnsi" w:eastAsiaTheme="majorEastAsia" w:hAnsiTheme="majorHAnsi" w:cstheme="majorHAnsi"/>
          <w:b/>
          <w:bCs/>
          <w:color w:val="00B050"/>
          <w:sz w:val="24"/>
          <w:szCs w:val="24"/>
        </w:rPr>
        <w:t>of acceptance as a guest student and assignment of Banner ID</w:t>
      </w:r>
      <w:r w:rsidR="00BE4267" w:rsidRPr="00C53CE0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</w:rPr>
        <w:t xml:space="preserve">. </w:t>
      </w:r>
      <w:r w:rsidRPr="00C53CE0">
        <w:rPr>
          <w:rFonts w:asciiTheme="majorHAnsi" w:eastAsiaTheme="majorEastAsia" w:hAnsiTheme="majorHAnsi" w:cstheme="majorHAnsi"/>
          <w:b/>
          <w:bCs/>
          <w:color w:val="00B050"/>
          <w:sz w:val="24"/>
          <w:szCs w:val="24"/>
        </w:rPr>
        <w:t>(GUEST STUDENTS ONLY).</w:t>
      </w:r>
    </w:p>
    <w:p w14:paraId="3BA7C5C2" w14:textId="77777777" w:rsidR="00457F36" w:rsidRPr="00C53CE0" w:rsidRDefault="00457F36" w:rsidP="00457F36">
      <w:pPr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C53CE0">
        <w:rPr>
          <w:rFonts w:ascii="Segoe UI Symbol" w:eastAsiaTheme="majorEastAsia" w:hAnsi="Segoe UI Symbol" w:cs="Segoe UI Symbol"/>
          <w:b/>
          <w:bCs/>
          <w:color w:val="2F5496" w:themeColor="accent1" w:themeShade="BF"/>
          <w:sz w:val="24"/>
          <w:szCs w:val="24"/>
        </w:rPr>
        <w:t>☑</w:t>
      </w:r>
      <w:r w:rsidRPr="00C53CE0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</w:rPr>
        <w:t xml:space="preserve"> Register for Summer Courses.</w:t>
      </w:r>
    </w:p>
    <w:p w14:paraId="2E5A815D" w14:textId="77777777" w:rsidR="00457F36" w:rsidRPr="00C53CE0" w:rsidRDefault="00457F36" w:rsidP="00457F36">
      <w:pPr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C53CE0">
        <w:rPr>
          <w:rFonts w:ascii="Segoe UI Symbol" w:eastAsiaTheme="majorEastAsia" w:hAnsi="Segoe UI Symbol" w:cs="Segoe UI Symbol"/>
          <w:b/>
          <w:bCs/>
          <w:color w:val="2F5496" w:themeColor="accent1" w:themeShade="BF"/>
          <w:sz w:val="24"/>
          <w:szCs w:val="24"/>
        </w:rPr>
        <w:t>☑</w:t>
      </w:r>
      <w:r w:rsidRPr="00C53CE0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</w:rPr>
        <w:t xml:space="preserve"> Apply for Housing, Food Plan, and Parking (only for students who plan to live on campus):</w:t>
      </w:r>
    </w:p>
    <w:p w14:paraId="6121971D" w14:textId="77777777" w:rsidR="00457F36" w:rsidRPr="00C53CE0" w:rsidRDefault="00457F36" w:rsidP="00457F36">
      <w:pPr>
        <w:rPr>
          <w:rFonts w:asciiTheme="majorHAnsi" w:eastAsiaTheme="majorEastAsia" w:hAnsiTheme="majorHAnsi" w:cstheme="majorHAnsi"/>
          <w:i/>
          <w:iCs/>
          <w:color w:val="2F5496" w:themeColor="accent1" w:themeShade="BF"/>
          <w:sz w:val="24"/>
          <w:szCs w:val="24"/>
        </w:rPr>
      </w:pPr>
      <w:r w:rsidRPr="00C53CE0">
        <w:rPr>
          <w:rFonts w:asciiTheme="majorHAnsi" w:eastAsiaTheme="majorEastAsia" w:hAnsiTheme="majorHAnsi" w:cstheme="majorHAnsi"/>
          <w:i/>
          <w:iCs/>
          <w:color w:val="2F5496" w:themeColor="accent1" w:themeShade="BF"/>
          <w:sz w:val="24"/>
          <w:szCs w:val="24"/>
        </w:rPr>
        <w:t>Students requesting summer housing MUST have a Banner ID# prior to officially submitting a summer housing application.</w:t>
      </w:r>
    </w:p>
    <w:p w14:paraId="5BE702C0" w14:textId="66B1F57E" w:rsidR="00DF10B2" w:rsidRPr="00C53CE0" w:rsidRDefault="00DF10B2" w:rsidP="00457F36">
      <w:pPr>
        <w:rPr>
          <w:rFonts w:asciiTheme="majorHAnsi" w:hAnsiTheme="majorHAnsi" w:cstheme="majorHAnsi"/>
          <w:sz w:val="24"/>
          <w:szCs w:val="24"/>
        </w:rPr>
      </w:pPr>
    </w:p>
    <w:sectPr w:rsidR="00DF10B2" w:rsidRPr="00C53C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74C6" w14:textId="77777777" w:rsidR="001E2F50" w:rsidRDefault="001E2F50" w:rsidP="00E6003C">
      <w:pPr>
        <w:spacing w:after="0" w:line="240" w:lineRule="auto"/>
      </w:pPr>
      <w:r>
        <w:separator/>
      </w:r>
    </w:p>
  </w:endnote>
  <w:endnote w:type="continuationSeparator" w:id="0">
    <w:p w14:paraId="5F81C389" w14:textId="77777777" w:rsidR="001E2F50" w:rsidRDefault="001E2F50" w:rsidP="00E6003C">
      <w:pPr>
        <w:spacing w:after="0" w:line="240" w:lineRule="auto"/>
      </w:pPr>
      <w:r>
        <w:continuationSeparator/>
      </w:r>
    </w:p>
  </w:endnote>
  <w:endnote w:type="continuationNotice" w:id="1">
    <w:p w14:paraId="34384B2D" w14:textId="77777777" w:rsidR="001E2F50" w:rsidRDefault="001E2F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ational Book">
    <w:charset w:val="00"/>
    <w:family w:val="modern"/>
    <w:notTrueType/>
    <w:pitch w:val="variable"/>
    <w:sig w:usb0="A00000FF" w:usb1="5000207B" w:usb2="0000001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CA8B" w14:textId="77777777" w:rsidR="00DA511D" w:rsidRDefault="00DA5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A66C" w14:textId="71A77ACF" w:rsidR="33B1465A" w:rsidRDefault="33B1465A" w:rsidP="159C5691">
    <w:pPr>
      <w:pStyle w:val="Heading6"/>
    </w:pPr>
    <w:r>
      <w:t>For more information and any immediate inquiries please contact:</w:t>
    </w:r>
  </w:p>
  <w:p w14:paraId="5A321D36" w14:textId="0E46C5B8" w:rsidR="00E6003C" w:rsidRDefault="33B1465A" w:rsidP="33B1465A">
    <w:pPr>
      <w:shd w:val="clear" w:color="auto" w:fill="FEFEFE"/>
      <w:spacing w:line="405" w:lineRule="exact"/>
      <w:rPr>
        <w:rFonts w:asciiTheme="majorHAnsi" w:eastAsiaTheme="majorEastAsia" w:hAnsiTheme="majorHAnsi" w:cstheme="majorBidi"/>
        <w:sz w:val="18"/>
        <w:szCs w:val="18"/>
      </w:rPr>
    </w:pPr>
    <w:r w:rsidRPr="159C5691">
      <w:rPr>
        <w:rFonts w:asciiTheme="majorHAnsi" w:eastAsiaTheme="majorEastAsia" w:hAnsiTheme="majorHAnsi" w:cstheme="majorBidi"/>
        <w:color w:val="0A0A0A"/>
        <w:sz w:val="18"/>
        <w:szCs w:val="18"/>
      </w:rPr>
      <w:t>Marina Goldshmidt – Outreach Program Director and Intel SERP Program Coordinator at KSU</w:t>
    </w:r>
    <w:r w:rsidR="159C5691" w:rsidRPr="159C5691">
      <w:rPr>
        <w:rFonts w:asciiTheme="majorHAnsi" w:eastAsiaTheme="majorEastAsia" w:hAnsiTheme="majorHAnsi" w:cstheme="majorBidi"/>
        <w:color w:val="0A0A0A"/>
        <w:sz w:val="18"/>
        <w:szCs w:val="18"/>
      </w:rPr>
      <w:t xml:space="preserve"> – </w:t>
    </w:r>
    <w:r w:rsidRPr="159C5691">
      <w:rPr>
        <w:rFonts w:asciiTheme="majorHAnsi" w:eastAsiaTheme="majorEastAsia" w:hAnsiTheme="majorHAnsi" w:cstheme="majorBidi"/>
        <w:color w:val="0A0A0A"/>
        <w:sz w:val="18"/>
        <w:szCs w:val="18"/>
      </w:rPr>
      <w:t xml:space="preserve">Email: </w:t>
    </w:r>
    <w:hyperlink r:id="rId1">
      <w:r w:rsidRPr="159C5691">
        <w:rPr>
          <w:rStyle w:val="Hyperlink"/>
          <w:rFonts w:asciiTheme="majorHAnsi" w:eastAsiaTheme="majorEastAsia" w:hAnsiTheme="majorHAnsi" w:cstheme="majorBidi"/>
          <w:b/>
          <w:color w:val="0073BD"/>
          <w:sz w:val="18"/>
          <w:szCs w:val="18"/>
        </w:rPr>
        <w:t>mgoldshm@kent.edu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93D2" w14:textId="77777777" w:rsidR="00DA511D" w:rsidRDefault="00DA5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A958" w14:textId="77777777" w:rsidR="001E2F50" w:rsidRDefault="001E2F50" w:rsidP="00E6003C">
      <w:pPr>
        <w:spacing w:after="0" w:line="240" w:lineRule="auto"/>
      </w:pPr>
      <w:r>
        <w:separator/>
      </w:r>
    </w:p>
  </w:footnote>
  <w:footnote w:type="continuationSeparator" w:id="0">
    <w:p w14:paraId="5071BC43" w14:textId="77777777" w:rsidR="001E2F50" w:rsidRDefault="001E2F50" w:rsidP="00E6003C">
      <w:pPr>
        <w:spacing w:after="0" w:line="240" w:lineRule="auto"/>
      </w:pPr>
      <w:r>
        <w:continuationSeparator/>
      </w:r>
    </w:p>
  </w:footnote>
  <w:footnote w:type="continuationNotice" w:id="1">
    <w:p w14:paraId="3C04D584" w14:textId="77777777" w:rsidR="001E2F50" w:rsidRDefault="001E2F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5100" w14:textId="77777777" w:rsidR="00DA511D" w:rsidRDefault="00DA5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FDFC" w14:textId="47A36F96" w:rsidR="00E6003C" w:rsidRPr="002D4A1E" w:rsidRDefault="00E6003C" w:rsidP="159C5691">
    <w:pPr>
      <w:pStyle w:val="Heading1"/>
      <w:jc w:val="center"/>
      <w:rPr>
        <w:rFonts w:ascii="National Book" w:hAnsi="National Book"/>
        <w:color w:val="2E74B5" w:themeColor="accent5" w:themeShade="BF"/>
        <w:sz w:val="30"/>
        <w:szCs w:val="30"/>
      </w:rPr>
    </w:pPr>
    <w:r>
      <w:t>PATHWAYS TO A SEMICONDUCTOR CAREER</w:t>
    </w:r>
  </w:p>
  <w:p w14:paraId="367DCEEF" w14:textId="345F2A60" w:rsidR="00E6003C" w:rsidRDefault="00E6003C" w:rsidP="159C5691">
    <w:pPr>
      <w:pStyle w:val="Heading3"/>
      <w:jc w:val="center"/>
      <w:rPr>
        <w:rFonts w:ascii="National Book" w:hAnsi="National Book"/>
        <w:color w:val="2E74B5" w:themeColor="accent5" w:themeShade="BF"/>
        <w:sz w:val="24"/>
        <w:szCs w:val="24"/>
      </w:rPr>
    </w:pPr>
    <w:r>
      <w:t>SUMMER PROGRAM 2024</w:t>
    </w:r>
    <w:r w:rsidR="159C5691">
      <w:t xml:space="preserve"> – </w:t>
    </w:r>
    <w:r w:rsidR="00B55EEF">
      <w:t>CHECK LIST</w:t>
    </w:r>
  </w:p>
  <w:p w14:paraId="586B7223" w14:textId="20080A07" w:rsidR="00E6003C" w:rsidRPr="00AB40C2" w:rsidRDefault="00E6003C" w:rsidP="004251DC">
    <w:pPr>
      <w:rPr>
        <w:rFonts w:ascii="National Book" w:hAnsi="National Book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141A" w14:textId="77777777" w:rsidR="00DA511D" w:rsidRDefault="00DA5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625"/>
    <w:multiLevelType w:val="multilevel"/>
    <w:tmpl w:val="B93471AE"/>
    <w:lvl w:ilvl="0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CA776E"/>
    <w:multiLevelType w:val="multilevel"/>
    <w:tmpl w:val="133C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B231E3"/>
    <w:multiLevelType w:val="multilevel"/>
    <w:tmpl w:val="41FA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E927E5"/>
    <w:multiLevelType w:val="hybridMultilevel"/>
    <w:tmpl w:val="86F26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4E34F2"/>
    <w:multiLevelType w:val="hybridMultilevel"/>
    <w:tmpl w:val="44D2A6D8"/>
    <w:lvl w:ilvl="0" w:tplc="301883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C60C7"/>
    <w:multiLevelType w:val="hybridMultilevel"/>
    <w:tmpl w:val="F46A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D7992"/>
    <w:multiLevelType w:val="multilevel"/>
    <w:tmpl w:val="5836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EF38A4"/>
    <w:multiLevelType w:val="multilevel"/>
    <w:tmpl w:val="5232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720901"/>
    <w:multiLevelType w:val="multilevel"/>
    <w:tmpl w:val="345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8F4657"/>
    <w:multiLevelType w:val="multilevel"/>
    <w:tmpl w:val="77E2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8844A8"/>
    <w:multiLevelType w:val="multilevel"/>
    <w:tmpl w:val="4B9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285A7E"/>
    <w:multiLevelType w:val="multilevel"/>
    <w:tmpl w:val="A47A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05531A"/>
    <w:multiLevelType w:val="hybridMultilevel"/>
    <w:tmpl w:val="4EA0D7D0"/>
    <w:lvl w:ilvl="0" w:tplc="FA16D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639183">
    <w:abstractNumId w:val="10"/>
  </w:num>
  <w:num w:numId="2" w16cid:durableId="1138376521">
    <w:abstractNumId w:val="9"/>
  </w:num>
  <w:num w:numId="3" w16cid:durableId="1528562090">
    <w:abstractNumId w:val="0"/>
  </w:num>
  <w:num w:numId="4" w16cid:durableId="1913618256">
    <w:abstractNumId w:val="1"/>
  </w:num>
  <w:num w:numId="5" w16cid:durableId="1242327081">
    <w:abstractNumId w:val="11"/>
  </w:num>
  <w:num w:numId="6" w16cid:durableId="676352583">
    <w:abstractNumId w:val="8"/>
  </w:num>
  <w:num w:numId="7" w16cid:durableId="378821299">
    <w:abstractNumId w:val="6"/>
  </w:num>
  <w:num w:numId="8" w16cid:durableId="1756121687">
    <w:abstractNumId w:val="7"/>
  </w:num>
  <w:num w:numId="9" w16cid:durableId="1355691298">
    <w:abstractNumId w:val="2"/>
  </w:num>
  <w:num w:numId="10" w16cid:durableId="1992102586">
    <w:abstractNumId w:val="4"/>
  </w:num>
  <w:num w:numId="11" w16cid:durableId="927811544">
    <w:abstractNumId w:val="5"/>
  </w:num>
  <w:num w:numId="12" w16cid:durableId="228924498">
    <w:abstractNumId w:val="3"/>
  </w:num>
  <w:num w:numId="13" w16cid:durableId="1231566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C5"/>
    <w:rsid w:val="00001D6E"/>
    <w:rsid w:val="00006ADD"/>
    <w:rsid w:val="00007D5A"/>
    <w:rsid w:val="00015BCB"/>
    <w:rsid w:val="00025183"/>
    <w:rsid w:val="00042210"/>
    <w:rsid w:val="00046597"/>
    <w:rsid w:val="000486C6"/>
    <w:rsid w:val="000515FC"/>
    <w:rsid w:val="00051C09"/>
    <w:rsid w:val="00052439"/>
    <w:rsid w:val="00052F7B"/>
    <w:rsid w:val="0005743D"/>
    <w:rsid w:val="00060339"/>
    <w:rsid w:val="00066287"/>
    <w:rsid w:val="00067ACD"/>
    <w:rsid w:val="0007382F"/>
    <w:rsid w:val="00075B1A"/>
    <w:rsid w:val="00075C21"/>
    <w:rsid w:val="0007608B"/>
    <w:rsid w:val="00076826"/>
    <w:rsid w:val="000927FC"/>
    <w:rsid w:val="00094C9A"/>
    <w:rsid w:val="000A71FD"/>
    <w:rsid w:val="000A75C0"/>
    <w:rsid w:val="000B2EA0"/>
    <w:rsid w:val="000B5A91"/>
    <w:rsid w:val="000C489B"/>
    <w:rsid w:val="000D00D0"/>
    <w:rsid w:val="000D6C6D"/>
    <w:rsid w:val="000E050A"/>
    <w:rsid w:val="000E20AB"/>
    <w:rsid w:val="000E292C"/>
    <w:rsid w:val="000F05AB"/>
    <w:rsid w:val="00103350"/>
    <w:rsid w:val="00110011"/>
    <w:rsid w:val="00147A3C"/>
    <w:rsid w:val="00147E0C"/>
    <w:rsid w:val="001635E7"/>
    <w:rsid w:val="00166839"/>
    <w:rsid w:val="0016756D"/>
    <w:rsid w:val="00182814"/>
    <w:rsid w:val="001949D6"/>
    <w:rsid w:val="001A057D"/>
    <w:rsid w:val="001A53A8"/>
    <w:rsid w:val="001B25C6"/>
    <w:rsid w:val="001B2D37"/>
    <w:rsid w:val="001B3E35"/>
    <w:rsid w:val="001C20CE"/>
    <w:rsid w:val="001D0E70"/>
    <w:rsid w:val="001E2F50"/>
    <w:rsid w:val="001E6506"/>
    <w:rsid w:val="001F04D7"/>
    <w:rsid w:val="001F0F81"/>
    <w:rsid w:val="001F4580"/>
    <w:rsid w:val="00206154"/>
    <w:rsid w:val="00210D10"/>
    <w:rsid w:val="00214A0A"/>
    <w:rsid w:val="00214E34"/>
    <w:rsid w:val="00215533"/>
    <w:rsid w:val="00216AC8"/>
    <w:rsid w:val="00224210"/>
    <w:rsid w:val="002356BC"/>
    <w:rsid w:val="00251213"/>
    <w:rsid w:val="00255D02"/>
    <w:rsid w:val="0025784C"/>
    <w:rsid w:val="00264ACA"/>
    <w:rsid w:val="00265EA1"/>
    <w:rsid w:val="00274EDE"/>
    <w:rsid w:val="00285CA5"/>
    <w:rsid w:val="00286247"/>
    <w:rsid w:val="00286D40"/>
    <w:rsid w:val="00295B51"/>
    <w:rsid w:val="002961C4"/>
    <w:rsid w:val="002A0AF6"/>
    <w:rsid w:val="002A0CFE"/>
    <w:rsid w:val="002A2117"/>
    <w:rsid w:val="002A4300"/>
    <w:rsid w:val="002B12D7"/>
    <w:rsid w:val="002B1C1F"/>
    <w:rsid w:val="002B5323"/>
    <w:rsid w:val="002C0976"/>
    <w:rsid w:val="002C0AA4"/>
    <w:rsid w:val="002C0E3A"/>
    <w:rsid w:val="002C2849"/>
    <w:rsid w:val="002D33A9"/>
    <w:rsid w:val="002D46AD"/>
    <w:rsid w:val="002D4A1E"/>
    <w:rsid w:val="002E1932"/>
    <w:rsid w:val="002E6A73"/>
    <w:rsid w:val="002F087A"/>
    <w:rsid w:val="002F2D09"/>
    <w:rsid w:val="002F33BA"/>
    <w:rsid w:val="00310F8D"/>
    <w:rsid w:val="00313320"/>
    <w:rsid w:val="003219AE"/>
    <w:rsid w:val="00322190"/>
    <w:rsid w:val="003258F1"/>
    <w:rsid w:val="00336DBE"/>
    <w:rsid w:val="00341131"/>
    <w:rsid w:val="00353895"/>
    <w:rsid w:val="00355465"/>
    <w:rsid w:val="003560A9"/>
    <w:rsid w:val="00356BB7"/>
    <w:rsid w:val="00364B50"/>
    <w:rsid w:val="003705CA"/>
    <w:rsid w:val="0037466E"/>
    <w:rsid w:val="00381EC5"/>
    <w:rsid w:val="00383D2A"/>
    <w:rsid w:val="00397A8C"/>
    <w:rsid w:val="003B6339"/>
    <w:rsid w:val="003C239E"/>
    <w:rsid w:val="003D69DB"/>
    <w:rsid w:val="00401463"/>
    <w:rsid w:val="00403244"/>
    <w:rsid w:val="00421B3F"/>
    <w:rsid w:val="00424DA6"/>
    <w:rsid w:val="004251DC"/>
    <w:rsid w:val="00425EBD"/>
    <w:rsid w:val="004414B2"/>
    <w:rsid w:val="004477E0"/>
    <w:rsid w:val="0045417A"/>
    <w:rsid w:val="00457F36"/>
    <w:rsid w:val="004736D9"/>
    <w:rsid w:val="00481F56"/>
    <w:rsid w:val="004B7F3C"/>
    <w:rsid w:val="004C5629"/>
    <w:rsid w:val="004CD99F"/>
    <w:rsid w:val="004E1C17"/>
    <w:rsid w:val="004E576C"/>
    <w:rsid w:val="004F0376"/>
    <w:rsid w:val="004F6C58"/>
    <w:rsid w:val="00500778"/>
    <w:rsid w:val="005050B2"/>
    <w:rsid w:val="0051795F"/>
    <w:rsid w:val="00522225"/>
    <w:rsid w:val="005244A2"/>
    <w:rsid w:val="0052458B"/>
    <w:rsid w:val="005353AF"/>
    <w:rsid w:val="005424E1"/>
    <w:rsid w:val="00546E5E"/>
    <w:rsid w:val="00552680"/>
    <w:rsid w:val="005531A8"/>
    <w:rsid w:val="005672D5"/>
    <w:rsid w:val="00567D0C"/>
    <w:rsid w:val="00572184"/>
    <w:rsid w:val="005726EF"/>
    <w:rsid w:val="00586FDE"/>
    <w:rsid w:val="005A6263"/>
    <w:rsid w:val="005B598F"/>
    <w:rsid w:val="005C0048"/>
    <w:rsid w:val="005C4BFD"/>
    <w:rsid w:val="005C6DB1"/>
    <w:rsid w:val="005E569E"/>
    <w:rsid w:val="005E6627"/>
    <w:rsid w:val="006105AB"/>
    <w:rsid w:val="0061195A"/>
    <w:rsid w:val="0061326E"/>
    <w:rsid w:val="006206ED"/>
    <w:rsid w:val="00623229"/>
    <w:rsid w:val="00624C2C"/>
    <w:rsid w:val="00630CB0"/>
    <w:rsid w:val="00635737"/>
    <w:rsid w:val="0063661D"/>
    <w:rsid w:val="0064409C"/>
    <w:rsid w:val="006448DE"/>
    <w:rsid w:val="00665385"/>
    <w:rsid w:val="00671F36"/>
    <w:rsid w:val="006736B7"/>
    <w:rsid w:val="006747A9"/>
    <w:rsid w:val="00684933"/>
    <w:rsid w:val="00684A47"/>
    <w:rsid w:val="00687D67"/>
    <w:rsid w:val="00690A4A"/>
    <w:rsid w:val="00696FAB"/>
    <w:rsid w:val="006A0E7B"/>
    <w:rsid w:val="006A472D"/>
    <w:rsid w:val="006B1166"/>
    <w:rsid w:val="006B51C1"/>
    <w:rsid w:val="006C36B0"/>
    <w:rsid w:val="006D24BB"/>
    <w:rsid w:val="006D6C4A"/>
    <w:rsid w:val="006F2331"/>
    <w:rsid w:val="006F43DB"/>
    <w:rsid w:val="006F47B4"/>
    <w:rsid w:val="007071F5"/>
    <w:rsid w:val="0072305A"/>
    <w:rsid w:val="007233EA"/>
    <w:rsid w:val="007267A0"/>
    <w:rsid w:val="007441D7"/>
    <w:rsid w:val="00747BF3"/>
    <w:rsid w:val="00751184"/>
    <w:rsid w:val="00751E14"/>
    <w:rsid w:val="00754DB7"/>
    <w:rsid w:val="00760B31"/>
    <w:rsid w:val="007631B9"/>
    <w:rsid w:val="00764D7C"/>
    <w:rsid w:val="00767D72"/>
    <w:rsid w:val="007757B7"/>
    <w:rsid w:val="00776378"/>
    <w:rsid w:val="00781A8D"/>
    <w:rsid w:val="00782650"/>
    <w:rsid w:val="007836EA"/>
    <w:rsid w:val="00790F9F"/>
    <w:rsid w:val="007A0F9D"/>
    <w:rsid w:val="007A7370"/>
    <w:rsid w:val="007B2391"/>
    <w:rsid w:val="007B3F75"/>
    <w:rsid w:val="007B46AC"/>
    <w:rsid w:val="007D48C2"/>
    <w:rsid w:val="007D68A5"/>
    <w:rsid w:val="007E199F"/>
    <w:rsid w:val="007E2255"/>
    <w:rsid w:val="007E4B27"/>
    <w:rsid w:val="007F0CB6"/>
    <w:rsid w:val="007F3EC7"/>
    <w:rsid w:val="007F6949"/>
    <w:rsid w:val="00804616"/>
    <w:rsid w:val="00804F24"/>
    <w:rsid w:val="008126A1"/>
    <w:rsid w:val="00812F16"/>
    <w:rsid w:val="008149CF"/>
    <w:rsid w:val="00815E43"/>
    <w:rsid w:val="0081614C"/>
    <w:rsid w:val="008214AA"/>
    <w:rsid w:val="00826D2E"/>
    <w:rsid w:val="00830EFB"/>
    <w:rsid w:val="008318E8"/>
    <w:rsid w:val="00832A61"/>
    <w:rsid w:val="00846D32"/>
    <w:rsid w:val="00854A25"/>
    <w:rsid w:val="008613D6"/>
    <w:rsid w:val="00886E18"/>
    <w:rsid w:val="00896D83"/>
    <w:rsid w:val="008A2739"/>
    <w:rsid w:val="008A343E"/>
    <w:rsid w:val="008A37AB"/>
    <w:rsid w:val="008B1F57"/>
    <w:rsid w:val="008C0984"/>
    <w:rsid w:val="008D1DFB"/>
    <w:rsid w:val="008D28E5"/>
    <w:rsid w:val="008D4392"/>
    <w:rsid w:val="008D5B21"/>
    <w:rsid w:val="008E024D"/>
    <w:rsid w:val="008E4459"/>
    <w:rsid w:val="008E6517"/>
    <w:rsid w:val="008E75F8"/>
    <w:rsid w:val="008F41DB"/>
    <w:rsid w:val="008F73ED"/>
    <w:rsid w:val="009241BC"/>
    <w:rsid w:val="00926CDA"/>
    <w:rsid w:val="00927D1F"/>
    <w:rsid w:val="009302BE"/>
    <w:rsid w:val="009345D9"/>
    <w:rsid w:val="00937D8E"/>
    <w:rsid w:val="009402F8"/>
    <w:rsid w:val="0094302F"/>
    <w:rsid w:val="009441A0"/>
    <w:rsid w:val="009543F6"/>
    <w:rsid w:val="009604C4"/>
    <w:rsid w:val="009716CA"/>
    <w:rsid w:val="009752C4"/>
    <w:rsid w:val="00983492"/>
    <w:rsid w:val="00993956"/>
    <w:rsid w:val="00996CA6"/>
    <w:rsid w:val="009A0418"/>
    <w:rsid w:val="009A2DAE"/>
    <w:rsid w:val="009B30EB"/>
    <w:rsid w:val="009C073D"/>
    <w:rsid w:val="009C21F3"/>
    <w:rsid w:val="009C5704"/>
    <w:rsid w:val="009D145E"/>
    <w:rsid w:val="009D7BAF"/>
    <w:rsid w:val="009E103C"/>
    <w:rsid w:val="009F2F83"/>
    <w:rsid w:val="00A21EFA"/>
    <w:rsid w:val="00A30DD6"/>
    <w:rsid w:val="00A35CCF"/>
    <w:rsid w:val="00A578F4"/>
    <w:rsid w:val="00A636AD"/>
    <w:rsid w:val="00A73460"/>
    <w:rsid w:val="00A757F8"/>
    <w:rsid w:val="00A76785"/>
    <w:rsid w:val="00A80254"/>
    <w:rsid w:val="00A8036D"/>
    <w:rsid w:val="00A80FAB"/>
    <w:rsid w:val="00AA247C"/>
    <w:rsid w:val="00AA5D90"/>
    <w:rsid w:val="00AB2AF1"/>
    <w:rsid w:val="00AB40C2"/>
    <w:rsid w:val="00AB5A89"/>
    <w:rsid w:val="00AB665F"/>
    <w:rsid w:val="00AD2AD6"/>
    <w:rsid w:val="00AE17FD"/>
    <w:rsid w:val="00AF015E"/>
    <w:rsid w:val="00B01060"/>
    <w:rsid w:val="00B04D7D"/>
    <w:rsid w:val="00B14189"/>
    <w:rsid w:val="00B23050"/>
    <w:rsid w:val="00B2691C"/>
    <w:rsid w:val="00B34E0C"/>
    <w:rsid w:val="00B35312"/>
    <w:rsid w:val="00B55EEF"/>
    <w:rsid w:val="00B573B8"/>
    <w:rsid w:val="00B61AC9"/>
    <w:rsid w:val="00B61C62"/>
    <w:rsid w:val="00B621EA"/>
    <w:rsid w:val="00B76CE4"/>
    <w:rsid w:val="00B81747"/>
    <w:rsid w:val="00B8344D"/>
    <w:rsid w:val="00B875A0"/>
    <w:rsid w:val="00B928D7"/>
    <w:rsid w:val="00B9504C"/>
    <w:rsid w:val="00B97021"/>
    <w:rsid w:val="00BB0C9B"/>
    <w:rsid w:val="00BB2157"/>
    <w:rsid w:val="00BB511A"/>
    <w:rsid w:val="00BB5B87"/>
    <w:rsid w:val="00BD0C6F"/>
    <w:rsid w:val="00BE4267"/>
    <w:rsid w:val="00BF2B3C"/>
    <w:rsid w:val="00C008E1"/>
    <w:rsid w:val="00C129F8"/>
    <w:rsid w:val="00C134B6"/>
    <w:rsid w:val="00C163DB"/>
    <w:rsid w:val="00C26EA7"/>
    <w:rsid w:val="00C5189E"/>
    <w:rsid w:val="00C53CE0"/>
    <w:rsid w:val="00C61414"/>
    <w:rsid w:val="00C70DD8"/>
    <w:rsid w:val="00C71DDE"/>
    <w:rsid w:val="00C814BD"/>
    <w:rsid w:val="00C815CA"/>
    <w:rsid w:val="00C82194"/>
    <w:rsid w:val="00C859D3"/>
    <w:rsid w:val="00C91DB9"/>
    <w:rsid w:val="00C9702B"/>
    <w:rsid w:val="00CA094A"/>
    <w:rsid w:val="00CB16B0"/>
    <w:rsid w:val="00CC3627"/>
    <w:rsid w:val="00CD198F"/>
    <w:rsid w:val="00CD2189"/>
    <w:rsid w:val="00CD5545"/>
    <w:rsid w:val="00CE4344"/>
    <w:rsid w:val="00CF703B"/>
    <w:rsid w:val="00D2428F"/>
    <w:rsid w:val="00D27CBC"/>
    <w:rsid w:val="00D52F3C"/>
    <w:rsid w:val="00D5714B"/>
    <w:rsid w:val="00D645A2"/>
    <w:rsid w:val="00D84052"/>
    <w:rsid w:val="00D852AF"/>
    <w:rsid w:val="00D86346"/>
    <w:rsid w:val="00D90B7B"/>
    <w:rsid w:val="00D91B8F"/>
    <w:rsid w:val="00DA511D"/>
    <w:rsid w:val="00DB5E0D"/>
    <w:rsid w:val="00DD1FD8"/>
    <w:rsid w:val="00DD5D47"/>
    <w:rsid w:val="00DE1B6A"/>
    <w:rsid w:val="00DF10B2"/>
    <w:rsid w:val="00E06D5A"/>
    <w:rsid w:val="00E1098B"/>
    <w:rsid w:val="00E12FC3"/>
    <w:rsid w:val="00E13536"/>
    <w:rsid w:val="00E1492F"/>
    <w:rsid w:val="00E23914"/>
    <w:rsid w:val="00E317EA"/>
    <w:rsid w:val="00E41794"/>
    <w:rsid w:val="00E56BF2"/>
    <w:rsid w:val="00E6003C"/>
    <w:rsid w:val="00E653F4"/>
    <w:rsid w:val="00EA7111"/>
    <w:rsid w:val="00EB41DE"/>
    <w:rsid w:val="00EC67D9"/>
    <w:rsid w:val="00ED4A63"/>
    <w:rsid w:val="00EF0FA7"/>
    <w:rsid w:val="00EF7B75"/>
    <w:rsid w:val="00F07B9C"/>
    <w:rsid w:val="00F33026"/>
    <w:rsid w:val="00F34230"/>
    <w:rsid w:val="00F84011"/>
    <w:rsid w:val="00F867BF"/>
    <w:rsid w:val="00FA1982"/>
    <w:rsid w:val="00FB546E"/>
    <w:rsid w:val="00FB6516"/>
    <w:rsid w:val="00FB6B27"/>
    <w:rsid w:val="00FB71B9"/>
    <w:rsid w:val="00FB78DC"/>
    <w:rsid w:val="00FD2ADA"/>
    <w:rsid w:val="00FE26A6"/>
    <w:rsid w:val="00FE3ED3"/>
    <w:rsid w:val="00FF626B"/>
    <w:rsid w:val="0196D93A"/>
    <w:rsid w:val="05897964"/>
    <w:rsid w:val="06ECE64A"/>
    <w:rsid w:val="06FD57D3"/>
    <w:rsid w:val="0807ECB4"/>
    <w:rsid w:val="0996B1E4"/>
    <w:rsid w:val="0C274938"/>
    <w:rsid w:val="0CC3C1A0"/>
    <w:rsid w:val="0D94EC88"/>
    <w:rsid w:val="0DCE764E"/>
    <w:rsid w:val="131B6AC7"/>
    <w:rsid w:val="149DE9A4"/>
    <w:rsid w:val="159C5691"/>
    <w:rsid w:val="16CFEBEF"/>
    <w:rsid w:val="18B8D29B"/>
    <w:rsid w:val="1C20CEFB"/>
    <w:rsid w:val="1D3BB5E2"/>
    <w:rsid w:val="1D59ED84"/>
    <w:rsid w:val="1F6E72B3"/>
    <w:rsid w:val="1FA5764D"/>
    <w:rsid w:val="1FE19054"/>
    <w:rsid w:val="22012B6E"/>
    <w:rsid w:val="22AF2D29"/>
    <w:rsid w:val="22E24C87"/>
    <w:rsid w:val="23540F4C"/>
    <w:rsid w:val="23E15B46"/>
    <w:rsid w:val="24E8EF41"/>
    <w:rsid w:val="2509997F"/>
    <w:rsid w:val="25CFA638"/>
    <w:rsid w:val="27EBEAE3"/>
    <w:rsid w:val="2849FB02"/>
    <w:rsid w:val="2944B605"/>
    <w:rsid w:val="29DA4CF9"/>
    <w:rsid w:val="2A272ED6"/>
    <w:rsid w:val="2B2DA09F"/>
    <w:rsid w:val="2D1353C3"/>
    <w:rsid w:val="2D31A1DD"/>
    <w:rsid w:val="2E54B520"/>
    <w:rsid w:val="2FE38C05"/>
    <w:rsid w:val="306F92CB"/>
    <w:rsid w:val="30A357D5"/>
    <w:rsid w:val="33B1465A"/>
    <w:rsid w:val="33E540A5"/>
    <w:rsid w:val="349F6B04"/>
    <w:rsid w:val="357051B4"/>
    <w:rsid w:val="35D55108"/>
    <w:rsid w:val="35E542E1"/>
    <w:rsid w:val="3642100F"/>
    <w:rsid w:val="370ED0A1"/>
    <w:rsid w:val="3A5BABE0"/>
    <w:rsid w:val="3A99ECA5"/>
    <w:rsid w:val="3AA4351F"/>
    <w:rsid w:val="3E8447CC"/>
    <w:rsid w:val="41AF6DBE"/>
    <w:rsid w:val="42F4541E"/>
    <w:rsid w:val="437BB246"/>
    <w:rsid w:val="446F4268"/>
    <w:rsid w:val="44FA7AE1"/>
    <w:rsid w:val="45B29531"/>
    <w:rsid w:val="47BACE7A"/>
    <w:rsid w:val="48EC651F"/>
    <w:rsid w:val="4B354D2A"/>
    <w:rsid w:val="4E140FCA"/>
    <w:rsid w:val="4EA917DC"/>
    <w:rsid w:val="5030E464"/>
    <w:rsid w:val="51DF6012"/>
    <w:rsid w:val="5212A43C"/>
    <w:rsid w:val="583E4A00"/>
    <w:rsid w:val="58E63541"/>
    <w:rsid w:val="5C28BC03"/>
    <w:rsid w:val="5C8A07D3"/>
    <w:rsid w:val="5D92D83A"/>
    <w:rsid w:val="5E5B3132"/>
    <w:rsid w:val="5ECD657A"/>
    <w:rsid w:val="5F3B543A"/>
    <w:rsid w:val="601871B8"/>
    <w:rsid w:val="62604BB1"/>
    <w:rsid w:val="65FBCE60"/>
    <w:rsid w:val="66C8554D"/>
    <w:rsid w:val="66EAD0EB"/>
    <w:rsid w:val="676F0A2F"/>
    <w:rsid w:val="68BA4C6E"/>
    <w:rsid w:val="6921A50D"/>
    <w:rsid w:val="69AF54E5"/>
    <w:rsid w:val="69ED72F6"/>
    <w:rsid w:val="6C7D9DC2"/>
    <w:rsid w:val="6C9A76D4"/>
    <w:rsid w:val="6EC2F2DC"/>
    <w:rsid w:val="6FFFC0CA"/>
    <w:rsid w:val="7000022E"/>
    <w:rsid w:val="71AE1798"/>
    <w:rsid w:val="7202E773"/>
    <w:rsid w:val="72BCA20D"/>
    <w:rsid w:val="746D9CA1"/>
    <w:rsid w:val="766DBF24"/>
    <w:rsid w:val="774068C8"/>
    <w:rsid w:val="776E2E30"/>
    <w:rsid w:val="7B47E671"/>
    <w:rsid w:val="7C735767"/>
    <w:rsid w:val="7CB04A31"/>
    <w:rsid w:val="7D1D06AD"/>
    <w:rsid w:val="7DF0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AE34"/>
  <w15:chartTrackingRefBased/>
  <w15:docId w15:val="{3B054F94-E465-4B2B-A5E5-63981CDF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E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E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EC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E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EC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E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E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E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E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EC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1E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EC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EC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EC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E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E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E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E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1E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E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E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1E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1E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1E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1E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1EC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1EC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EC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1EC5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81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E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3C"/>
  </w:style>
  <w:style w:type="paragraph" w:styleId="Footer">
    <w:name w:val="footer"/>
    <w:basedOn w:val="Normal"/>
    <w:link w:val="FooterChar"/>
    <w:uiPriority w:val="99"/>
    <w:unhideWhenUsed/>
    <w:rsid w:val="00E6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3C"/>
  </w:style>
  <w:style w:type="table" w:styleId="TableGrid">
    <w:name w:val="Table Grid"/>
    <w:basedOn w:val="TableNormal"/>
    <w:uiPriority w:val="39"/>
    <w:rsid w:val="002D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E20A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2AD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24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848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8564481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756159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435716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517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463109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667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8906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36086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6399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7950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8896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503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8971188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4923772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744624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137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725433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181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2012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5599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717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7946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3544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goldshm@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bac67f-e1cf-4339-848c-f0c06770b64c" xsi:nil="true"/>
    <lcf76f155ced4ddcb4097134ff3c332f xmlns="033913de-0d68-4897-ace5-befe4a154c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1DCAFDA397A41B5F911045EB8072D" ma:contentTypeVersion="14" ma:contentTypeDescription="Create a new document." ma:contentTypeScope="" ma:versionID="df4a9697c3d1c9517e57c51d9bf161aa">
  <xsd:schema xmlns:xsd="http://www.w3.org/2001/XMLSchema" xmlns:xs="http://www.w3.org/2001/XMLSchema" xmlns:p="http://schemas.microsoft.com/office/2006/metadata/properties" xmlns:ns2="033913de-0d68-4897-ace5-befe4a154c62" xmlns:ns3="21bac67f-e1cf-4339-848c-f0c06770b64c" targetNamespace="http://schemas.microsoft.com/office/2006/metadata/properties" ma:root="true" ma:fieldsID="ea42e2b21c259d31ff03389a7fef53de" ns2:_="" ns3:_="">
    <xsd:import namespace="033913de-0d68-4897-ace5-befe4a154c62"/>
    <xsd:import namespace="21bac67f-e1cf-4339-848c-f0c06770b6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913de-0d68-4897-ace5-befe4a154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a949aec-6982-4db9-b8b1-3daa930f1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ac67f-e1cf-4339-848c-f0c06770b6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a85a2cb-b4d8-41c2-8a50-cf01a958a3ab}" ma:internalName="TaxCatchAll" ma:showField="CatchAllData" ma:web="21bac67f-e1cf-4339-848c-f0c06770b6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69748-69FC-4FA9-9F16-2CEEC22D1753}">
  <ds:schemaRefs>
    <ds:schemaRef ds:uri="http://schemas.microsoft.com/office/2006/metadata/properties"/>
    <ds:schemaRef ds:uri="http://schemas.microsoft.com/office/infopath/2007/PartnerControls"/>
    <ds:schemaRef ds:uri="21bac67f-e1cf-4339-848c-f0c06770b64c"/>
    <ds:schemaRef ds:uri="033913de-0d68-4897-ace5-befe4a154c62"/>
  </ds:schemaRefs>
</ds:datastoreItem>
</file>

<file path=customXml/itemProps2.xml><?xml version="1.0" encoding="utf-8"?>
<ds:datastoreItem xmlns:ds="http://schemas.openxmlformats.org/officeDocument/2006/customXml" ds:itemID="{4D944E1E-4192-42FE-A978-2A39EE46B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C713C-E06C-4590-90F3-E50949219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913de-0d68-4897-ace5-befe4a154c62"/>
    <ds:schemaRef ds:uri="21bac67f-e1cf-4339-848c-f0c06770b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Goldshmidt, Marina</dc:creator>
  <cp:keywords/>
  <dc:description/>
  <cp:lastModifiedBy>Goldshmidt, Marina</cp:lastModifiedBy>
  <cp:revision>14</cp:revision>
  <dcterms:created xsi:type="dcterms:W3CDTF">2024-04-12T23:19:00Z</dcterms:created>
  <dcterms:modified xsi:type="dcterms:W3CDTF">2024-04-12T23:40:00Z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0x0101001DC1DCAFDA397A41B5F911045EB8072D</vt:lpwstr>
  </property>
  <property fmtid="{D5CDD505-2E9C-101B-9397-08002B2CF9AE}" pid="3" name="MediaServiceImageTags">
    <vt:lpwstr/>
  </property>
</Properties>
</file>