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84" w:rsidRDefault="0054282A" w:rsidP="00B70084">
      <w:pPr>
        <w:jc w:val="center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sz w:val="20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-54pt;width:120pt;height:33pt;z-index:251660288" filled="t">
            <v:imagedata r:id="rId7" o:title="" blacklevel="1966f"/>
            <w10:wrap type="topAndBottom"/>
          </v:shape>
          <o:OLEObject Type="Embed" ProgID="PBrush" ShapeID="_x0000_s1026" DrawAspect="Content" ObjectID="_1590564151" r:id="rId8"/>
        </w:object>
      </w:r>
      <w:r w:rsidR="00B70084" w:rsidRPr="00354BC9">
        <w:rPr>
          <w:b/>
          <w:bCs/>
          <w:color w:val="000000"/>
          <w:u w:val="single"/>
        </w:rPr>
        <w:t>Petty Cash and Change Funds</w:t>
      </w:r>
      <w:r w:rsidR="009E66D4">
        <w:rPr>
          <w:b/>
          <w:bCs/>
          <w:color w:val="000000"/>
          <w:u w:val="single"/>
        </w:rPr>
        <w:t xml:space="preserve"> </w:t>
      </w:r>
      <w:r w:rsidR="00DE1680">
        <w:rPr>
          <w:b/>
          <w:bCs/>
          <w:color w:val="000000"/>
          <w:u w:val="single"/>
        </w:rPr>
        <w:t>Procedures</w:t>
      </w:r>
    </w:p>
    <w:p w:rsidR="00FA30C9" w:rsidRDefault="00FA30C9" w:rsidP="00B70084">
      <w:pPr>
        <w:jc w:val="center"/>
        <w:rPr>
          <w:b/>
          <w:bCs/>
          <w:color w:val="000000"/>
          <w:u w:val="single"/>
        </w:rPr>
      </w:pPr>
    </w:p>
    <w:p w:rsidR="00544507" w:rsidRPr="00354BC9" w:rsidRDefault="00544507" w:rsidP="00544507">
      <w:pPr>
        <w:ind w:firstLine="720"/>
        <w:rPr>
          <w:b/>
          <w:bCs/>
          <w:color w:val="000000"/>
          <w:u w:val="single"/>
        </w:rPr>
      </w:pPr>
      <w:r w:rsidRPr="00FA30C9">
        <w:rPr>
          <w:b/>
          <w:bCs/>
          <w:color w:val="000000"/>
        </w:rPr>
        <w:t>All established petty cash funds (cash, change</w:t>
      </w:r>
      <w:r w:rsidR="003B3F12">
        <w:rPr>
          <w:b/>
          <w:bCs/>
          <w:color w:val="000000"/>
        </w:rPr>
        <w:t>,</w:t>
      </w:r>
      <w:r w:rsidRPr="00FA30C9">
        <w:rPr>
          <w:b/>
          <w:bCs/>
          <w:color w:val="000000"/>
        </w:rPr>
        <w:t xml:space="preserve"> and checking) are the property of Kent State University and are subject to </w:t>
      </w:r>
      <w:r>
        <w:rPr>
          <w:b/>
          <w:bCs/>
          <w:color w:val="000000"/>
        </w:rPr>
        <w:t>all University policies and handling procedures as outlined below</w:t>
      </w:r>
      <w:r w:rsidRPr="00FA30C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These procedures are applicable to every University department, administrative office, and affiliated organization involved in handling petty cash accounts and transactions. If a grant is involved, the stricter of University </w:t>
      </w:r>
      <w:r w:rsidR="001B1C8B">
        <w:rPr>
          <w:b/>
          <w:bCs/>
          <w:color w:val="000000"/>
        </w:rPr>
        <w:t>or</w:t>
      </w:r>
      <w:r>
        <w:rPr>
          <w:b/>
          <w:bCs/>
          <w:color w:val="000000"/>
        </w:rPr>
        <w:t xml:space="preserve"> grant language will apply.</w:t>
      </w:r>
    </w:p>
    <w:p w:rsidR="00B70084" w:rsidRPr="00354BC9" w:rsidRDefault="00B70084" w:rsidP="00B70084">
      <w:pPr>
        <w:jc w:val="center"/>
        <w:rPr>
          <w:b/>
          <w:bCs/>
          <w:color w:val="000000"/>
          <w:u w:val="single"/>
        </w:rPr>
      </w:pPr>
    </w:p>
    <w:p w:rsidR="00B70084" w:rsidRDefault="00B70084" w:rsidP="00B70084">
      <w:pPr>
        <w:numPr>
          <w:ilvl w:val="0"/>
          <w:numId w:val="2"/>
        </w:numPr>
        <w:rPr>
          <w:b/>
          <w:bCs/>
          <w:color w:val="000000"/>
          <w:u w:val="single"/>
        </w:rPr>
      </w:pPr>
      <w:r w:rsidRPr="00A62D0B">
        <w:rPr>
          <w:b/>
          <w:bCs/>
          <w:color w:val="000000"/>
          <w:u w:val="single"/>
        </w:rPr>
        <w:t>Introduction</w:t>
      </w:r>
    </w:p>
    <w:p w:rsidR="00462081" w:rsidRDefault="00462081" w:rsidP="00462081">
      <w:pPr>
        <w:rPr>
          <w:b/>
          <w:bCs/>
          <w:color w:val="000000"/>
          <w:u w:val="single"/>
        </w:rPr>
      </w:pPr>
    </w:p>
    <w:p w:rsidR="00B70084" w:rsidRPr="00354BC9" w:rsidRDefault="00B70084" w:rsidP="00B70084">
      <w:pPr>
        <w:rPr>
          <w:color w:val="000000"/>
        </w:rPr>
      </w:pPr>
      <w:r w:rsidRPr="00354BC9">
        <w:rPr>
          <w:b/>
          <w:bCs/>
          <w:i/>
          <w:color w:val="000000"/>
        </w:rPr>
        <w:t>Purpose of Change Funds</w:t>
      </w:r>
      <w:r w:rsidRPr="00354BC9">
        <w:rPr>
          <w:b/>
          <w:bCs/>
          <w:color w:val="000000"/>
        </w:rPr>
        <w:t>: </w:t>
      </w:r>
      <w:r w:rsidRPr="00354BC9">
        <w:rPr>
          <w:color w:val="000000"/>
        </w:rPr>
        <w:t xml:space="preserve"> </w:t>
      </w:r>
      <w:proofErr w:type="gramStart"/>
      <w:r w:rsidR="0024725F">
        <w:rPr>
          <w:color w:val="000000"/>
        </w:rPr>
        <w:t>There are various</w:t>
      </w:r>
      <w:r w:rsidR="009C131A">
        <w:rPr>
          <w:color w:val="000000"/>
        </w:rPr>
        <w:t xml:space="preserve"> departments that</w:t>
      </w:r>
      <w:proofErr w:type="gramEnd"/>
      <w:r w:rsidR="009C131A">
        <w:rPr>
          <w:color w:val="000000"/>
        </w:rPr>
        <w:t xml:space="preserve"> collect cash </w:t>
      </w:r>
      <w:r w:rsidR="0024725F">
        <w:rPr>
          <w:color w:val="000000"/>
        </w:rPr>
        <w:t xml:space="preserve">while conducting </w:t>
      </w:r>
      <w:r w:rsidR="009C131A">
        <w:rPr>
          <w:color w:val="000000"/>
        </w:rPr>
        <w:t>University</w:t>
      </w:r>
      <w:r w:rsidR="0024725F">
        <w:rPr>
          <w:color w:val="000000"/>
        </w:rPr>
        <w:t xml:space="preserve"> business</w:t>
      </w:r>
      <w:r w:rsidR="009C131A">
        <w:rPr>
          <w:color w:val="000000"/>
        </w:rPr>
        <w:t xml:space="preserve"> and </w:t>
      </w:r>
      <w:r w:rsidR="0024725F">
        <w:rPr>
          <w:color w:val="000000"/>
        </w:rPr>
        <w:t xml:space="preserve">may </w:t>
      </w:r>
      <w:r w:rsidR="009C131A">
        <w:rPr>
          <w:color w:val="000000"/>
        </w:rPr>
        <w:t xml:space="preserve">require change to </w:t>
      </w:r>
      <w:r w:rsidR="0024725F">
        <w:rPr>
          <w:color w:val="000000"/>
        </w:rPr>
        <w:t>complete these</w:t>
      </w:r>
      <w:r w:rsidR="009C131A">
        <w:rPr>
          <w:color w:val="000000"/>
        </w:rPr>
        <w:t xml:space="preserve"> transactions. </w:t>
      </w:r>
      <w:r w:rsidR="0024725F">
        <w:rPr>
          <w:color w:val="000000"/>
        </w:rPr>
        <w:t>C</w:t>
      </w:r>
      <w:r w:rsidRPr="00354BC9">
        <w:rPr>
          <w:color w:val="000000"/>
        </w:rPr>
        <w:t>hange fund</w:t>
      </w:r>
      <w:r w:rsidR="0024725F">
        <w:rPr>
          <w:color w:val="000000"/>
        </w:rPr>
        <w:t xml:space="preserve">s </w:t>
      </w:r>
      <w:proofErr w:type="gramStart"/>
      <w:r w:rsidR="0024725F">
        <w:rPr>
          <w:color w:val="000000"/>
        </w:rPr>
        <w:t>are</w:t>
      </w:r>
      <w:r w:rsidR="009C131A">
        <w:rPr>
          <w:color w:val="000000"/>
        </w:rPr>
        <w:t xml:space="preserve"> established</w:t>
      </w:r>
      <w:proofErr w:type="gramEnd"/>
      <w:r w:rsidR="009C131A">
        <w:rPr>
          <w:color w:val="000000"/>
        </w:rPr>
        <w:t xml:space="preserve"> </w:t>
      </w:r>
      <w:r w:rsidR="0024725F">
        <w:rPr>
          <w:color w:val="000000"/>
        </w:rPr>
        <w:t>t</w:t>
      </w:r>
      <w:r w:rsidRPr="00354BC9">
        <w:rPr>
          <w:color w:val="000000"/>
        </w:rPr>
        <w:t xml:space="preserve">o provide cash to </w:t>
      </w:r>
      <w:r w:rsidR="0024725F">
        <w:rPr>
          <w:color w:val="000000"/>
        </w:rPr>
        <w:t xml:space="preserve">these </w:t>
      </w:r>
      <w:r w:rsidRPr="00354BC9">
        <w:rPr>
          <w:color w:val="000000"/>
        </w:rPr>
        <w:t>department</w:t>
      </w:r>
      <w:r w:rsidR="0024725F">
        <w:rPr>
          <w:color w:val="000000"/>
        </w:rPr>
        <w:t>s</w:t>
      </w:r>
      <w:r w:rsidRPr="00354BC9">
        <w:rPr>
          <w:color w:val="000000"/>
        </w:rPr>
        <w:t xml:space="preserve"> for the sole purpose of making change</w:t>
      </w:r>
      <w:r w:rsidR="00484328">
        <w:rPr>
          <w:color w:val="000000"/>
        </w:rPr>
        <w:t xml:space="preserve"> where sales are made involving cash</w:t>
      </w:r>
      <w:r w:rsidRPr="00354BC9">
        <w:rPr>
          <w:color w:val="000000"/>
        </w:rPr>
        <w:t xml:space="preserve">. </w:t>
      </w:r>
      <w:r w:rsidR="00586869" w:rsidRPr="00A60E6B">
        <w:rPr>
          <w:b/>
          <w:color w:val="000000"/>
        </w:rPr>
        <w:t xml:space="preserve">THE INTEGRITY OF </w:t>
      </w:r>
      <w:r w:rsidRPr="00A60E6B">
        <w:rPr>
          <w:b/>
          <w:color w:val="000000"/>
        </w:rPr>
        <w:t xml:space="preserve">THIS </w:t>
      </w:r>
      <w:r w:rsidR="00586869" w:rsidRPr="00A60E6B">
        <w:rPr>
          <w:b/>
          <w:color w:val="000000"/>
        </w:rPr>
        <w:t xml:space="preserve">CHANGE </w:t>
      </w:r>
      <w:r w:rsidRPr="00A60E6B">
        <w:rPr>
          <w:b/>
          <w:color w:val="000000"/>
        </w:rPr>
        <w:t>FUND MUST ALWAYS REMAIN CONSTANT</w:t>
      </w:r>
      <w:r w:rsidRPr="0024725F">
        <w:rPr>
          <w:b/>
          <w:color w:val="000000"/>
        </w:rPr>
        <w:t xml:space="preserve">. </w:t>
      </w:r>
      <w:r w:rsidRPr="00354BC9">
        <w:rPr>
          <w:color w:val="000000"/>
        </w:rPr>
        <w:t>No purchases</w:t>
      </w:r>
      <w:r w:rsidR="00FA30C9">
        <w:rPr>
          <w:color w:val="000000"/>
        </w:rPr>
        <w:t xml:space="preserve"> or payments </w:t>
      </w:r>
      <w:r w:rsidRPr="00354BC9">
        <w:rPr>
          <w:color w:val="000000"/>
        </w:rPr>
        <w:t xml:space="preserve">are to </w:t>
      </w:r>
      <w:proofErr w:type="gramStart"/>
      <w:r w:rsidRPr="00354BC9">
        <w:rPr>
          <w:color w:val="000000"/>
        </w:rPr>
        <w:t>be made</w:t>
      </w:r>
      <w:proofErr w:type="gramEnd"/>
      <w:r w:rsidR="0057756C">
        <w:rPr>
          <w:color w:val="000000"/>
        </w:rPr>
        <w:t>, nor should checks (personal, payroll, etc.) ever be cashed</w:t>
      </w:r>
      <w:r w:rsidRPr="00354BC9">
        <w:rPr>
          <w:color w:val="000000"/>
        </w:rPr>
        <w:t xml:space="preserve"> </w:t>
      </w:r>
      <w:r w:rsidR="001B1C8B">
        <w:rPr>
          <w:color w:val="000000"/>
        </w:rPr>
        <w:t>with these</w:t>
      </w:r>
      <w:r w:rsidRPr="00354BC9">
        <w:rPr>
          <w:color w:val="000000"/>
        </w:rPr>
        <w:t xml:space="preserve"> fund</w:t>
      </w:r>
      <w:r w:rsidR="001B1C8B">
        <w:rPr>
          <w:color w:val="000000"/>
        </w:rPr>
        <w:t>s</w:t>
      </w:r>
      <w:r w:rsidRPr="00354BC9">
        <w:rPr>
          <w:color w:val="000000"/>
        </w:rPr>
        <w:t xml:space="preserve">. </w:t>
      </w:r>
    </w:p>
    <w:p w:rsidR="00B70084" w:rsidRPr="00354BC9" w:rsidRDefault="00B70084" w:rsidP="00B70084">
      <w:pPr>
        <w:pStyle w:val="NormalWeb"/>
        <w:rPr>
          <w:rFonts w:ascii="Times New Roman" w:hAnsi="Times New Roman" w:cs="Times New Roman"/>
          <w:color w:val="000000"/>
        </w:rPr>
      </w:pPr>
      <w:r w:rsidRPr="00354BC9">
        <w:rPr>
          <w:rFonts w:ascii="Times New Roman" w:hAnsi="Times New Roman" w:cs="Times New Roman"/>
          <w:b/>
          <w:bCs/>
          <w:i/>
          <w:color w:val="000000"/>
        </w:rPr>
        <w:t>Purpose of Petty Cash Funds</w:t>
      </w:r>
      <w:r w:rsidRPr="00354BC9">
        <w:rPr>
          <w:rFonts w:ascii="Times New Roman" w:hAnsi="Times New Roman" w:cs="Times New Roman"/>
          <w:b/>
          <w:bCs/>
          <w:color w:val="000000"/>
        </w:rPr>
        <w:t>: </w:t>
      </w:r>
      <w:r w:rsidRPr="00354BC9">
        <w:rPr>
          <w:rFonts w:ascii="Times New Roman" w:hAnsi="Times New Roman" w:cs="Times New Roman"/>
          <w:color w:val="000000"/>
        </w:rPr>
        <w:t xml:space="preserve"> A petty cash fund </w:t>
      </w:r>
      <w:proofErr w:type="gramStart"/>
      <w:r w:rsidRPr="00354BC9">
        <w:rPr>
          <w:rFonts w:ascii="Times New Roman" w:hAnsi="Times New Roman" w:cs="Times New Roman"/>
          <w:color w:val="000000"/>
        </w:rPr>
        <w:t>is intended</w:t>
      </w:r>
      <w:proofErr w:type="gramEnd"/>
      <w:r w:rsidRPr="00354BC9">
        <w:rPr>
          <w:rFonts w:ascii="Times New Roman" w:hAnsi="Times New Roman" w:cs="Times New Roman"/>
          <w:color w:val="000000"/>
        </w:rPr>
        <w:t xml:space="preserve"> to provide a means for making minor off-campus purchases unde</w:t>
      </w:r>
      <w:r w:rsidR="008E07FE">
        <w:rPr>
          <w:rFonts w:ascii="Times New Roman" w:hAnsi="Times New Roman" w:cs="Times New Roman"/>
          <w:color w:val="000000"/>
        </w:rPr>
        <w:t>r conditions by which the typical</w:t>
      </w:r>
      <w:r w:rsidRPr="00354BC9">
        <w:rPr>
          <w:rFonts w:ascii="Times New Roman" w:hAnsi="Times New Roman" w:cs="Times New Roman"/>
          <w:color w:val="000000"/>
        </w:rPr>
        <w:t xml:space="preserve"> Accounts Pay</w:t>
      </w:r>
      <w:r w:rsidR="008E07FE">
        <w:rPr>
          <w:rFonts w:ascii="Times New Roman" w:hAnsi="Times New Roman" w:cs="Times New Roman"/>
          <w:color w:val="000000"/>
        </w:rPr>
        <w:t>able payment methods</w:t>
      </w:r>
      <w:r w:rsidRPr="00354BC9">
        <w:rPr>
          <w:rFonts w:ascii="Times New Roman" w:hAnsi="Times New Roman" w:cs="Times New Roman"/>
          <w:color w:val="000000"/>
        </w:rPr>
        <w:t xml:space="preserve"> are not practical or adequate. Purchases must be such that they would be acceptable if processed through </w:t>
      </w:r>
      <w:r w:rsidR="008E07FE">
        <w:rPr>
          <w:rFonts w:ascii="Times New Roman" w:hAnsi="Times New Roman" w:cs="Times New Roman"/>
          <w:color w:val="000000"/>
        </w:rPr>
        <w:t xml:space="preserve">the </w:t>
      </w:r>
      <w:r w:rsidRPr="00354BC9">
        <w:rPr>
          <w:rFonts w:ascii="Times New Roman" w:hAnsi="Times New Roman" w:cs="Times New Roman"/>
          <w:color w:val="000000"/>
        </w:rPr>
        <w:t>University</w:t>
      </w:r>
      <w:r w:rsidR="008E07FE">
        <w:rPr>
          <w:rFonts w:ascii="Times New Roman" w:hAnsi="Times New Roman" w:cs="Times New Roman"/>
          <w:color w:val="000000"/>
        </w:rPr>
        <w:t>’s</w:t>
      </w:r>
      <w:r w:rsidRPr="00354BC9">
        <w:rPr>
          <w:rFonts w:ascii="Times New Roman" w:hAnsi="Times New Roman" w:cs="Times New Roman"/>
          <w:color w:val="000000"/>
        </w:rPr>
        <w:t xml:space="preserve"> Accounts Payable </w:t>
      </w:r>
      <w:r w:rsidR="008E07FE">
        <w:rPr>
          <w:rFonts w:ascii="Times New Roman" w:hAnsi="Times New Roman" w:cs="Times New Roman"/>
          <w:color w:val="000000"/>
        </w:rPr>
        <w:t>department</w:t>
      </w:r>
      <w:r w:rsidRPr="00354BC9">
        <w:rPr>
          <w:rFonts w:ascii="Times New Roman" w:hAnsi="Times New Roman" w:cs="Times New Roman"/>
          <w:color w:val="000000"/>
        </w:rPr>
        <w:t xml:space="preserve"> and in compliance with University policy.  All purchases </w:t>
      </w:r>
      <w:proofErr w:type="gramStart"/>
      <w:r w:rsidRPr="00354BC9">
        <w:rPr>
          <w:rFonts w:ascii="Times New Roman" w:hAnsi="Times New Roman" w:cs="Times New Roman"/>
          <w:color w:val="000000"/>
        </w:rPr>
        <w:t>must be supported</w:t>
      </w:r>
      <w:proofErr w:type="gramEnd"/>
      <w:r w:rsidRPr="00354BC9">
        <w:rPr>
          <w:rFonts w:ascii="Times New Roman" w:hAnsi="Times New Roman" w:cs="Times New Roman"/>
          <w:color w:val="000000"/>
        </w:rPr>
        <w:t xml:space="preserve"> by proper documentation such as an original invoice, receipt, register tape, etc. clearly identifying what is being purchased and signed by the person making the purchase. </w:t>
      </w:r>
      <w:r w:rsidR="00E43927">
        <w:rPr>
          <w:rFonts w:ascii="Times New Roman" w:hAnsi="Times New Roman" w:cs="Times New Roman"/>
          <w:color w:val="000000"/>
        </w:rPr>
        <w:t>P</w:t>
      </w:r>
      <w:r w:rsidRPr="00354BC9">
        <w:rPr>
          <w:rFonts w:ascii="Times New Roman" w:hAnsi="Times New Roman" w:cs="Times New Roman"/>
          <w:color w:val="000000"/>
        </w:rPr>
        <w:t>etty cash fund</w:t>
      </w:r>
      <w:r w:rsidR="00E43927">
        <w:rPr>
          <w:rFonts w:ascii="Times New Roman" w:hAnsi="Times New Roman" w:cs="Times New Roman"/>
          <w:color w:val="000000"/>
        </w:rPr>
        <w:t>s</w:t>
      </w:r>
      <w:r w:rsidRPr="00354BC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E43927">
        <w:rPr>
          <w:rFonts w:ascii="Times New Roman" w:hAnsi="Times New Roman" w:cs="Times New Roman"/>
          <w:color w:val="000000"/>
        </w:rPr>
        <w:t>are</w:t>
      </w:r>
      <w:r w:rsidRPr="00354BC9">
        <w:rPr>
          <w:rFonts w:ascii="Times New Roman" w:hAnsi="Times New Roman" w:cs="Times New Roman"/>
          <w:color w:val="000000"/>
        </w:rPr>
        <w:t xml:space="preserve"> no</w:t>
      </w:r>
      <w:r w:rsidR="007F3832">
        <w:rPr>
          <w:rFonts w:ascii="Times New Roman" w:hAnsi="Times New Roman" w:cs="Times New Roman"/>
          <w:color w:val="000000"/>
        </w:rPr>
        <w:t>t</w:t>
      </w:r>
      <w:r w:rsidRPr="00354BC9">
        <w:rPr>
          <w:rFonts w:ascii="Times New Roman" w:hAnsi="Times New Roman" w:cs="Times New Roman"/>
          <w:color w:val="000000"/>
        </w:rPr>
        <w:t xml:space="preserve"> </w:t>
      </w:r>
      <w:r w:rsidR="007F3832">
        <w:rPr>
          <w:rFonts w:ascii="Times New Roman" w:hAnsi="Times New Roman" w:cs="Times New Roman"/>
          <w:color w:val="000000"/>
        </w:rPr>
        <w:t>i</w:t>
      </w:r>
      <w:r w:rsidRPr="00354BC9">
        <w:rPr>
          <w:rFonts w:ascii="Times New Roman" w:hAnsi="Times New Roman" w:cs="Times New Roman"/>
          <w:color w:val="000000"/>
        </w:rPr>
        <w:t>ntended</w:t>
      </w:r>
      <w:proofErr w:type="gramEnd"/>
      <w:r w:rsidRPr="00354BC9">
        <w:rPr>
          <w:rFonts w:ascii="Times New Roman" w:hAnsi="Times New Roman" w:cs="Times New Roman"/>
          <w:color w:val="000000"/>
        </w:rPr>
        <w:t xml:space="preserve"> to be a means for circumventing Kent State University's policies, regulations, or required controls and approvals.</w:t>
      </w:r>
    </w:p>
    <w:p w:rsidR="00B70084" w:rsidRPr="00354BC9" w:rsidRDefault="00B70084" w:rsidP="00B70084">
      <w:pPr>
        <w:pStyle w:val="NormalWeb"/>
        <w:numPr>
          <w:ilvl w:val="0"/>
          <w:numId w:val="2"/>
        </w:numPr>
        <w:rPr>
          <w:rFonts w:ascii="Times New Roman" w:hAnsi="Times New Roman" w:cs="Times New Roman"/>
          <w:color w:val="000000"/>
          <w:u w:val="single"/>
        </w:rPr>
      </w:pPr>
      <w:r w:rsidRPr="00354BC9">
        <w:rPr>
          <w:rFonts w:ascii="Times New Roman" w:hAnsi="Times New Roman" w:cs="Times New Roman"/>
          <w:b/>
          <w:color w:val="000000"/>
          <w:u w:val="single"/>
        </w:rPr>
        <w:t xml:space="preserve">Establishment of Petty Cash </w:t>
      </w:r>
      <w:r w:rsidR="008E07FE">
        <w:rPr>
          <w:rFonts w:ascii="Times New Roman" w:hAnsi="Times New Roman" w:cs="Times New Roman"/>
          <w:b/>
          <w:color w:val="000000"/>
          <w:u w:val="single"/>
        </w:rPr>
        <w:t xml:space="preserve">or Change </w:t>
      </w:r>
      <w:r w:rsidRPr="00354BC9">
        <w:rPr>
          <w:rFonts w:ascii="Times New Roman" w:hAnsi="Times New Roman" w:cs="Times New Roman"/>
          <w:b/>
          <w:color w:val="000000"/>
          <w:u w:val="single"/>
        </w:rPr>
        <w:t>Funds</w:t>
      </w:r>
    </w:p>
    <w:p w:rsidR="00B70084" w:rsidRPr="00354BC9" w:rsidRDefault="00B70084" w:rsidP="00B70084">
      <w:pPr>
        <w:pStyle w:val="NormalWeb"/>
        <w:rPr>
          <w:rFonts w:ascii="Times New Roman" w:hAnsi="Times New Roman" w:cs="Times New Roman"/>
          <w:color w:val="000000"/>
        </w:rPr>
      </w:pPr>
      <w:r w:rsidRPr="00354BC9">
        <w:rPr>
          <w:rFonts w:ascii="Times New Roman" w:hAnsi="Times New Roman" w:cs="Times New Roman"/>
          <w:b/>
          <w:bCs/>
          <w:i/>
          <w:color w:val="000000"/>
        </w:rPr>
        <w:t>A Petty Cash or Change Fund Request Form</w:t>
      </w:r>
      <w:r w:rsidRPr="00354BC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54BC9">
        <w:rPr>
          <w:rFonts w:ascii="Times New Roman" w:hAnsi="Times New Roman" w:cs="Times New Roman"/>
          <w:color w:val="000000"/>
        </w:rPr>
        <w:t xml:space="preserve">can be </w:t>
      </w:r>
      <w:r w:rsidR="00E43927">
        <w:rPr>
          <w:rFonts w:ascii="Times New Roman" w:hAnsi="Times New Roman" w:cs="Times New Roman"/>
          <w:color w:val="000000"/>
        </w:rPr>
        <w:t>found</w:t>
      </w:r>
      <w:proofErr w:type="gramEnd"/>
      <w:r w:rsidR="00E43927">
        <w:rPr>
          <w:rFonts w:ascii="Times New Roman" w:hAnsi="Times New Roman" w:cs="Times New Roman"/>
          <w:color w:val="000000"/>
        </w:rPr>
        <w:t xml:space="preserve"> on the</w:t>
      </w:r>
      <w:r w:rsidR="00954B08" w:rsidRPr="00354BC9">
        <w:rPr>
          <w:rFonts w:ascii="Times New Roman" w:hAnsi="Times New Roman" w:cs="Times New Roman"/>
          <w:color w:val="000000"/>
        </w:rPr>
        <w:t xml:space="preserve"> Controller’s Office </w:t>
      </w:r>
      <w:r w:rsidR="006B34CD" w:rsidRPr="00354BC9">
        <w:rPr>
          <w:rFonts w:ascii="Times New Roman" w:hAnsi="Times New Roman" w:cs="Times New Roman"/>
          <w:color w:val="000000"/>
        </w:rPr>
        <w:t>website under</w:t>
      </w:r>
      <w:r w:rsidR="005A1516" w:rsidRPr="00354BC9">
        <w:rPr>
          <w:rFonts w:ascii="Times New Roman" w:hAnsi="Times New Roman" w:cs="Times New Roman"/>
          <w:color w:val="000000"/>
        </w:rPr>
        <w:t xml:space="preserve"> Financial Accounting </w:t>
      </w:r>
      <w:r w:rsidR="00E43927">
        <w:rPr>
          <w:rFonts w:ascii="Times New Roman" w:hAnsi="Times New Roman" w:cs="Times New Roman"/>
          <w:color w:val="000000"/>
        </w:rPr>
        <w:t>and clicking on</w:t>
      </w:r>
      <w:r w:rsidR="006B34CD" w:rsidRPr="00354BC9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1F07C9">
          <w:rPr>
            <w:rStyle w:val="Hyperlink"/>
            <w:rFonts w:ascii="Times New Roman" w:hAnsi="Times New Roman" w:cs="Times New Roman"/>
          </w:rPr>
          <w:t>Petty Cash &amp; Change Funds</w:t>
        </w:r>
      </w:hyperlink>
      <w:r w:rsidR="006B34CD" w:rsidRPr="00354BC9">
        <w:rPr>
          <w:rFonts w:ascii="Times New Roman" w:hAnsi="Times New Roman" w:cs="Times New Roman"/>
          <w:color w:val="000000"/>
        </w:rPr>
        <w:t>.</w:t>
      </w:r>
      <w:r w:rsidR="001F07C9">
        <w:rPr>
          <w:rFonts w:ascii="Times New Roman" w:hAnsi="Times New Roman" w:cs="Times New Roman"/>
          <w:color w:val="000000"/>
        </w:rPr>
        <w:t xml:space="preserve"> </w:t>
      </w:r>
      <w:r w:rsidRPr="00354BC9">
        <w:rPr>
          <w:rFonts w:ascii="Times New Roman" w:hAnsi="Times New Roman" w:cs="Times New Roman"/>
          <w:color w:val="000000"/>
        </w:rPr>
        <w:t xml:space="preserve">This form </w:t>
      </w:r>
      <w:proofErr w:type="gramStart"/>
      <w:r w:rsidRPr="00354BC9">
        <w:rPr>
          <w:rFonts w:ascii="Times New Roman" w:hAnsi="Times New Roman" w:cs="Times New Roman"/>
          <w:color w:val="000000"/>
        </w:rPr>
        <w:t>must be submitted</w:t>
      </w:r>
      <w:proofErr w:type="gramEnd"/>
      <w:r w:rsidRPr="00354BC9">
        <w:rPr>
          <w:rFonts w:ascii="Times New Roman" w:hAnsi="Times New Roman" w:cs="Times New Roman"/>
          <w:color w:val="000000"/>
        </w:rPr>
        <w:t xml:space="preserve"> for the following requests:</w:t>
      </w:r>
    </w:p>
    <w:p w:rsidR="007F3832" w:rsidRPr="0054282A" w:rsidRDefault="00B70084" w:rsidP="001F07C9">
      <w:pPr>
        <w:numPr>
          <w:ilvl w:val="0"/>
          <w:numId w:val="1"/>
        </w:numPr>
        <w:spacing w:before="100" w:beforeAutospacing="1" w:after="100" w:afterAutospacing="1"/>
        <w:ind w:right="720"/>
        <w:rPr>
          <w:color w:val="000000"/>
        </w:rPr>
      </w:pPr>
      <w:r w:rsidRPr="00354BC9">
        <w:rPr>
          <w:color w:val="000000"/>
        </w:rPr>
        <w:t xml:space="preserve">To establish </w:t>
      </w:r>
      <w:r w:rsidR="006B34CD" w:rsidRPr="00354BC9">
        <w:rPr>
          <w:color w:val="000000"/>
        </w:rPr>
        <w:t xml:space="preserve">a </w:t>
      </w:r>
      <w:r w:rsidR="006B34CD" w:rsidRPr="0054282A">
        <w:rPr>
          <w:color w:val="000000"/>
        </w:rPr>
        <w:t>new petty cash or change fund</w:t>
      </w:r>
    </w:p>
    <w:p w:rsidR="007F3832" w:rsidRPr="0054282A" w:rsidRDefault="00721D7F" w:rsidP="007F3832">
      <w:pPr>
        <w:numPr>
          <w:ilvl w:val="1"/>
          <w:numId w:val="1"/>
        </w:numPr>
        <w:spacing w:before="100" w:beforeAutospacing="1" w:after="100" w:afterAutospacing="1"/>
        <w:ind w:right="720"/>
        <w:rPr>
          <w:color w:val="000000"/>
        </w:rPr>
      </w:pPr>
      <w:r w:rsidRPr="0054282A">
        <w:rPr>
          <w:color w:val="000000"/>
        </w:rPr>
        <w:t>If a</w:t>
      </w:r>
      <w:r w:rsidR="007F3832" w:rsidRPr="0054282A">
        <w:rPr>
          <w:color w:val="000000"/>
        </w:rPr>
        <w:t xml:space="preserve"> checking account is </w:t>
      </w:r>
      <w:r w:rsidRPr="0054282A">
        <w:rPr>
          <w:color w:val="000000"/>
        </w:rPr>
        <w:t>not required</w:t>
      </w:r>
      <w:r w:rsidR="007F3832" w:rsidRPr="0054282A">
        <w:rPr>
          <w:color w:val="000000"/>
        </w:rPr>
        <w:t xml:space="preserve">, </w:t>
      </w:r>
      <w:r w:rsidRPr="0054282A">
        <w:rPr>
          <w:color w:val="000000"/>
        </w:rPr>
        <w:t xml:space="preserve">the Controller’s Office will </w:t>
      </w:r>
      <w:r w:rsidR="00C02408" w:rsidRPr="0054282A">
        <w:rPr>
          <w:color w:val="000000"/>
        </w:rPr>
        <w:t>complete a Payment Request Form, with the</w:t>
      </w:r>
      <w:r w:rsidR="007F3832" w:rsidRPr="0054282A">
        <w:rPr>
          <w:color w:val="000000"/>
        </w:rPr>
        <w:t xml:space="preserve"> </w:t>
      </w:r>
      <w:r w:rsidRPr="0054282A">
        <w:rPr>
          <w:color w:val="000000"/>
        </w:rPr>
        <w:t xml:space="preserve">completed </w:t>
      </w:r>
      <w:r w:rsidR="00C02408" w:rsidRPr="0054282A">
        <w:rPr>
          <w:color w:val="000000"/>
        </w:rPr>
        <w:t>Petty Cash or Change Fund Request F</w:t>
      </w:r>
      <w:r w:rsidR="007F3832" w:rsidRPr="0054282A">
        <w:rPr>
          <w:color w:val="000000"/>
        </w:rPr>
        <w:t xml:space="preserve">orm </w:t>
      </w:r>
      <w:r w:rsidR="00C02408" w:rsidRPr="0054282A">
        <w:rPr>
          <w:color w:val="000000"/>
        </w:rPr>
        <w:t>attached as backup,</w:t>
      </w:r>
      <w:r w:rsidRPr="0054282A">
        <w:rPr>
          <w:color w:val="000000"/>
        </w:rPr>
        <w:t xml:space="preserve"> and Accounts Payable will issue a check payable to the </w:t>
      </w:r>
      <w:r w:rsidR="007F3832" w:rsidRPr="0054282A">
        <w:rPr>
          <w:color w:val="000000"/>
        </w:rPr>
        <w:t xml:space="preserve">custodian. </w:t>
      </w:r>
      <w:r w:rsidRPr="0054282A">
        <w:rPr>
          <w:color w:val="000000"/>
        </w:rPr>
        <w:t>To obtain the actual cash, the custodian must cash the check.</w:t>
      </w:r>
    </w:p>
    <w:p w:rsidR="007F3832" w:rsidRPr="00354BC9" w:rsidRDefault="007F3832" w:rsidP="007F3832">
      <w:pPr>
        <w:numPr>
          <w:ilvl w:val="1"/>
          <w:numId w:val="1"/>
        </w:numPr>
        <w:spacing w:before="100" w:beforeAutospacing="1" w:after="100" w:afterAutospacing="1"/>
        <w:ind w:right="720"/>
        <w:rPr>
          <w:color w:val="000000"/>
        </w:rPr>
      </w:pPr>
      <w:r>
        <w:rPr>
          <w:color w:val="000000"/>
        </w:rPr>
        <w:t xml:space="preserve">If a checking account </w:t>
      </w:r>
      <w:proofErr w:type="gramStart"/>
      <w:r>
        <w:rPr>
          <w:color w:val="000000"/>
        </w:rPr>
        <w:t>is needed</w:t>
      </w:r>
      <w:proofErr w:type="gramEnd"/>
      <w:r>
        <w:rPr>
          <w:color w:val="000000"/>
        </w:rPr>
        <w:t xml:space="preserve">, </w:t>
      </w:r>
      <w:r w:rsidR="00C02408">
        <w:rPr>
          <w:color w:val="000000"/>
        </w:rPr>
        <w:t>the completed Petty Cash or Change Fund Request Form</w:t>
      </w:r>
      <w:r w:rsidR="001F07C9">
        <w:rPr>
          <w:color w:val="000000"/>
        </w:rPr>
        <w:t xml:space="preserve"> should be </w:t>
      </w:r>
      <w:r w:rsidR="00721D7F">
        <w:rPr>
          <w:color w:val="000000"/>
        </w:rPr>
        <w:t xml:space="preserve">completed and </w:t>
      </w:r>
      <w:r>
        <w:rPr>
          <w:color w:val="000000"/>
        </w:rPr>
        <w:t>email</w:t>
      </w:r>
      <w:r w:rsidR="00721D7F">
        <w:rPr>
          <w:color w:val="000000"/>
        </w:rPr>
        <w:t>ed</w:t>
      </w:r>
      <w:r>
        <w:rPr>
          <w:color w:val="000000"/>
        </w:rPr>
        <w:t xml:space="preserve"> to </w:t>
      </w:r>
      <w:hyperlink r:id="rId10" w:history="1">
        <w:r w:rsidRPr="00F55B50">
          <w:rPr>
            <w:rStyle w:val="Hyperlink"/>
          </w:rPr>
          <w:t>treasury@kent.edu</w:t>
        </w:r>
      </w:hyperlink>
      <w:r>
        <w:rPr>
          <w:color w:val="000000"/>
        </w:rPr>
        <w:t xml:space="preserve"> by the head/chair </w:t>
      </w:r>
      <w:r w:rsidR="00721D7F">
        <w:rPr>
          <w:color w:val="000000"/>
        </w:rPr>
        <w:t xml:space="preserve">of the </w:t>
      </w:r>
      <w:r>
        <w:rPr>
          <w:color w:val="000000"/>
        </w:rPr>
        <w:t xml:space="preserve">requesting </w:t>
      </w:r>
      <w:r w:rsidR="00721D7F">
        <w:rPr>
          <w:color w:val="000000"/>
        </w:rPr>
        <w:t>department</w:t>
      </w:r>
      <w:r>
        <w:rPr>
          <w:color w:val="000000"/>
        </w:rPr>
        <w:t xml:space="preserve"> &amp; no </w:t>
      </w:r>
      <w:r w:rsidR="00721D7F">
        <w:rPr>
          <w:color w:val="000000"/>
        </w:rPr>
        <w:t xml:space="preserve">Accounts Payable </w:t>
      </w:r>
      <w:r>
        <w:rPr>
          <w:color w:val="000000"/>
        </w:rPr>
        <w:t xml:space="preserve">check will be </w:t>
      </w:r>
      <w:r w:rsidR="00721D7F">
        <w:rPr>
          <w:color w:val="000000"/>
        </w:rPr>
        <w:t>issued</w:t>
      </w:r>
      <w:r>
        <w:rPr>
          <w:color w:val="000000"/>
        </w:rPr>
        <w:t>.</w:t>
      </w:r>
      <w:r w:rsidR="00721D7F">
        <w:rPr>
          <w:color w:val="000000"/>
        </w:rPr>
        <w:t xml:space="preserve"> The money </w:t>
      </w:r>
      <w:proofErr w:type="gramStart"/>
      <w:r w:rsidR="00721D7F">
        <w:rPr>
          <w:color w:val="000000"/>
        </w:rPr>
        <w:t xml:space="preserve">will be </w:t>
      </w:r>
      <w:r w:rsidR="00C02408">
        <w:rPr>
          <w:color w:val="000000"/>
        </w:rPr>
        <w:lastRenderedPageBreak/>
        <w:t>deposited</w:t>
      </w:r>
      <w:proofErr w:type="gramEnd"/>
      <w:r w:rsidR="00C02408">
        <w:rPr>
          <w:color w:val="000000"/>
        </w:rPr>
        <w:t xml:space="preserve"> </w:t>
      </w:r>
      <w:r w:rsidR="00721D7F">
        <w:rPr>
          <w:color w:val="000000"/>
        </w:rPr>
        <w:t>to the new checking account by the Treasury department and checks can be written against the new account.</w:t>
      </w:r>
    </w:p>
    <w:p w:rsidR="00B70084" w:rsidRPr="00354BC9" w:rsidRDefault="00B70084" w:rsidP="00B70084">
      <w:pPr>
        <w:numPr>
          <w:ilvl w:val="0"/>
          <w:numId w:val="1"/>
        </w:numPr>
        <w:spacing w:before="100" w:beforeAutospacing="1" w:after="100" w:afterAutospacing="1"/>
        <w:ind w:right="720"/>
        <w:rPr>
          <w:color w:val="000000"/>
        </w:rPr>
      </w:pPr>
      <w:r w:rsidRPr="00354BC9">
        <w:rPr>
          <w:color w:val="000000"/>
        </w:rPr>
        <w:t>To ma</w:t>
      </w:r>
      <w:r w:rsidR="005B35F3" w:rsidRPr="00354BC9">
        <w:rPr>
          <w:color w:val="000000"/>
        </w:rPr>
        <w:t>ke a change to an existing fund:</w:t>
      </w:r>
    </w:p>
    <w:p w:rsidR="001F07C9" w:rsidRDefault="001F07C9" w:rsidP="005A1516">
      <w:pPr>
        <w:pStyle w:val="ListParagraph"/>
        <w:numPr>
          <w:ilvl w:val="1"/>
          <w:numId w:val="1"/>
        </w:numPr>
        <w:spacing w:before="100" w:beforeAutospacing="1" w:after="100" w:afterAutospacing="1"/>
        <w:ind w:right="720"/>
        <w:rPr>
          <w:color w:val="000000"/>
        </w:rPr>
      </w:pPr>
      <w:r>
        <w:rPr>
          <w:color w:val="000000"/>
        </w:rPr>
        <w:t>To close a petty cash or change fund.</w:t>
      </w:r>
    </w:p>
    <w:p w:rsidR="001F07C9" w:rsidRDefault="00721D7F" w:rsidP="001F07C9">
      <w:pPr>
        <w:pStyle w:val="ListParagraph"/>
        <w:numPr>
          <w:ilvl w:val="2"/>
          <w:numId w:val="1"/>
        </w:numPr>
        <w:spacing w:before="100" w:beforeAutospacing="1" w:after="100" w:afterAutospacing="1"/>
        <w:ind w:right="720"/>
        <w:rPr>
          <w:color w:val="000000"/>
        </w:rPr>
      </w:pPr>
      <w:r>
        <w:rPr>
          <w:color w:val="000000"/>
        </w:rPr>
        <w:t>In a</w:t>
      </w:r>
      <w:r w:rsidR="001F07C9">
        <w:rPr>
          <w:color w:val="000000"/>
        </w:rPr>
        <w:t>ddition</w:t>
      </w:r>
      <w:r>
        <w:rPr>
          <w:color w:val="000000"/>
        </w:rPr>
        <w:t xml:space="preserve"> to this form</w:t>
      </w:r>
      <w:r w:rsidR="001F07C9">
        <w:rPr>
          <w:color w:val="000000"/>
        </w:rPr>
        <w:t xml:space="preserve">, all remaining cash on hand will need to </w:t>
      </w:r>
      <w:proofErr w:type="gramStart"/>
      <w:r w:rsidR="001F07C9">
        <w:rPr>
          <w:color w:val="000000"/>
        </w:rPr>
        <w:t>be deposited</w:t>
      </w:r>
      <w:proofErr w:type="gramEnd"/>
      <w:r w:rsidR="001F07C9">
        <w:rPr>
          <w:color w:val="000000"/>
        </w:rPr>
        <w:t xml:space="preserve"> into </w:t>
      </w:r>
      <w:proofErr w:type="spellStart"/>
      <w:r w:rsidR="001F07C9">
        <w:rPr>
          <w:color w:val="000000"/>
        </w:rPr>
        <w:t>Cashnet</w:t>
      </w:r>
      <w:proofErr w:type="spellEnd"/>
      <w:r w:rsidR="001F07C9">
        <w:rPr>
          <w:color w:val="000000"/>
        </w:rPr>
        <w:t xml:space="preserve"> &amp; a final reimbursement form will need completed to book final expenses. </w:t>
      </w:r>
    </w:p>
    <w:p w:rsidR="001F07C9" w:rsidRDefault="005A1516" w:rsidP="001F07C9">
      <w:pPr>
        <w:pStyle w:val="ListParagraph"/>
        <w:numPr>
          <w:ilvl w:val="1"/>
          <w:numId w:val="1"/>
        </w:numPr>
        <w:spacing w:before="100" w:beforeAutospacing="1" w:after="100" w:afterAutospacing="1"/>
        <w:ind w:right="720"/>
        <w:rPr>
          <w:color w:val="000000"/>
        </w:rPr>
      </w:pPr>
      <w:r w:rsidRPr="00354BC9">
        <w:rPr>
          <w:color w:val="000000"/>
        </w:rPr>
        <w:t>To increase a petty cash or change fund.</w:t>
      </w:r>
    </w:p>
    <w:p w:rsidR="001F07C9" w:rsidRPr="001F07C9" w:rsidRDefault="001F07C9" w:rsidP="001F07C9">
      <w:pPr>
        <w:pStyle w:val="ListParagraph"/>
        <w:numPr>
          <w:ilvl w:val="2"/>
          <w:numId w:val="1"/>
        </w:numPr>
        <w:spacing w:before="100" w:beforeAutospacing="1" w:after="100" w:afterAutospacing="1"/>
        <w:ind w:right="720"/>
        <w:rPr>
          <w:color w:val="000000"/>
        </w:rPr>
      </w:pPr>
      <w:r>
        <w:rPr>
          <w:color w:val="000000"/>
        </w:rPr>
        <w:t xml:space="preserve">The same procedure used for establishing new funds </w:t>
      </w:r>
      <w:proofErr w:type="gramStart"/>
      <w:r>
        <w:rPr>
          <w:color w:val="000000"/>
        </w:rPr>
        <w:t>will be followed</w:t>
      </w:r>
      <w:proofErr w:type="gramEnd"/>
      <w:r>
        <w:rPr>
          <w:color w:val="000000"/>
        </w:rPr>
        <w:t xml:space="preserve"> to issue a check for an increase.</w:t>
      </w:r>
    </w:p>
    <w:p w:rsidR="001F07C9" w:rsidRDefault="001F07C9" w:rsidP="005A1516">
      <w:pPr>
        <w:pStyle w:val="ListParagraph"/>
        <w:numPr>
          <w:ilvl w:val="1"/>
          <w:numId w:val="1"/>
        </w:numPr>
        <w:spacing w:before="100" w:beforeAutospacing="1" w:after="100" w:afterAutospacing="1"/>
        <w:ind w:right="720"/>
        <w:rPr>
          <w:color w:val="000000"/>
        </w:rPr>
      </w:pPr>
      <w:r>
        <w:rPr>
          <w:color w:val="000000"/>
        </w:rPr>
        <w:t>To decrease a petty cash or change fund</w:t>
      </w:r>
    </w:p>
    <w:p w:rsidR="001F07C9" w:rsidRPr="00354BC9" w:rsidRDefault="001F07C9" w:rsidP="001F07C9">
      <w:pPr>
        <w:pStyle w:val="ListParagraph"/>
        <w:numPr>
          <w:ilvl w:val="2"/>
          <w:numId w:val="1"/>
        </w:numPr>
        <w:spacing w:before="100" w:beforeAutospacing="1" w:after="100" w:afterAutospacing="1"/>
        <w:ind w:right="720"/>
        <w:rPr>
          <w:color w:val="000000"/>
        </w:rPr>
      </w:pPr>
      <w:r>
        <w:rPr>
          <w:color w:val="000000"/>
        </w:rPr>
        <w:t xml:space="preserve">Deposit unused funds into </w:t>
      </w:r>
      <w:proofErr w:type="spellStart"/>
      <w:r>
        <w:rPr>
          <w:color w:val="000000"/>
        </w:rPr>
        <w:t>Cashnet</w:t>
      </w:r>
      <w:proofErr w:type="spellEnd"/>
      <w:r>
        <w:rPr>
          <w:color w:val="000000"/>
        </w:rPr>
        <w:t xml:space="preserve"> or indicate on reimbursement form that replacement cash </w:t>
      </w:r>
      <w:proofErr w:type="gramStart"/>
      <w:r>
        <w:rPr>
          <w:color w:val="000000"/>
        </w:rPr>
        <w:t>is not needed</w:t>
      </w:r>
      <w:proofErr w:type="gramEnd"/>
      <w:r>
        <w:rPr>
          <w:color w:val="000000"/>
        </w:rPr>
        <w:t>.</w:t>
      </w:r>
    </w:p>
    <w:p w:rsidR="005A1516" w:rsidRPr="001F07C9" w:rsidRDefault="005A1516" w:rsidP="001F07C9">
      <w:pPr>
        <w:numPr>
          <w:ilvl w:val="1"/>
          <w:numId w:val="1"/>
        </w:numPr>
        <w:spacing w:before="100" w:beforeAutospacing="1" w:after="100" w:afterAutospacing="1"/>
        <w:ind w:right="720"/>
        <w:rPr>
          <w:color w:val="000000"/>
        </w:rPr>
      </w:pPr>
      <w:r w:rsidRPr="00354BC9">
        <w:rPr>
          <w:color w:val="000000"/>
        </w:rPr>
        <w:t>To change the custodian of a petty cash or change fund.</w:t>
      </w:r>
    </w:p>
    <w:p w:rsidR="00B70084" w:rsidRPr="00354BC9" w:rsidRDefault="00B70084" w:rsidP="00721D7F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54BC9">
        <w:rPr>
          <w:rFonts w:ascii="Times New Roman" w:hAnsi="Times New Roman" w:cs="Times New Roman"/>
          <w:color w:val="000000"/>
        </w:rPr>
        <w:t xml:space="preserve">Original signatures of the custodian and the department </w:t>
      </w:r>
      <w:r w:rsidR="00A60E6B">
        <w:rPr>
          <w:rFonts w:ascii="Times New Roman" w:hAnsi="Times New Roman" w:cs="Times New Roman"/>
          <w:color w:val="000000"/>
        </w:rPr>
        <w:t>head/chairperson</w:t>
      </w:r>
      <w:r w:rsidRPr="00354BC9">
        <w:rPr>
          <w:rFonts w:ascii="Times New Roman" w:hAnsi="Times New Roman" w:cs="Times New Roman"/>
          <w:color w:val="000000"/>
        </w:rPr>
        <w:t xml:space="preserve"> </w:t>
      </w:r>
      <w:r w:rsidR="00A60E6B">
        <w:rPr>
          <w:rFonts w:ascii="Times New Roman" w:hAnsi="Times New Roman" w:cs="Times New Roman"/>
          <w:color w:val="000000"/>
        </w:rPr>
        <w:t xml:space="preserve">or </w:t>
      </w:r>
      <w:r w:rsidRPr="00354BC9">
        <w:rPr>
          <w:rFonts w:ascii="Times New Roman" w:hAnsi="Times New Roman" w:cs="Times New Roman"/>
          <w:color w:val="000000"/>
        </w:rPr>
        <w:t>dean</w:t>
      </w:r>
      <w:r w:rsidR="00A60E6B">
        <w:rPr>
          <w:rFonts w:ascii="Times New Roman" w:hAnsi="Times New Roman" w:cs="Times New Roman"/>
          <w:color w:val="000000"/>
        </w:rPr>
        <w:t xml:space="preserve"> </w:t>
      </w:r>
      <w:r w:rsidRPr="00354BC9">
        <w:rPr>
          <w:rFonts w:ascii="Times New Roman" w:hAnsi="Times New Roman" w:cs="Times New Roman"/>
          <w:color w:val="000000"/>
        </w:rPr>
        <w:t>are required in each of the above situations.</w:t>
      </w:r>
      <w:r w:rsidR="008C5468">
        <w:rPr>
          <w:rFonts w:ascii="Times New Roman" w:hAnsi="Times New Roman" w:cs="Times New Roman"/>
          <w:color w:val="000000"/>
        </w:rPr>
        <w:t xml:space="preserve"> The custodian and the </w:t>
      </w:r>
      <w:r w:rsidR="008C5468" w:rsidRPr="00354BC9">
        <w:rPr>
          <w:rFonts w:ascii="Times New Roman" w:hAnsi="Times New Roman" w:cs="Times New Roman"/>
          <w:color w:val="000000"/>
        </w:rPr>
        <w:t xml:space="preserve">department </w:t>
      </w:r>
      <w:r w:rsidR="00A60E6B">
        <w:rPr>
          <w:rFonts w:ascii="Times New Roman" w:hAnsi="Times New Roman" w:cs="Times New Roman"/>
          <w:color w:val="000000"/>
        </w:rPr>
        <w:t>head/chairperson or</w:t>
      </w:r>
      <w:r w:rsidR="008C5468" w:rsidRPr="00354BC9">
        <w:rPr>
          <w:rFonts w:ascii="Times New Roman" w:hAnsi="Times New Roman" w:cs="Times New Roman"/>
          <w:color w:val="000000"/>
        </w:rPr>
        <w:t xml:space="preserve"> dean</w:t>
      </w:r>
      <w:r w:rsidR="008C5468">
        <w:rPr>
          <w:rFonts w:ascii="Times New Roman" w:hAnsi="Times New Roman" w:cs="Times New Roman"/>
          <w:color w:val="000000"/>
        </w:rPr>
        <w:t xml:space="preserve"> can never be the same person. All forms </w:t>
      </w:r>
      <w:proofErr w:type="gramStart"/>
      <w:r w:rsidR="008C5468">
        <w:rPr>
          <w:rFonts w:ascii="Times New Roman" w:hAnsi="Times New Roman" w:cs="Times New Roman"/>
          <w:color w:val="000000"/>
        </w:rPr>
        <w:t>must be completed</w:t>
      </w:r>
      <w:proofErr w:type="gramEnd"/>
      <w:r w:rsidR="008C5468">
        <w:rPr>
          <w:rFonts w:ascii="Times New Roman" w:hAnsi="Times New Roman" w:cs="Times New Roman"/>
          <w:color w:val="000000"/>
        </w:rPr>
        <w:t xml:space="preserve"> in their entirety to be processed.</w:t>
      </w:r>
    </w:p>
    <w:p w:rsidR="008A2102" w:rsidRPr="0054282A" w:rsidRDefault="006B34CD" w:rsidP="00884131">
      <w:pPr>
        <w:pStyle w:val="NormalWeb"/>
        <w:numPr>
          <w:ilvl w:val="0"/>
          <w:numId w:val="2"/>
        </w:numPr>
        <w:rPr>
          <w:rStyle w:val="Strong"/>
          <w:rFonts w:ascii="Times New Roman" w:hAnsi="Times New Roman" w:cs="Times New Roman"/>
          <w:color w:val="000000"/>
        </w:rPr>
      </w:pPr>
      <w:r w:rsidRPr="0054282A">
        <w:rPr>
          <w:rFonts w:ascii="Times New Roman" w:hAnsi="Times New Roman" w:cs="Times New Roman"/>
          <w:b/>
          <w:bCs/>
          <w:color w:val="000000"/>
          <w:u w:val="single"/>
        </w:rPr>
        <w:t>Operating Procedures</w:t>
      </w:r>
    </w:p>
    <w:p w:rsidR="007D1388" w:rsidRPr="0054282A" w:rsidRDefault="008A2102" w:rsidP="0088413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</w:rPr>
      </w:pPr>
      <w:r w:rsidRPr="0054282A">
        <w:rPr>
          <w:rStyle w:val="Strong"/>
          <w:rFonts w:ascii="Times New Roman" w:hAnsi="Times New Roman" w:cs="Times New Roman"/>
          <w:i/>
          <w:color w:val="000000"/>
        </w:rPr>
        <w:t>Custodian Responsibilitie</w:t>
      </w:r>
      <w:r w:rsidRPr="0054282A">
        <w:rPr>
          <w:rStyle w:val="Strong"/>
          <w:rFonts w:ascii="Times New Roman" w:hAnsi="Times New Roman" w:cs="Times New Roman"/>
          <w:b w:val="0"/>
          <w:i/>
          <w:color w:val="000000"/>
        </w:rPr>
        <w:t>s</w:t>
      </w:r>
      <w:r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: </w:t>
      </w:r>
      <w:r w:rsidR="00AB4FB9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All petty cash or change funds </w:t>
      </w:r>
      <w:proofErr w:type="gramStart"/>
      <w:r w:rsidR="00AB4FB9" w:rsidRPr="0054282A">
        <w:rPr>
          <w:rFonts w:ascii="Times New Roman" w:hAnsi="Times New Roman" w:cs="Times New Roman"/>
          <w:color w:val="000000"/>
        </w:rPr>
        <w:t>are entrusted</w:t>
      </w:r>
      <w:proofErr w:type="gramEnd"/>
      <w:r w:rsidR="00AB4FB9" w:rsidRPr="0054282A">
        <w:rPr>
          <w:rFonts w:ascii="Times New Roman" w:hAnsi="Times New Roman" w:cs="Times New Roman"/>
          <w:color w:val="000000"/>
        </w:rPr>
        <w:t xml:space="preserve"> to a custodian within the requesting department. </w:t>
      </w:r>
      <w:r w:rsidR="00E43927" w:rsidRPr="0054282A">
        <w:rPr>
          <w:rFonts w:ascii="Times New Roman" w:hAnsi="Times New Roman" w:cs="Times New Roman"/>
          <w:color w:val="000000"/>
        </w:rPr>
        <w:t>We</w:t>
      </w:r>
      <w:r w:rsidR="007D1388" w:rsidRPr="0054282A">
        <w:rPr>
          <w:rFonts w:ascii="Times New Roman" w:hAnsi="Times New Roman" w:cs="Times New Roman"/>
          <w:color w:val="000000"/>
        </w:rPr>
        <w:t xml:space="preserve"> recommend </w:t>
      </w:r>
      <w:r w:rsidR="00E43927" w:rsidRPr="0054282A">
        <w:rPr>
          <w:rFonts w:ascii="Times New Roman" w:hAnsi="Times New Roman" w:cs="Times New Roman"/>
          <w:color w:val="000000"/>
        </w:rPr>
        <w:t>assigning</w:t>
      </w:r>
      <w:r w:rsidR="007D1388" w:rsidRPr="0054282A">
        <w:rPr>
          <w:rFonts w:ascii="Times New Roman" w:hAnsi="Times New Roman" w:cs="Times New Roman"/>
          <w:color w:val="000000"/>
        </w:rPr>
        <w:t xml:space="preserve"> a back-up custodian for times when the primary custodian is unavailable. The back-up custodian’s responsibilities are the same as the primary </w:t>
      </w:r>
      <w:proofErr w:type="gramStart"/>
      <w:r w:rsidR="007D1388" w:rsidRPr="0054282A">
        <w:rPr>
          <w:rFonts w:ascii="Times New Roman" w:hAnsi="Times New Roman" w:cs="Times New Roman"/>
          <w:color w:val="000000"/>
        </w:rPr>
        <w:t>custodian’s</w:t>
      </w:r>
      <w:proofErr w:type="gramEnd"/>
      <w:r w:rsidR="007D1388" w:rsidRPr="0054282A">
        <w:rPr>
          <w:rFonts w:ascii="Times New Roman" w:hAnsi="Times New Roman" w:cs="Times New Roman"/>
          <w:color w:val="000000"/>
        </w:rPr>
        <w:t xml:space="preserve"> when he/she is unavailable. Responsibilities of the custodian include:</w:t>
      </w:r>
    </w:p>
    <w:p w:rsidR="007D1388" w:rsidRPr="0054282A" w:rsidRDefault="007D1388" w:rsidP="007D1388">
      <w:pPr>
        <w:pStyle w:val="NormalWeb"/>
        <w:numPr>
          <w:ilvl w:val="1"/>
          <w:numId w:val="6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color w:val="000000"/>
        </w:rPr>
        <w:t xml:space="preserve">Accounting for and safeguarding the cash: </w:t>
      </w:r>
      <w:r w:rsidRPr="0054282A">
        <w:rPr>
          <w:rFonts w:ascii="Times New Roman" w:hAnsi="Times New Roman" w:cs="Times New Roman"/>
          <w:color w:val="000000"/>
        </w:rPr>
        <w:t xml:space="preserve">All cash </w:t>
      </w:r>
      <w:r w:rsidR="005A333B" w:rsidRPr="0054282A">
        <w:rPr>
          <w:rFonts w:ascii="Times New Roman" w:hAnsi="Times New Roman" w:cs="Times New Roman"/>
          <w:color w:val="000000"/>
        </w:rPr>
        <w:t xml:space="preserve">and checks </w:t>
      </w:r>
      <w:r w:rsidRPr="0054282A">
        <w:rPr>
          <w:rFonts w:ascii="Times New Roman" w:hAnsi="Times New Roman" w:cs="Times New Roman"/>
          <w:color w:val="000000"/>
        </w:rPr>
        <w:t xml:space="preserve">should be stored in a secure, locked storage location at all times. In no instance should University funds held under an individual’s control </w:t>
      </w:r>
      <w:proofErr w:type="gramStart"/>
      <w:r w:rsidRPr="0054282A">
        <w:rPr>
          <w:rFonts w:ascii="Times New Roman" w:hAnsi="Times New Roman" w:cs="Times New Roman"/>
          <w:color w:val="000000"/>
        </w:rPr>
        <w:t>be kept on one’s person, deposited</w:t>
      </w:r>
      <w:r w:rsidR="004437AB" w:rsidRPr="0054282A">
        <w:rPr>
          <w:rFonts w:ascii="Times New Roman" w:hAnsi="Times New Roman" w:cs="Times New Roman"/>
          <w:color w:val="000000"/>
        </w:rPr>
        <w:t xml:space="preserve"> into a personal bank account, </w:t>
      </w:r>
      <w:r w:rsidRPr="0054282A">
        <w:rPr>
          <w:rFonts w:ascii="Times New Roman" w:hAnsi="Times New Roman" w:cs="Times New Roman"/>
          <w:color w:val="000000"/>
        </w:rPr>
        <w:t>or taken to one’s home for safekeeping</w:t>
      </w:r>
      <w:proofErr w:type="gramEnd"/>
      <w:r w:rsidRPr="0054282A">
        <w:rPr>
          <w:rFonts w:ascii="Times New Roman" w:hAnsi="Times New Roman" w:cs="Times New Roman"/>
          <w:color w:val="000000"/>
        </w:rPr>
        <w:t>. The Custodian should be the only person with access to the fund.</w:t>
      </w:r>
    </w:p>
    <w:p w:rsidR="007D1388" w:rsidRPr="0054282A" w:rsidRDefault="007D1388" w:rsidP="007D1388">
      <w:pPr>
        <w:pStyle w:val="NormalWeb"/>
        <w:numPr>
          <w:ilvl w:val="1"/>
          <w:numId w:val="6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color w:val="000000"/>
        </w:rPr>
        <w:t xml:space="preserve">Securing proper receipts and maintaining good records: </w:t>
      </w:r>
      <w:r w:rsidRPr="0054282A">
        <w:rPr>
          <w:rStyle w:val="Strong"/>
          <w:rFonts w:ascii="Times New Roman" w:hAnsi="Times New Roman" w:cs="Times New Roman"/>
          <w:b w:val="0"/>
          <w:color w:val="000000"/>
        </w:rPr>
        <w:t>in compliance with the</w:t>
      </w:r>
      <w:r w:rsidR="00483C8C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University</w:t>
      </w:r>
      <w:r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  <w:hyperlink r:id="rId11" w:history="1">
        <w:r w:rsidRPr="0054282A">
          <w:rPr>
            <w:rStyle w:val="Hyperlink"/>
            <w:rFonts w:ascii="Times New Roman" w:hAnsi="Times New Roman" w:cs="Times New Roman"/>
          </w:rPr>
          <w:t>Record Retention Schedule</w:t>
        </w:r>
      </w:hyperlink>
    </w:p>
    <w:p w:rsidR="007D1388" w:rsidRPr="0054282A" w:rsidRDefault="007D1388" w:rsidP="007D1388">
      <w:pPr>
        <w:pStyle w:val="NormalWeb"/>
        <w:numPr>
          <w:ilvl w:val="1"/>
          <w:numId w:val="6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color w:val="000000"/>
        </w:rPr>
        <w:t>Preparing and submitting all documents to the Controller’s Office for financial reporting purposes.</w:t>
      </w:r>
    </w:p>
    <w:p w:rsidR="007D1388" w:rsidRPr="0054282A" w:rsidRDefault="007D1388" w:rsidP="007D138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bCs/>
          <w:color w:val="000000"/>
        </w:rPr>
      </w:pPr>
      <w:r w:rsidRPr="0054282A">
        <w:rPr>
          <w:rStyle w:val="Strong"/>
          <w:rFonts w:ascii="Times New Roman" w:hAnsi="Times New Roman" w:cs="Times New Roman"/>
          <w:color w:val="000000"/>
        </w:rPr>
        <w:t xml:space="preserve">Signing checks: </w:t>
      </w:r>
      <w:r w:rsidR="000F3D99" w:rsidRPr="0054282A">
        <w:rPr>
          <w:rFonts w:ascii="Times New Roman" w:hAnsi="Times New Roman" w:cs="Times New Roman"/>
          <w:color w:val="000000"/>
        </w:rPr>
        <w:t xml:space="preserve">The Custodian(s) and their </w:t>
      </w:r>
      <w:proofErr w:type="gramStart"/>
      <w:r w:rsidR="000F3D99" w:rsidRPr="0054282A">
        <w:rPr>
          <w:rFonts w:ascii="Times New Roman" w:hAnsi="Times New Roman" w:cs="Times New Roman"/>
          <w:color w:val="000000"/>
        </w:rPr>
        <w:t>back-up</w:t>
      </w:r>
      <w:proofErr w:type="gramEnd"/>
      <w:r w:rsidR="000F3D99" w:rsidRPr="0054282A">
        <w:rPr>
          <w:rFonts w:ascii="Times New Roman" w:hAnsi="Times New Roman" w:cs="Times New Roman"/>
          <w:color w:val="000000"/>
        </w:rPr>
        <w:t xml:space="preserve"> (when applicable) are the only people permitted to sign checks written from accounts connected to a bank account. Department heads/chairs </w:t>
      </w:r>
      <w:proofErr w:type="gramStart"/>
      <w:r w:rsidR="000F3D99" w:rsidRPr="0054282A">
        <w:rPr>
          <w:rFonts w:ascii="Times New Roman" w:hAnsi="Times New Roman" w:cs="Times New Roman"/>
          <w:color w:val="000000"/>
        </w:rPr>
        <w:t>are not permitted</w:t>
      </w:r>
      <w:proofErr w:type="gramEnd"/>
      <w:r w:rsidR="000F3D99" w:rsidRPr="0054282A">
        <w:rPr>
          <w:rFonts w:ascii="Times New Roman" w:hAnsi="Times New Roman" w:cs="Times New Roman"/>
          <w:color w:val="000000"/>
        </w:rPr>
        <w:t xml:space="preserve"> t</w:t>
      </w:r>
      <w:r w:rsidRPr="0054282A">
        <w:rPr>
          <w:rFonts w:ascii="Times New Roman" w:hAnsi="Times New Roman" w:cs="Times New Roman"/>
          <w:color w:val="000000"/>
        </w:rPr>
        <w:t>o sign checks, as they provide oversight to the petty cash process.</w:t>
      </w:r>
      <w:r w:rsidR="000F3D99" w:rsidRPr="0054282A">
        <w:rPr>
          <w:rFonts w:ascii="Times New Roman" w:hAnsi="Times New Roman" w:cs="Times New Roman"/>
          <w:color w:val="000000"/>
        </w:rPr>
        <w:t xml:space="preserve"> </w:t>
      </w:r>
    </w:p>
    <w:p w:rsidR="00483C8C" w:rsidRPr="0054282A" w:rsidRDefault="00483C8C" w:rsidP="007D1388">
      <w:pPr>
        <w:pStyle w:val="NormalWeb"/>
        <w:numPr>
          <w:ilvl w:val="1"/>
          <w:numId w:val="6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color w:val="000000"/>
        </w:rPr>
        <w:t>Following up on stale checks (if applicable)</w:t>
      </w:r>
    </w:p>
    <w:p w:rsidR="00884131" w:rsidRPr="0054282A" w:rsidRDefault="00483C8C" w:rsidP="00840AFD">
      <w:pPr>
        <w:pStyle w:val="NormalWeb"/>
        <w:numPr>
          <w:ilvl w:val="1"/>
          <w:numId w:val="6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color w:val="000000"/>
        </w:rPr>
        <w:t>R</w:t>
      </w:r>
      <w:r w:rsidR="00884131" w:rsidRPr="0054282A">
        <w:rPr>
          <w:rStyle w:val="Strong"/>
          <w:rFonts w:ascii="Times New Roman" w:hAnsi="Times New Roman" w:cs="Times New Roman"/>
          <w:color w:val="000000"/>
        </w:rPr>
        <w:t>eporting theft</w:t>
      </w:r>
      <w:r w:rsidRPr="0054282A">
        <w:rPr>
          <w:rStyle w:val="Strong"/>
          <w:rFonts w:ascii="Times New Roman" w:hAnsi="Times New Roman" w:cs="Times New Roman"/>
          <w:color w:val="000000"/>
        </w:rPr>
        <w:t>:</w:t>
      </w:r>
      <w:r w:rsidR="00884131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In the event theft occurs, please follow the steps below:</w:t>
      </w:r>
    </w:p>
    <w:p w:rsidR="00884131" w:rsidRDefault="00884131" w:rsidP="00884131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>
        <w:rPr>
          <w:rStyle w:val="Strong"/>
          <w:rFonts w:ascii="Times New Roman" w:hAnsi="Times New Roman" w:cs="Times New Roman"/>
          <w:b w:val="0"/>
          <w:color w:val="000000"/>
        </w:rPr>
        <w:t>File a report with the KSU Police Department.</w:t>
      </w:r>
    </w:p>
    <w:p w:rsidR="00884131" w:rsidRPr="00354BC9" w:rsidRDefault="00884131" w:rsidP="00884131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>
        <w:rPr>
          <w:rStyle w:val="Strong"/>
          <w:rFonts w:ascii="Times New Roman" w:hAnsi="Times New Roman" w:cs="Times New Roman"/>
          <w:b w:val="0"/>
          <w:color w:val="000000"/>
        </w:rPr>
        <w:t>Notify the Controller’s Office of the theft and indicate the amount of stolen funds.</w:t>
      </w:r>
    </w:p>
    <w:p w:rsidR="00884131" w:rsidRPr="00354BC9" w:rsidRDefault="00884131" w:rsidP="00884131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354BC9">
        <w:rPr>
          <w:rStyle w:val="Strong"/>
          <w:rFonts w:ascii="Times New Roman" w:hAnsi="Times New Roman" w:cs="Times New Roman"/>
          <w:b w:val="0"/>
          <w:color w:val="000000"/>
        </w:rPr>
        <w:t>Obtain a copy of the police report.</w:t>
      </w:r>
    </w:p>
    <w:p w:rsidR="00884131" w:rsidRDefault="00884131" w:rsidP="00884131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354BC9">
        <w:rPr>
          <w:rStyle w:val="Strong"/>
          <w:rFonts w:ascii="Times New Roman" w:hAnsi="Times New Roman" w:cs="Times New Roman"/>
          <w:b w:val="0"/>
          <w:color w:val="000000"/>
        </w:rPr>
        <w:lastRenderedPageBreak/>
        <w:t>Forward a copy of the police report to the Controller’s Office to serve</w:t>
      </w:r>
      <w:r>
        <w:rPr>
          <w:rStyle w:val="Strong"/>
          <w:rFonts w:ascii="Times New Roman" w:hAnsi="Times New Roman" w:cs="Times New Roman"/>
          <w:b w:val="0"/>
          <w:color w:val="000000"/>
        </w:rPr>
        <w:t xml:space="preserve"> as backup for the reimbursement of stolen funds</w:t>
      </w:r>
      <w:r w:rsidRPr="00354BC9">
        <w:rPr>
          <w:rStyle w:val="Strong"/>
          <w:rFonts w:ascii="Times New Roman" w:hAnsi="Times New Roman" w:cs="Times New Roman"/>
          <w:b w:val="0"/>
          <w:color w:val="000000"/>
        </w:rPr>
        <w:t>.</w:t>
      </w:r>
    </w:p>
    <w:p w:rsidR="00884131" w:rsidRPr="00884131" w:rsidRDefault="00884131" w:rsidP="00884131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>
        <w:rPr>
          <w:rStyle w:val="Strong"/>
          <w:rFonts w:ascii="Times New Roman" w:hAnsi="Times New Roman" w:cs="Times New Roman"/>
          <w:b w:val="0"/>
          <w:color w:val="000000"/>
        </w:rPr>
        <w:t>Create a plan to prevent theft in the future.</w:t>
      </w:r>
    </w:p>
    <w:p w:rsidR="008A2102" w:rsidRPr="00F91F06" w:rsidRDefault="008A2102" w:rsidP="008A2102">
      <w:pPr>
        <w:pStyle w:val="NormalWeb"/>
        <w:spacing w:before="0" w:beforeAutospacing="0" w:after="0" w:afterAutospacing="0"/>
        <w:ind w:left="720"/>
        <w:rPr>
          <w:rStyle w:val="Strong"/>
          <w:rFonts w:ascii="Times New Roman" w:hAnsi="Times New Roman" w:cs="Times New Roman"/>
          <w:b w:val="0"/>
          <w:color w:val="000000"/>
        </w:rPr>
      </w:pPr>
    </w:p>
    <w:p w:rsidR="000C3853" w:rsidRPr="0054282A" w:rsidRDefault="007246E1" w:rsidP="009D4942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2E032C">
        <w:rPr>
          <w:rStyle w:val="Strong"/>
          <w:rFonts w:ascii="Times New Roman" w:hAnsi="Times New Roman" w:cs="Times New Roman"/>
          <w:i/>
          <w:color w:val="000000"/>
        </w:rPr>
        <w:t>Petty Cash Disbursements</w:t>
      </w:r>
      <w:r w:rsidRPr="002E032C">
        <w:rPr>
          <w:rStyle w:val="Strong"/>
          <w:rFonts w:ascii="Times New Roman" w:hAnsi="Times New Roman" w:cs="Times New Roman"/>
          <w:color w:val="000000"/>
        </w:rPr>
        <w:t xml:space="preserve">:  </w:t>
      </w:r>
      <w:r w:rsidRPr="002E032C">
        <w:rPr>
          <w:rStyle w:val="Strong"/>
          <w:rFonts w:ascii="Times New Roman" w:hAnsi="Times New Roman" w:cs="Times New Roman"/>
          <w:b w:val="0"/>
          <w:color w:val="000000"/>
        </w:rPr>
        <w:t xml:space="preserve">Expenses paid </w:t>
      </w:r>
      <w:r w:rsidR="004437AB">
        <w:rPr>
          <w:rStyle w:val="Strong"/>
          <w:rFonts w:ascii="Times New Roman" w:hAnsi="Times New Roman" w:cs="Times New Roman"/>
          <w:b w:val="0"/>
          <w:color w:val="000000"/>
        </w:rPr>
        <w:t>with</w:t>
      </w:r>
      <w:r w:rsidRPr="002E032C">
        <w:rPr>
          <w:rStyle w:val="Strong"/>
          <w:rFonts w:ascii="Times New Roman" w:hAnsi="Times New Roman" w:cs="Times New Roman"/>
          <w:b w:val="0"/>
          <w:color w:val="000000"/>
        </w:rPr>
        <w:t xml:space="preserve"> petty cash fund</w:t>
      </w:r>
      <w:r w:rsidR="004437AB">
        <w:rPr>
          <w:rStyle w:val="Strong"/>
          <w:rFonts w:ascii="Times New Roman" w:hAnsi="Times New Roman" w:cs="Times New Roman"/>
          <w:b w:val="0"/>
          <w:color w:val="000000"/>
        </w:rPr>
        <w:t>s</w:t>
      </w:r>
      <w:r w:rsidRPr="002E032C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  <w:r w:rsidR="004437AB">
        <w:rPr>
          <w:rStyle w:val="Strong"/>
          <w:rFonts w:ascii="Times New Roman" w:hAnsi="Times New Roman" w:cs="Times New Roman"/>
          <w:b w:val="0"/>
          <w:color w:val="000000"/>
        </w:rPr>
        <w:t xml:space="preserve">are </w:t>
      </w:r>
      <w:r w:rsidRPr="002E032C">
        <w:rPr>
          <w:rStyle w:val="Strong"/>
          <w:rFonts w:ascii="Times New Roman" w:hAnsi="Times New Roman" w:cs="Times New Roman"/>
          <w:b w:val="0"/>
          <w:color w:val="000000"/>
        </w:rPr>
        <w:t>only</w:t>
      </w:r>
      <w:r w:rsidR="004437AB">
        <w:rPr>
          <w:rStyle w:val="Strong"/>
          <w:rFonts w:ascii="Times New Roman" w:hAnsi="Times New Roman" w:cs="Times New Roman"/>
          <w:b w:val="0"/>
          <w:color w:val="000000"/>
        </w:rPr>
        <w:t xml:space="preserve"> to</w:t>
      </w:r>
      <w:r w:rsidRPr="002E032C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 w:rsidRPr="002E032C">
        <w:rPr>
          <w:rStyle w:val="Strong"/>
          <w:rFonts w:ascii="Times New Roman" w:hAnsi="Times New Roman" w:cs="Times New Roman"/>
          <w:b w:val="0"/>
          <w:color w:val="000000"/>
        </w:rPr>
        <w:t>be made</w:t>
      </w:r>
      <w:proofErr w:type="gramEnd"/>
      <w:r w:rsidRPr="002E032C">
        <w:rPr>
          <w:rStyle w:val="Strong"/>
          <w:rFonts w:ascii="Times New Roman" w:hAnsi="Times New Roman" w:cs="Times New Roman"/>
          <w:b w:val="0"/>
          <w:color w:val="000000"/>
        </w:rPr>
        <w:t xml:space="preserve"> for the purpose(s) f</w:t>
      </w:r>
      <w:r w:rsidR="004437AB">
        <w:rPr>
          <w:rStyle w:val="Strong"/>
          <w:rFonts w:ascii="Times New Roman" w:hAnsi="Times New Roman" w:cs="Times New Roman"/>
          <w:b w:val="0"/>
          <w:color w:val="000000"/>
        </w:rPr>
        <w:t>or which the fund was intended</w:t>
      </w:r>
      <w:r w:rsidRPr="002E032C">
        <w:rPr>
          <w:rStyle w:val="Strong"/>
          <w:rFonts w:ascii="Times New Roman" w:hAnsi="Times New Roman" w:cs="Times New Roman"/>
          <w:b w:val="0"/>
          <w:color w:val="000000"/>
        </w:rPr>
        <w:t xml:space="preserve"> and must be supported by original receipts</w:t>
      </w:r>
      <w:r w:rsidR="004437AB">
        <w:rPr>
          <w:rStyle w:val="Strong"/>
          <w:rFonts w:ascii="Times New Roman" w:hAnsi="Times New Roman" w:cs="Times New Roman"/>
          <w:b w:val="0"/>
          <w:color w:val="000000"/>
        </w:rPr>
        <w:t>. Petty cash funds are</w:t>
      </w:r>
      <w:r w:rsidR="00390345" w:rsidRPr="002E032C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  <w:r w:rsidR="006C0D4D" w:rsidRPr="002E032C">
        <w:rPr>
          <w:rStyle w:val="Strong"/>
          <w:rFonts w:ascii="Times New Roman" w:hAnsi="Times New Roman" w:cs="Times New Roman"/>
          <w:color w:val="000000"/>
        </w:rPr>
        <w:t>NOT</w:t>
      </w:r>
      <w:r w:rsidR="00390345" w:rsidRPr="002E032C">
        <w:rPr>
          <w:rStyle w:val="Strong"/>
          <w:rFonts w:ascii="Times New Roman" w:hAnsi="Times New Roman" w:cs="Times New Roman"/>
          <w:b w:val="0"/>
          <w:color w:val="000000"/>
        </w:rPr>
        <w:t xml:space="preserve"> be used to </w:t>
      </w:r>
      <w:r w:rsidR="00390345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make purchases </w:t>
      </w:r>
      <w:r w:rsidR="006C0D4D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for items </w:t>
      </w:r>
      <w:r w:rsidR="00390345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that can be made by </w:t>
      </w:r>
      <w:r w:rsidR="006C0D4D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official </w:t>
      </w:r>
      <w:r w:rsidR="00390345" w:rsidRPr="0054282A">
        <w:rPr>
          <w:rStyle w:val="Strong"/>
          <w:rFonts w:ascii="Times New Roman" w:hAnsi="Times New Roman" w:cs="Times New Roman"/>
          <w:b w:val="0"/>
          <w:color w:val="000000"/>
        </w:rPr>
        <w:t>Accounts Payable</w:t>
      </w:r>
      <w:r w:rsidR="006C0D4D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methods</w:t>
      </w:r>
      <w:r w:rsidR="00390345" w:rsidRPr="0054282A">
        <w:rPr>
          <w:rStyle w:val="Strong"/>
          <w:rFonts w:ascii="Times New Roman" w:hAnsi="Times New Roman" w:cs="Times New Roman"/>
          <w:b w:val="0"/>
          <w:color w:val="000000"/>
        </w:rPr>
        <w:t>, such as P-Cards or check requests</w:t>
      </w:r>
      <w:r w:rsidR="006C0D4D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, as petty cash is not </w:t>
      </w:r>
      <w:r w:rsidR="004437AB" w:rsidRPr="0054282A">
        <w:rPr>
          <w:rStyle w:val="Strong"/>
          <w:rFonts w:ascii="Times New Roman" w:hAnsi="Times New Roman" w:cs="Times New Roman"/>
          <w:b w:val="0"/>
          <w:color w:val="000000"/>
        </w:rPr>
        <w:t>intended for</w:t>
      </w:r>
      <w:r w:rsidR="006C0D4D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circumvent</w:t>
      </w:r>
      <w:r w:rsidR="004437AB" w:rsidRPr="0054282A">
        <w:rPr>
          <w:rStyle w:val="Strong"/>
          <w:rFonts w:ascii="Times New Roman" w:hAnsi="Times New Roman" w:cs="Times New Roman"/>
          <w:b w:val="0"/>
          <w:color w:val="000000"/>
        </w:rPr>
        <w:t>ing</w:t>
      </w:r>
      <w:r w:rsidR="006C0D4D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the Accounts Payable process</w:t>
      </w:r>
      <w:r w:rsidR="00390345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. </w:t>
      </w:r>
      <w:r w:rsidR="00DA53C5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Please </w:t>
      </w:r>
      <w:r w:rsidR="009F0264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review the </w:t>
      </w:r>
      <w:hyperlink r:id="rId12" w:history="1">
        <w:r w:rsidR="009F0264" w:rsidRPr="0054282A">
          <w:rPr>
            <w:rStyle w:val="Hyperlink"/>
            <w:rFonts w:ascii="Times New Roman" w:hAnsi="Times New Roman" w:cs="Times New Roman"/>
          </w:rPr>
          <w:t>Compensating Research Subjects</w:t>
        </w:r>
      </w:hyperlink>
      <w:r w:rsidR="009F0264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tab on the Accounts Payable website to ensure University Policy and Accounts Payable guidelines </w:t>
      </w:r>
      <w:proofErr w:type="gramStart"/>
      <w:r w:rsidR="009F0264" w:rsidRPr="0054282A">
        <w:rPr>
          <w:rStyle w:val="Strong"/>
          <w:rFonts w:ascii="Times New Roman" w:hAnsi="Times New Roman" w:cs="Times New Roman"/>
          <w:b w:val="0"/>
          <w:color w:val="000000"/>
        </w:rPr>
        <w:t>are followed</w:t>
      </w:r>
      <w:proofErr w:type="gramEnd"/>
      <w:r w:rsidR="009F0264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for expenses related to</w:t>
      </w:r>
      <w:r w:rsidR="00DA53C5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compensating research subjects. </w:t>
      </w:r>
      <w:r w:rsidR="00AA443A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It is the responsibility of the </w:t>
      </w:r>
      <w:r w:rsidR="00B169D6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custodian to review </w:t>
      </w:r>
      <w:r w:rsidR="00AA443A" w:rsidRPr="0054282A">
        <w:rPr>
          <w:rStyle w:val="Strong"/>
          <w:rFonts w:ascii="Times New Roman" w:hAnsi="Times New Roman" w:cs="Times New Roman"/>
          <w:b w:val="0"/>
          <w:color w:val="000000"/>
        </w:rPr>
        <w:t>all original documentation supporting the purchase(s) to ensure compliance with KSU policy</w:t>
      </w:r>
      <w:r w:rsidR="002E032C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(ex. no sales taxes should be paid)</w:t>
      </w:r>
      <w:r w:rsidR="00AA443A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.  </w:t>
      </w:r>
      <w:r w:rsidR="002E032C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The custodian should keep a </w:t>
      </w:r>
      <w:r w:rsidR="009D26CB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payment </w:t>
      </w:r>
      <w:r w:rsidR="002E032C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log of all petty cash purchases made and </w:t>
      </w:r>
      <w:r w:rsidR="00AA443A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store original </w:t>
      </w:r>
      <w:r w:rsidR="009E1F9B" w:rsidRPr="0054282A">
        <w:rPr>
          <w:rStyle w:val="Strong"/>
          <w:rFonts w:ascii="Times New Roman" w:hAnsi="Times New Roman" w:cs="Times New Roman"/>
          <w:b w:val="0"/>
          <w:color w:val="000000"/>
        </w:rPr>
        <w:t>receipt</w:t>
      </w:r>
      <w:r w:rsidR="002E032C" w:rsidRPr="0054282A">
        <w:rPr>
          <w:rStyle w:val="Strong"/>
          <w:rFonts w:ascii="Times New Roman" w:hAnsi="Times New Roman" w:cs="Times New Roman"/>
          <w:b w:val="0"/>
          <w:color w:val="000000"/>
        </w:rPr>
        <w:t>s/</w:t>
      </w:r>
      <w:r w:rsidR="00AA443A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documentation </w:t>
      </w:r>
      <w:r w:rsidR="00AD1633" w:rsidRPr="0054282A">
        <w:rPr>
          <w:rStyle w:val="Strong"/>
          <w:rFonts w:ascii="Times New Roman" w:hAnsi="Times New Roman" w:cs="Times New Roman"/>
          <w:b w:val="0"/>
          <w:color w:val="000000"/>
        </w:rPr>
        <w:t>with the department</w:t>
      </w:r>
      <w:r w:rsidR="000130AF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’s </w:t>
      </w:r>
      <w:r w:rsidR="00AD1633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financial records </w:t>
      </w:r>
      <w:r w:rsidR="00A01B4E" w:rsidRPr="0054282A">
        <w:rPr>
          <w:rStyle w:val="Strong"/>
          <w:rFonts w:ascii="Times New Roman" w:hAnsi="Times New Roman" w:cs="Times New Roman"/>
          <w:b w:val="0"/>
          <w:color w:val="000000"/>
        </w:rPr>
        <w:t>for</w:t>
      </w:r>
      <w:r w:rsidR="00AD1633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the duration of</w:t>
      </w:r>
      <w:r w:rsidR="00A01B4E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  <w:r w:rsidR="00042ECF" w:rsidRPr="0054282A">
        <w:rPr>
          <w:rStyle w:val="Strong"/>
          <w:rFonts w:ascii="Times New Roman" w:hAnsi="Times New Roman" w:cs="Times New Roman"/>
          <w:b w:val="0"/>
          <w:color w:val="000000"/>
        </w:rPr>
        <w:t>four</w:t>
      </w:r>
      <w:r w:rsidR="002E032C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years.  The purchase log should contain the following information:</w:t>
      </w:r>
    </w:p>
    <w:p w:rsidR="002E032C" w:rsidRPr="0054282A" w:rsidRDefault="002E032C" w:rsidP="002E032C">
      <w:pPr>
        <w:pStyle w:val="NormalWeb"/>
        <w:spacing w:before="0" w:beforeAutospacing="0" w:after="0" w:afterAutospacing="0"/>
        <w:ind w:left="720"/>
        <w:rPr>
          <w:rStyle w:val="Strong"/>
          <w:rFonts w:ascii="Times New Roman" w:hAnsi="Times New Roman" w:cs="Times New Roman"/>
          <w:b w:val="0"/>
          <w:color w:val="000000"/>
        </w:rPr>
      </w:pPr>
    </w:p>
    <w:p w:rsidR="000C3853" w:rsidRPr="0054282A" w:rsidRDefault="002E032C" w:rsidP="000C3853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b w:val="0"/>
          <w:color w:val="000000"/>
        </w:rPr>
        <w:t>Date of purchase/payment/check written</w:t>
      </w:r>
    </w:p>
    <w:p w:rsidR="000C3853" w:rsidRPr="0054282A" w:rsidRDefault="000C3853" w:rsidP="002E032C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Petty Cash Check </w:t>
      </w:r>
      <w:r w:rsidR="002E032C" w:rsidRPr="0054282A">
        <w:rPr>
          <w:rStyle w:val="Strong"/>
          <w:rFonts w:ascii="Times New Roman" w:hAnsi="Times New Roman" w:cs="Times New Roman"/>
          <w:b w:val="0"/>
          <w:color w:val="000000"/>
        </w:rPr>
        <w:t>#</w:t>
      </w:r>
      <w:r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(if applicable)</w:t>
      </w:r>
    </w:p>
    <w:p w:rsidR="000C3853" w:rsidRPr="0054282A" w:rsidRDefault="000C3853" w:rsidP="000C3853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b w:val="0"/>
          <w:color w:val="000000"/>
        </w:rPr>
        <w:t>Name of the vendor or other payee</w:t>
      </w:r>
    </w:p>
    <w:p w:rsidR="000C3853" w:rsidRPr="0054282A" w:rsidRDefault="000C3853" w:rsidP="000C3853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b w:val="0"/>
          <w:color w:val="000000"/>
        </w:rPr>
        <w:t>Description of the goods purchased</w:t>
      </w:r>
    </w:p>
    <w:p w:rsidR="000C3853" w:rsidRPr="0054282A" w:rsidRDefault="000C3853" w:rsidP="000C3853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b w:val="0"/>
          <w:color w:val="000000"/>
        </w:rPr>
        <w:t>Dollar amount paid</w:t>
      </w:r>
    </w:p>
    <w:p w:rsidR="000C3853" w:rsidRPr="0054282A" w:rsidRDefault="000C3853" w:rsidP="000C3853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b w:val="0"/>
          <w:color w:val="000000"/>
        </w:rPr>
        <w:t>Index to record the transaction</w:t>
      </w:r>
    </w:p>
    <w:p w:rsidR="000C3853" w:rsidRPr="0054282A" w:rsidRDefault="000C3853" w:rsidP="000C3853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b w:val="0"/>
          <w:color w:val="000000"/>
        </w:rPr>
        <w:t>Account code to record the expense</w:t>
      </w:r>
    </w:p>
    <w:p w:rsidR="000C3853" w:rsidRPr="0054282A" w:rsidRDefault="000C3853" w:rsidP="000C3853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b w:val="0"/>
          <w:color w:val="000000"/>
        </w:rPr>
        <w:t>Signature indicating receipt of purchases or services</w:t>
      </w:r>
    </w:p>
    <w:p w:rsidR="00E06609" w:rsidRPr="0054282A" w:rsidRDefault="000C3853" w:rsidP="002E032C">
      <w:pPr>
        <w:pStyle w:val="NormalWeb"/>
        <w:numPr>
          <w:ilvl w:val="0"/>
          <w:numId w:val="11"/>
        </w:numPr>
        <w:spacing w:before="0" w:beforeAutospacing="0" w:after="0" w:afterAutospacing="0"/>
        <w:ind w:left="720" w:firstLine="360"/>
        <w:rPr>
          <w:rStyle w:val="Strong"/>
          <w:rFonts w:ascii="Times New Roman" w:hAnsi="Times New Roman" w:cs="Times New Roman"/>
          <w:b w:val="0"/>
          <w:color w:val="000000"/>
        </w:rPr>
      </w:pPr>
      <w:r w:rsidRPr="0054282A">
        <w:rPr>
          <w:rStyle w:val="Strong"/>
          <w:rFonts w:ascii="Times New Roman" w:hAnsi="Times New Roman" w:cs="Times New Roman"/>
          <w:b w:val="0"/>
          <w:color w:val="000000"/>
        </w:rPr>
        <w:t>Positive evidence that a payment was made, i.e., original receipt</w:t>
      </w:r>
    </w:p>
    <w:p w:rsidR="00AD1633" w:rsidRPr="0054282A" w:rsidRDefault="00AD1633" w:rsidP="00B70084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color w:val="000000"/>
        </w:rPr>
      </w:pPr>
    </w:p>
    <w:p w:rsidR="0078529F" w:rsidRPr="0054282A" w:rsidRDefault="007246E1" w:rsidP="0078529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4282A">
        <w:rPr>
          <w:rStyle w:val="Strong"/>
          <w:rFonts w:ascii="Times New Roman" w:hAnsi="Times New Roman" w:cs="Times New Roman"/>
          <w:i/>
          <w:color w:val="000000"/>
        </w:rPr>
        <w:t xml:space="preserve">Reimbursement of </w:t>
      </w:r>
      <w:r w:rsidR="00ED16A2" w:rsidRPr="0054282A">
        <w:rPr>
          <w:rStyle w:val="Strong"/>
          <w:rFonts w:ascii="Times New Roman" w:hAnsi="Times New Roman" w:cs="Times New Roman"/>
          <w:i/>
          <w:color w:val="000000"/>
        </w:rPr>
        <w:t xml:space="preserve">Petty Cash </w:t>
      </w:r>
      <w:r w:rsidRPr="0054282A">
        <w:rPr>
          <w:rStyle w:val="Strong"/>
          <w:rFonts w:ascii="Times New Roman" w:hAnsi="Times New Roman" w:cs="Times New Roman"/>
          <w:i/>
          <w:color w:val="000000"/>
        </w:rPr>
        <w:t>Funds</w:t>
      </w:r>
      <w:r w:rsidRPr="0054282A">
        <w:rPr>
          <w:rStyle w:val="Strong"/>
          <w:rFonts w:ascii="Times New Roman" w:hAnsi="Times New Roman" w:cs="Times New Roman"/>
          <w:color w:val="000000"/>
        </w:rPr>
        <w:t xml:space="preserve">:  </w:t>
      </w:r>
      <w:r w:rsidR="00F33248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To replenish funds, a Petty Cash Reimbursement Form must be completed and returned to </w:t>
      </w:r>
      <w:r w:rsidR="00706ECF" w:rsidRPr="0054282A">
        <w:rPr>
          <w:rStyle w:val="Strong"/>
          <w:rFonts w:ascii="Times New Roman" w:hAnsi="Times New Roman" w:cs="Times New Roman"/>
          <w:b w:val="0"/>
          <w:color w:val="000000"/>
        </w:rPr>
        <w:t>the Controller’s Office by the 1</w:t>
      </w:r>
      <w:r w:rsidR="00706ECF" w:rsidRPr="0054282A">
        <w:rPr>
          <w:rStyle w:val="Strong"/>
          <w:rFonts w:ascii="Times New Roman" w:hAnsi="Times New Roman" w:cs="Times New Roman"/>
          <w:b w:val="0"/>
          <w:color w:val="000000"/>
          <w:vertAlign w:val="superscript"/>
        </w:rPr>
        <w:t>st</w:t>
      </w:r>
      <w:r w:rsidR="00706ECF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working day of every month. </w:t>
      </w:r>
      <w:r w:rsidR="00FD5F00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Although original records </w:t>
      </w:r>
      <w:r w:rsidR="00A914AF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are </w:t>
      </w:r>
      <w:r w:rsidR="00F24393" w:rsidRPr="0054282A">
        <w:rPr>
          <w:rStyle w:val="Strong"/>
          <w:rFonts w:ascii="Times New Roman" w:hAnsi="Times New Roman" w:cs="Times New Roman"/>
          <w:b w:val="0"/>
          <w:color w:val="000000"/>
        </w:rPr>
        <w:t>on file i</w:t>
      </w:r>
      <w:r w:rsidR="00FD5F00" w:rsidRPr="0054282A">
        <w:rPr>
          <w:rStyle w:val="Strong"/>
          <w:rFonts w:ascii="Times New Roman" w:hAnsi="Times New Roman" w:cs="Times New Roman"/>
          <w:b w:val="0"/>
          <w:color w:val="000000"/>
        </w:rPr>
        <w:t>n the department</w:t>
      </w:r>
      <w:r w:rsidR="004437AB" w:rsidRPr="0054282A">
        <w:rPr>
          <w:rStyle w:val="Strong"/>
          <w:rFonts w:ascii="Times New Roman" w:hAnsi="Times New Roman" w:cs="Times New Roman"/>
          <w:b w:val="0"/>
          <w:color w:val="000000"/>
        </w:rPr>
        <w:t>s</w:t>
      </w:r>
      <w:r w:rsidR="00FD5F00" w:rsidRPr="0054282A">
        <w:rPr>
          <w:rStyle w:val="Strong"/>
          <w:rFonts w:ascii="Times New Roman" w:hAnsi="Times New Roman" w:cs="Times New Roman"/>
          <w:b w:val="0"/>
          <w:color w:val="000000"/>
        </w:rPr>
        <w:t>, c</w:t>
      </w:r>
      <w:r w:rsidR="006348AE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opies of original support documentation (receipts) </w:t>
      </w:r>
      <w:r w:rsidR="004437AB" w:rsidRPr="0054282A">
        <w:rPr>
          <w:rStyle w:val="Strong"/>
          <w:rFonts w:ascii="Times New Roman" w:hAnsi="Times New Roman" w:cs="Times New Roman"/>
          <w:b w:val="0"/>
          <w:color w:val="000000"/>
        </w:rPr>
        <w:t>should accompany</w:t>
      </w:r>
      <w:r w:rsidR="006348AE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all reimbursement requests. </w:t>
      </w:r>
      <w:r w:rsidR="00FD5F00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The Controller’s Office will process </w:t>
      </w:r>
      <w:r w:rsidR="008D46A9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the </w:t>
      </w:r>
      <w:r w:rsidR="00FD5F00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Petty Cash </w:t>
      </w:r>
      <w:r w:rsidR="004437AB" w:rsidRPr="0054282A">
        <w:rPr>
          <w:rStyle w:val="Strong"/>
          <w:rFonts w:ascii="Times New Roman" w:hAnsi="Times New Roman" w:cs="Times New Roman"/>
          <w:b w:val="0"/>
          <w:color w:val="000000"/>
        </w:rPr>
        <w:t>Reimbursement F</w:t>
      </w:r>
      <w:r w:rsidR="008D46A9" w:rsidRPr="0054282A">
        <w:rPr>
          <w:rStyle w:val="Strong"/>
          <w:rFonts w:ascii="Times New Roman" w:hAnsi="Times New Roman" w:cs="Times New Roman"/>
          <w:b w:val="0"/>
          <w:color w:val="000000"/>
        </w:rPr>
        <w:t>orms</w:t>
      </w:r>
      <w:r w:rsidR="00A914AF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and reserve the right to review expenditures for reasonableness,</w:t>
      </w:r>
      <w:r w:rsidR="008D46A9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but the</w:t>
      </w:r>
      <w:r w:rsidR="00FD5F00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responsibility for expenditure rev</w:t>
      </w:r>
      <w:r w:rsidR="008D46A9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iew and </w:t>
      </w:r>
      <w:r w:rsidR="00FD5F00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approval </w:t>
      </w:r>
      <w:r w:rsidR="00A914AF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ultimately </w:t>
      </w:r>
      <w:r w:rsidR="00FD5F00" w:rsidRPr="0054282A">
        <w:rPr>
          <w:rStyle w:val="Strong"/>
          <w:rFonts w:ascii="Times New Roman" w:hAnsi="Times New Roman" w:cs="Times New Roman"/>
          <w:b w:val="0"/>
          <w:color w:val="000000"/>
        </w:rPr>
        <w:t>lies with</w:t>
      </w:r>
      <w:r w:rsidR="008D46A9" w:rsidRPr="0054282A">
        <w:rPr>
          <w:rStyle w:val="Strong"/>
          <w:rFonts w:ascii="Times New Roman" w:hAnsi="Times New Roman" w:cs="Times New Roman"/>
          <w:b w:val="0"/>
          <w:color w:val="000000"/>
        </w:rPr>
        <w:t>in</w:t>
      </w:r>
      <w:r w:rsidR="00FD5F00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the department. </w:t>
      </w:r>
      <w:r w:rsidR="00706ECF" w:rsidRPr="0054282A">
        <w:rPr>
          <w:rStyle w:val="Strong"/>
          <w:rFonts w:ascii="Times New Roman" w:hAnsi="Times New Roman" w:cs="Times New Roman"/>
          <w:b w:val="0"/>
          <w:color w:val="000000"/>
        </w:rPr>
        <w:t>The funds will be replenished by</w:t>
      </w:r>
      <w:r w:rsidR="00F33248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  <w:r w:rsidR="00706ECF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either </w:t>
      </w:r>
      <w:r w:rsidR="00F33248" w:rsidRPr="0054282A">
        <w:rPr>
          <w:rStyle w:val="Strong"/>
          <w:rFonts w:ascii="Times New Roman" w:hAnsi="Times New Roman" w:cs="Times New Roman"/>
          <w:b w:val="0"/>
          <w:color w:val="000000"/>
        </w:rPr>
        <w:t>the Accounts Payable department (if no checking account</w:t>
      </w:r>
      <w:r w:rsidR="00706ECF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associated with fund</w:t>
      </w:r>
      <w:r w:rsidR="00F33248" w:rsidRPr="0054282A">
        <w:rPr>
          <w:rStyle w:val="Strong"/>
          <w:rFonts w:ascii="Times New Roman" w:hAnsi="Times New Roman" w:cs="Times New Roman"/>
          <w:b w:val="0"/>
          <w:color w:val="000000"/>
        </w:rPr>
        <w:t>) or the Treasury department (if there is a checking account associated with th</w:t>
      </w:r>
      <w:r w:rsidR="00706ECF" w:rsidRPr="0054282A">
        <w:rPr>
          <w:rStyle w:val="Strong"/>
          <w:rFonts w:ascii="Times New Roman" w:hAnsi="Times New Roman" w:cs="Times New Roman"/>
          <w:b w:val="0"/>
          <w:color w:val="000000"/>
        </w:rPr>
        <w:t>e</w:t>
      </w:r>
      <w:r w:rsidR="00F33248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fund)</w:t>
      </w:r>
      <w:r w:rsidR="00706ECF" w:rsidRPr="0054282A">
        <w:rPr>
          <w:rStyle w:val="Strong"/>
          <w:rFonts w:ascii="Times New Roman" w:hAnsi="Times New Roman" w:cs="Times New Roman"/>
          <w:b w:val="0"/>
          <w:color w:val="000000"/>
        </w:rPr>
        <w:t>, depending on the fund</w:t>
      </w:r>
      <w:r w:rsidR="00F33248" w:rsidRPr="0054282A">
        <w:rPr>
          <w:rStyle w:val="Strong"/>
          <w:rFonts w:ascii="Times New Roman" w:hAnsi="Times New Roman" w:cs="Times New Roman"/>
          <w:b w:val="0"/>
          <w:color w:val="000000"/>
        </w:rPr>
        <w:t>.</w:t>
      </w:r>
      <w:r w:rsidR="00706ECF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It is not necessary to </w:t>
      </w:r>
      <w:r w:rsidR="006348AE" w:rsidRPr="0054282A">
        <w:rPr>
          <w:rStyle w:val="Strong"/>
          <w:rFonts w:ascii="Times New Roman" w:hAnsi="Times New Roman" w:cs="Times New Roman"/>
          <w:b w:val="0"/>
          <w:color w:val="000000"/>
        </w:rPr>
        <w:t>deplete</w:t>
      </w:r>
      <w:r w:rsidR="00706ECF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all funds before submitting a reimbursement request.</w:t>
      </w:r>
      <w:r w:rsidR="00F33248" w:rsidRPr="0054282A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  <w:r w:rsidR="00B70084" w:rsidRPr="0054282A">
        <w:rPr>
          <w:rStyle w:val="Strong"/>
          <w:rFonts w:ascii="Times New Roman" w:hAnsi="Times New Roman" w:cs="Times New Roman"/>
          <w:b w:val="0"/>
          <w:color w:val="000000"/>
        </w:rPr>
        <w:t>A Petty Cash Reimbursement Form</w:t>
      </w:r>
      <w:r w:rsidR="00A914AF" w:rsidRPr="0054282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914AF" w:rsidRPr="0054282A">
        <w:rPr>
          <w:rFonts w:ascii="Times New Roman" w:hAnsi="Times New Roman" w:cs="Times New Roman"/>
          <w:color w:val="000000"/>
        </w:rPr>
        <w:t>can be found</w:t>
      </w:r>
      <w:proofErr w:type="gramEnd"/>
      <w:r w:rsidR="00A914AF" w:rsidRPr="0054282A">
        <w:rPr>
          <w:rFonts w:ascii="Times New Roman" w:hAnsi="Times New Roman" w:cs="Times New Roman"/>
          <w:color w:val="000000"/>
        </w:rPr>
        <w:t xml:space="preserve"> on the Controller’s Office website under Financial Accounting and clicking on </w:t>
      </w:r>
      <w:hyperlink r:id="rId13" w:history="1">
        <w:r w:rsidR="00A914AF" w:rsidRPr="0054282A">
          <w:rPr>
            <w:rStyle w:val="Hyperlink"/>
            <w:rFonts w:ascii="Times New Roman" w:hAnsi="Times New Roman" w:cs="Times New Roman"/>
          </w:rPr>
          <w:t>Petty Cash &amp; Change Funds</w:t>
        </w:r>
      </w:hyperlink>
      <w:r w:rsidR="00740286" w:rsidRPr="0054282A">
        <w:rPr>
          <w:rFonts w:ascii="Times New Roman" w:hAnsi="Times New Roman" w:cs="Times New Roman"/>
        </w:rPr>
        <w:t>.</w:t>
      </w:r>
      <w:r w:rsidR="00F33248" w:rsidRPr="0054282A">
        <w:rPr>
          <w:rFonts w:ascii="Times New Roman" w:hAnsi="Times New Roman" w:cs="Times New Roman"/>
        </w:rPr>
        <w:t xml:space="preserve"> Please use the Petty Cash Reimbursement Supplemental Form if more space </w:t>
      </w:r>
      <w:proofErr w:type="gramStart"/>
      <w:r w:rsidR="00F33248" w:rsidRPr="0054282A">
        <w:rPr>
          <w:rFonts w:ascii="Times New Roman" w:hAnsi="Times New Roman" w:cs="Times New Roman"/>
        </w:rPr>
        <w:t>is needed</w:t>
      </w:r>
      <w:proofErr w:type="gramEnd"/>
      <w:r w:rsidR="00F33248" w:rsidRPr="0054282A">
        <w:rPr>
          <w:rFonts w:ascii="Times New Roman" w:hAnsi="Times New Roman" w:cs="Times New Roman"/>
        </w:rPr>
        <w:t>.</w:t>
      </w:r>
    </w:p>
    <w:p w:rsidR="00E96A5E" w:rsidRDefault="00E96A5E" w:rsidP="00F168EA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</w:p>
    <w:p w:rsidR="00B70084" w:rsidRPr="00186B08" w:rsidRDefault="00706ECF" w:rsidP="00186B08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To ensure the </w:t>
      </w:r>
      <w:r w:rsidR="00186B08">
        <w:rPr>
          <w:rFonts w:ascii="Times New Roman" w:hAnsi="Times New Roman" w:cs="Times New Roman"/>
          <w:b/>
          <w:i/>
          <w:color w:val="000000"/>
          <w:u w:val="single"/>
        </w:rPr>
        <w:t>timely</w:t>
      </w: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 recording of expenditures, the R</w:t>
      </w:r>
      <w:r w:rsidR="00B70084" w:rsidRPr="00354BC9">
        <w:rPr>
          <w:rFonts w:ascii="Times New Roman" w:hAnsi="Times New Roman" w:cs="Times New Roman"/>
          <w:b/>
          <w:i/>
          <w:color w:val="000000"/>
          <w:u w:val="single"/>
        </w:rPr>
        <w:t>eimbursement </w:t>
      </w: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process </w:t>
      </w:r>
      <w:r w:rsidR="00B70084" w:rsidRPr="00354BC9">
        <w:rPr>
          <w:rFonts w:ascii="Times New Roman" w:hAnsi="Times New Roman" w:cs="Times New Roman"/>
          <w:b/>
          <w:i/>
          <w:color w:val="000000"/>
          <w:u w:val="single"/>
        </w:rPr>
        <w:t xml:space="preserve">is required </w:t>
      </w: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in </w:t>
      </w:r>
      <w:r w:rsidR="00B70084" w:rsidRPr="00354BC9">
        <w:rPr>
          <w:rFonts w:ascii="Times New Roman" w:hAnsi="Times New Roman" w:cs="Times New Roman"/>
          <w:b/>
          <w:i/>
          <w:color w:val="000000"/>
          <w:u w:val="single"/>
        </w:rPr>
        <w:t>e</w:t>
      </w:r>
      <w:r w:rsidR="00A914AF">
        <w:rPr>
          <w:rFonts w:ascii="Times New Roman" w:hAnsi="Times New Roman" w:cs="Times New Roman"/>
          <w:b/>
          <w:i/>
          <w:color w:val="000000"/>
          <w:u w:val="single"/>
        </w:rPr>
        <w:t>very</w:t>
      </w:r>
      <w:r w:rsidR="00B70084" w:rsidRPr="00354BC9">
        <w:rPr>
          <w:rFonts w:ascii="Times New Roman" w:hAnsi="Times New Roman" w:cs="Times New Roman"/>
          <w:b/>
          <w:i/>
          <w:color w:val="000000"/>
          <w:u w:val="single"/>
        </w:rPr>
        <w:t xml:space="preserve"> month </w:t>
      </w: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purchases </w:t>
      </w:r>
      <w:proofErr w:type="gramStart"/>
      <w:r>
        <w:rPr>
          <w:rFonts w:ascii="Times New Roman" w:hAnsi="Times New Roman" w:cs="Times New Roman"/>
          <w:b/>
          <w:i/>
          <w:color w:val="000000"/>
          <w:u w:val="single"/>
        </w:rPr>
        <w:t>are made</w:t>
      </w:r>
      <w:proofErr w:type="gramEnd"/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 using Petty Cash </w:t>
      </w:r>
      <w:r w:rsidRPr="00186B08">
        <w:rPr>
          <w:rFonts w:ascii="Times New Roman" w:hAnsi="Times New Roman" w:cs="Times New Roman"/>
          <w:b/>
          <w:i/>
          <w:color w:val="000000"/>
          <w:u w:val="single"/>
        </w:rPr>
        <w:t>funds.</w:t>
      </w:r>
      <w:r w:rsidR="00B70084" w:rsidRPr="00186B08">
        <w:rPr>
          <w:rFonts w:ascii="Times New Roman" w:hAnsi="Times New Roman" w:cs="Times New Roman"/>
          <w:color w:val="000000"/>
          <w:u w:val="single"/>
        </w:rPr>
        <w:t> </w:t>
      </w:r>
      <w:r w:rsidR="00B70084" w:rsidRPr="00186B08">
        <w:rPr>
          <w:rFonts w:ascii="Times New Roman" w:hAnsi="Times New Roman" w:cs="Times New Roman"/>
          <w:b/>
          <w:i/>
          <w:color w:val="000000"/>
          <w:u w:val="single"/>
        </w:rPr>
        <w:t>Ultimately</w:t>
      </w:r>
      <w:r w:rsidR="00B70084" w:rsidRPr="00354BC9">
        <w:rPr>
          <w:rFonts w:ascii="Times New Roman" w:hAnsi="Times New Roman" w:cs="Times New Roman"/>
          <w:b/>
          <w:i/>
          <w:color w:val="000000"/>
          <w:u w:val="single"/>
        </w:rPr>
        <w:t xml:space="preserve">, the fund </w:t>
      </w:r>
      <w:r w:rsidR="00186B08">
        <w:rPr>
          <w:rFonts w:ascii="Times New Roman" w:hAnsi="Times New Roman" w:cs="Times New Roman"/>
          <w:b/>
          <w:i/>
          <w:color w:val="000000"/>
          <w:u w:val="single"/>
        </w:rPr>
        <w:t xml:space="preserve">must </w:t>
      </w:r>
      <w:r w:rsidR="00186B08">
        <w:rPr>
          <w:rFonts w:ascii="Times New Roman" w:hAnsi="Times New Roman" w:cs="Times New Roman"/>
          <w:b/>
          <w:i/>
          <w:color w:val="000000"/>
          <w:u w:val="single"/>
        </w:rPr>
        <w:lastRenderedPageBreak/>
        <w:t>be made whole</w:t>
      </w:r>
      <w:r w:rsidR="00B70084" w:rsidRPr="00354BC9">
        <w:rPr>
          <w:rFonts w:ascii="Times New Roman" w:hAnsi="Times New Roman" w:cs="Times New Roman"/>
          <w:b/>
          <w:i/>
          <w:color w:val="000000"/>
          <w:u w:val="single"/>
        </w:rPr>
        <w:t xml:space="preserve"> prior to the University's fiscal year end (June 30) </w:t>
      </w:r>
      <w:r w:rsidR="00186B08">
        <w:rPr>
          <w:rFonts w:ascii="Times New Roman" w:hAnsi="Times New Roman" w:cs="Times New Roman"/>
          <w:b/>
          <w:i/>
          <w:color w:val="000000"/>
          <w:u w:val="single"/>
        </w:rPr>
        <w:t>to ensure that</w:t>
      </w:r>
      <w:r w:rsidR="00B70084" w:rsidRPr="00354BC9">
        <w:rPr>
          <w:rFonts w:ascii="Times New Roman" w:hAnsi="Times New Roman" w:cs="Times New Roman"/>
          <w:b/>
          <w:i/>
          <w:color w:val="000000"/>
          <w:u w:val="single"/>
        </w:rPr>
        <w:t xml:space="preserve"> expenditures </w:t>
      </w:r>
      <w:r w:rsidR="00186B08">
        <w:rPr>
          <w:rFonts w:ascii="Times New Roman" w:hAnsi="Times New Roman" w:cs="Times New Roman"/>
          <w:b/>
          <w:i/>
          <w:color w:val="000000"/>
          <w:u w:val="single"/>
        </w:rPr>
        <w:t xml:space="preserve">are recorded </w:t>
      </w:r>
      <w:r w:rsidR="00B70084" w:rsidRPr="00354BC9">
        <w:rPr>
          <w:rFonts w:ascii="Times New Roman" w:hAnsi="Times New Roman" w:cs="Times New Roman"/>
          <w:b/>
          <w:i/>
          <w:color w:val="000000"/>
          <w:u w:val="single"/>
        </w:rPr>
        <w:t xml:space="preserve">in the proper fiscal </w:t>
      </w:r>
      <w:r>
        <w:rPr>
          <w:rFonts w:ascii="Times New Roman" w:hAnsi="Times New Roman" w:cs="Times New Roman"/>
          <w:b/>
          <w:i/>
          <w:color w:val="000000"/>
          <w:u w:val="single"/>
        </w:rPr>
        <w:t>year</w:t>
      </w:r>
      <w:r w:rsidR="00B70084" w:rsidRPr="00354BC9">
        <w:rPr>
          <w:rFonts w:ascii="Times New Roman" w:hAnsi="Times New Roman" w:cs="Times New Roman"/>
          <w:b/>
          <w:i/>
          <w:color w:val="000000"/>
          <w:u w:val="single"/>
        </w:rPr>
        <w:t>.</w:t>
      </w:r>
    </w:p>
    <w:p w:rsidR="00E96A5E" w:rsidRPr="00354BC9" w:rsidRDefault="00E96A5E" w:rsidP="00F168EA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E96A5E" w:rsidRDefault="00B70084" w:rsidP="00AA443A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  <w:r w:rsidRPr="00354BC9">
        <w:rPr>
          <w:rFonts w:ascii="Times New Roman" w:hAnsi="Times New Roman" w:cs="Times New Roman"/>
          <w:color w:val="000000"/>
        </w:rPr>
        <w:t xml:space="preserve">When completing the Petty Cash Reimbursement form, please </w:t>
      </w:r>
      <w:r w:rsidR="009D26CB">
        <w:rPr>
          <w:rFonts w:ascii="Times New Roman" w:hAnsi="Times New Roman" w:cs="Times New Roman"/>
          <w:color w:val="000000"/>
        </w:rPr>
        <w:t>double check that the following information is accurate/</w:t>
      </w:r>
      <w:r w:rsidRPr="00354BC9">
        <w:rPr>
          <w:rFonts w:ascii="Times New Roman" w:hAnsi="Times New Roman" w:cs="Times New Roman"/>
          <w:color w:val="000000"/>
        </w:rPr>
        <w:t>include</w:t>
      </w:r>
      <w:r w:rsidR="009D26CB">
        <w:rPr>
          <w:rFonts w:ascii="Times New Roman" w:hAnsi="Times New Roman" w:cs="Times New Roman"/>
          <w:color w:val="000000"/>
        </w:rPr>
        <w:t>d</w:t>
      </w:r>
      <w:r w:rsidR="00E96A5E">
        <w:rPr>
          <w:rFonts w:ascii="Times New Roman" w:hAnsi="Times New Roman" w:cs="Times New Roman"/>
          <w:color w:val="000000"/>
        </w:rPr>
        <w:t>:</w:t>
      </w:r>
    </w:p>
    <w:p w:rsidR="009D26CB" w:rsidRDefault="009D26CB" w:rsidP="00AA443A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</w:p>
    <w:p w:rsidR="00E96A5E" w:rsidRPr="0054282A" w:rsidRDefault="0063540E" w:rsidP="00E96A5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Pr="0054282A">
        <w:rPr>
          <w:rFonts w:ascii="Times New Roman" w:hAnsi="Times New Roman" w:cs="Times New Roman"/>
          <w:color w:val="000000"/>
        </w:rPr>
        <w:t>p</w:t>
      </w:r>
      <w:r w:rsidR="00B70084" w:rsidRPr="0054282A">
        <w:rPr>
          <w:rFonts w:ascii="Times New Roman" w:hAnsi="Times New Roman" w:cs="Times New Roman"/>
          <w:color w:val="000000"/>
        </w:rPr>
        <w:t xml:space="preserve">etty cash fund number assigned </w:t>
      </w:r>
      <w:r w:rsidRPr="0054282A">
        <w:rPr>
          <w:rFonts w:ascii="Times New Roman" w:hAnsi="Times New Roman" w:cs="Times New Roman"/>
          <w:color w:val="000000"/>
        </w:rPr>
        <w:t xml:space="preserve">by the Controller’s Office </w:t>
      </w:r>
      <w:r w:rsidR="00B70084" w:rsidRPr="0054282A">
        <w:rPr>
          <w:rFonts w:ascii="Times New Roman" w:hAnsi="Times New Roman" w:cs="Times New Roman"/>
          <w:color w:val="000000"/>
        </w:rPr>
        <w:t xml:space="preserve">to your account. </w:t>
      </w:r>
      <w:r w:rsidRPr="0054282A">
        <w:rPr>
          <w:rFonts w:ascii="Times New Roman" w:hAnsi="Times New Roman" w:cs="Times New Roman"/>
          <w:color w:val="000000"/>
        </w:rPr>
        <w:t>(ex. GFPC-195)</w:t>
      </w:r>
    </w:p>
    <w:p w:rsidR="00E96A5E" w:rsidRPr="0054282A" w:rsidRDefault="0063540E" w:rsidP="00E96A5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4282A">
        <w:rPr>
          <w:rFonts w:ascii="Times New Roman" w:hAnsi="Times New Roman" w:cs="Times New Roman"/>
          <w:color w:val="000000"/>
        </w:rPr>
        <w:t>D</w:t>
      </w:r>
      <w:r w:rsidR="00B70084" w:rsidRPr="0054282A">
        <w:rPr>
          <w:rFonts w:ascii="Times New Roman" w:hAnsi="Times New Roman" w:cs="Times New Roman"/>
          <w:color w:val="000000"/>
        </w:rPr>
        <w:t>epartmental index a</w:t>
      </w:r>
      <w:r w:rsidRPr="0054282A">
        <w:rPr>
          <w:rFonts w:ascii="Times New Roman" w:hAnsi="Times New Roman" w:cs="Times New Roman"/>
          <w:color w:val="000000"/>
        </w:rPr>
        <w:t>nd account codes</w:t>
      </w:r>
      <w:r w:rsidR="00624A58" w:rsidRPr="0054282A">
        <w:rPr>
          <w:rFonts w:ascii="Times New Roman" w:hAnsi="Times New Roman" w:cs="Times New Roman"/>
          <w:color w:val="000000"/>
        </w:rPr>
        <w:t xml:space="preserve"> to charge. Please note</w:t>
      </w:r>
      <w:r w:rsidR="007B4C56" w:rsidRPr="0054282A">
        <w:rPr>
          <w:rFonts w:ascii="Times New Roman" w:hAnsi="Times New Roman" w:cs="Times New Roman"/>
          <w:color w:val="000000"/>
        </w:rPr>
        <w:t>, that in the case of a g</w:t>
      </w:r>
      <w:r w:rsidR="00624A58" w:rsidRPr="0054282A">
        <w:rPr>
          <w:rFonts w:ascii="Times New Roman" w:hAnsi="Times New Roman" w:cs="Times New Roman"/>
          <w:color w:val="000000"/>
        </w:rPr>
        <w:t xml:space="preserve">rant, the </w:t>
      </w:r>
      <w:r w:rsidR="007B4C56" w:rsidRPr="0054282A">
        <w:rPr>
          <w:rFonts w:ascii="Times New Roman" w:hAnsi="Times New Roman" w:cs="Times New Roman"/>
          <w:color w:val="000000"/>
        </w:rPr>
        <w:t xml:space="preserve">Principal Investigator (PI) must sign off on the reimbursement form to charge the grant index directly. Otherwise, the </w:t>
      </w:r>
      <w:r w:rsidR="00624A58" w:rsidRPr="0054282A">
        <w:rPr>
          <w:rFonts w:ascii="Times New Roman" w:hAnsi="Times New Roman" w:cs="Times New Roman"/>
          <w:color w:val="000000"/>
        </w:rPr>
        <w:t>home department m</w:t>
      </w:r>
      <w:r w:rsidR="00A60E6B" w:rsidRPr="0054282A">
        <w:rPr>
          <w:rFonts w:ascii="Times New Roman" w:hAnsi="Times New Roman" w:cs="Times New Roman"/>
          <w:color w:val="000000"/>
        </w:rPr>
        <w:t>ust initially absorb the charge</w:t>
      </w:r>
      <w:r w:rsidR="009D26CB" w:rsidRPr="0054282A">
        <w:rPr>
          <w:rFonts w:ascii="Times New Roman" w:hAnsi="Times New Roman" w:cs="Times New Roman"/>
          <w:color w:val="000000"/>
        </w:rPr>
        <w:t xml:space="preserve"> and </w:t>
      </w:r>
      <w:r w:rsidR="007B4C56" w:rsidRPr="0054282A">
        <w:rPr>
          <w:rFonts w:ascii="Times New Roman" w:hAnsi="Times New Roman" w:cs="Times New Roman"/>
          <w:color w:val="000000"/>
        </w:rPr>
        <w:t xml:space="preserve">initiate </w:t>
      </w:r>
      <w:r w:rsidR="009D26CB" w:rsidRPr="0054282A">
        <w:rPr>
          <w:rFonts w:ascii="Times New Roman" w:hAnsi="Times New Roman" w:cs="Times New Roman"/>
          <w:color w:val="000000"/>
        </w:rPr>
        <w:t>a</w:t>
      </w:r>
      <w:r w:rsidR="00624A58" w:rsidRPr="0054282A">
        <w:rPr>
          <w:rFonts w:ascii="Times New Roman" w:hAnsi="Times New Roman" w:cs="Times New Roman"/>
          <w:color w:val="000000"/>
        </w:rPr>
        <w:t xml:space="preserve"> Cost Transfer Workflow to move the charge </w:t>
      </w:r>
      <w:r w:rsidR="009D26CB" w:rsidRPr="0054282A">
        <w:rPr>
          <w:rFonts w:ascii="Times New Roman" w:hAnsi="Times New Roman" w:cs="Times New Roman"/>
          <w:color w:val="000000"/>
        </w:rPr>
        <w:t>on</w:t>
      </w:r>
      <w:r w:rsidR="00624A58" w:rsidRPr="0054282A">
        <w:rPr>
          <w:rFonts w:ascii="Times New Roman" w:hAnsi="Times New Roman" w:cs="Times New Roman"/>
          <w:color w:val="000000"/>
        </w:rPr>
        <w:t>to the Grant.</w:t>
      </w:r>
      <w:r w:rsidR="00B70084" w:rsidRPr="0054282A">
        <w:rPr>
          <w:rFonts w:ascii="Times New Roman" w:hAnsi="Times New Roman" w:cs="Times New Roman"/>
          <w:color w:val="000000"/>
        </w:rPr>
        <w:t xml:space="preserve">  </w:t>
      </w:r>
    </w:p>
    <w:p w:rsidR="00E96A5E" w:rsidRPr="0054282A" w:rsidRDefault="009D26CB" w:rsidP="00E96A5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4282A">
        <w:rPr>
          <w:rFonts w:ascii="Times New Roman" w:hAnsi="Times New Roman" w:cs="Times New Roman"/>
          <w:color w:val="000000"/>
        </w:rPr>
        <w:t>T</w:t>
      </w:r>
      <w:r w:rsidR="00B70084" w:rsidRPr="0054282A">
        <w:rPr>
          <w:rFonts w:ascii="Times New Roman" w:hAnsi="Times New Roman" w:cs="Times New Roman"/>
          <w:color w:val="000000"/>
        </w:rPr>
        <w:t xml:space="preserve">he commodity code </w:t>
      </w:r>
      <w:r w:rsidRPr="0054282A">
        <w:rPr>
          <w:rFonts w:ascii="Times New Roman" w:hAnsi="Times New Roman" w:cs="Times New Roman"/>
          <w:color w:val="000000"/>
        </w:rPr>
        <w:t>for e</w:t>
      </w:r>
      <w:r w:rsidR="00B70084" w:rsidRPr="0054282A">
        <w:rPr>
          <w:rFonts w:ascii="Times New Roman" w:hAnsi="Times New Roman" w:cs="Times New Roman"/>
          <w:color w:val="000000"/>
        </w:rPr>
        <w:t>ach expense item.  For a listing of commodity codes, go to</w:t>
      </w:r>
      <w:r w:rsidR="0063540E" w:rsidRPr="0054282A">
        <w:rPr>
          <w:rFonts w:ascii="Times New Roman" w:hAnsi="Times New Roman" w:cs="Times New Roman"/>
          <w:color w:val="000000"/>
        </w:rPr>
        <w:t xml:space="preserve"> the Accounts Payable website and open the</w:t>
      </w:r>
      <w:r w:rsidR="00B70084" w:rsidRPr="0054282A">
        <w:rPr>
          <w:rFonts w:ascii="Times New Roman" w:hAnsi="Times New Roman" w:cs="Times New Roman"/>
          <w:color w:val="000000"/>
        </w:rPr>
        <w:t xml:space="preserve"> </w:t>
      </w:r>
      <w:hyperlink r:id="rId14" w:history="1">
        <w:r w:rsidR="00B70084" w:rsidRPr="0054282A">
          <w:rPr>
            <w:rStyle w:val="Hyperlink"/>
            <w:rFonts w:ascii="Times New Roman" w:hAnsi="Times New Roman" w:cs="Times New Roman"/>
          </w:rPr>
          <w:t>Commodity Codes</w:t>
        </w:r>
      </w:hyperlink>
      <w:r w:rsidR="00B70084" w:rsidRPr="0054282A">
        <w:rPr>
          <w:rFonts w:ascii="Times New Roman" w:hAnsi="Times New Roman" w:cs="Times New Roman"/>
          <w:color w:val="000000"/>
        </w:rPr>
        <w:t xml:space="preserve"> </w:t>
      </w:r>
      <w:r w:rsidR="0063540E" w:rsidRPr="0054282A">
        <w:rPr>
          <w:rFonts w:ascii="Times New Roman" w:hAnsi="Times New Roman" w:cs="Times New Roman"/>
          <w:color w:val="000000"/>
        </w:rPr>
        <w:t>workbook, under Other Forms and Resources</w:t>
      </w:r>
      <w:r w:rsidR="00B70084" w:rsidRPr="0054282A">
        <w:rPr>
          <w:rFonts w:ascii="Times New Roman" w:hAnsi="Times New Roman" w:cs="Times New Roman"/>
          <w:color w:val="000000"/>
        </w:rPr>
        <w:t xml:space="preserve">.  </w:t>
      </w:r>
    </w:p>
    <w:p w:rsidR="009D26CB" w:rsidRPr="0054282A" w:rsidRDefault="009D26CB" w:rsidP="00E96A5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4282A">
        <w:rPr>
          <w:rFonts w:ascii="Times New Roman" w:hAnsi="Times New Roman" w:cs="Times New Roman"/>
          <w:color w:val="000000"/>
        </w:rPr>
        <w:t xml:space="preserve">The </w:t>
      </w:r>
      <w:r w:rsidR="00A914AF" w:rsidRPr="0054282A">
        <w:rPr>
          <w:rFonts w:ascii="Times New Roman" w:hAnsi="Times New Roman" w:cs="Times New Roman"/>
          <w:color w:val="000000"/>
        </w:rPr>
        <w:t xml:space="preserve">current month </w:t>
      </w:r>
      <w:r w:rsidRPr="0054282A">
        <w:rPr>
          <w:rFonts w:ascii="Times New Roman" w:hAnsi="Times New Roman" w:cs="Times New Roman"/>
          <w:color w:val="000000"/>
        </w:rPr>
        <w:t xml:space="preserve">Payment Log kept </w:t>
      </w:r>
      <w:r w:rsidR="00A914AF" w:rsidRPr="0054282A">
        <w:rPr>
          <w:rFonts w:ascii="Times New Roman" w:hAnsi="Times New Roman" w:cs="Times New Roman"/>
          <w:color w:val="000000"/>
        </w:rPr>
        <w:t>by the custodian and copies of support documentation for the expenditures.</w:t>
      </w:r>
    </w:p>
    <w:p w:rsidR="00B70084" w:rsidRPr="0054282A" w:rsidRDefault="00B70084" w:rsidP="00AD091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4282A">
        <w:rPr>
          <w:rFonts w:ascii="Times New Roman" w:hAnsi="Times New Roman" w:cs="Times New Roman"/>
          <w:color w:val="000000"/>
        </w:rPr>
        <w:t>Original signatures of the custodian</w:t>
      </w:r>
      <w:r w:rsidR="009D26CB" w:rsidRPr="0054282A">
        <w:rPr>
          <w:rFonts w:ascii="Times New Roman" w:hAnsi="Times New Roman" w:cs="Times New Roman"/>
          <w:color w:val="000000"/>
        </w:rPr>
        <w:t xml:space="preserve"> and the</w:t>
      </w:r>
      <w:r w:rsidRPr="0054282A">
        <w:rPr>
          <w:rFonts w:ascii="Times New Roman" w:hAnsi="Times New Roman" w:cs="Times New Roman"/>
          <w:color w:val="000000"/>
        </w:rPr>
        <w:t xml:space="preserve"> department </w:t>
      </w:r>
      <w:r w:rsidR="009D26CB" w:rsidRPr="0054282A">
        <w:rPr>
          <w:rFonts w:ascii="Times New Roman" w:hAnsi="Times New Roman" w:cs="Times New Roman"/>
          <w:color w:val="000000"/>
        </w:rPr>
        <w:t xml:space="preserve">head, </w:t>
      </w:r>
      <w:r w:rsidRPr="0054282A">
        <w:rPr>
          <w:rFonts w:ascii="Times New Roman" w:hAnsi="Times New Roman" w:cs="Times New Roman"/>
          <w:color w:val="000000"/>
        </w:rPr>
        <w:t xml:space="preserve">chair, </w:t>
      </w:r>
      <w:r w:rsidR="009D26CB" w:rsidRPr="0054282A">
        <w:rPr>
          <w:rFonts w:ascii="Times New Roman" w:hAnsi="Times New Roman" w:cs="Times New Roman"/>
          <w:color w:val="000000"/>
        </w:rPr>
        <w:t>or dean ar</w:t>
      </w:r>
      <w:r w:rsidRPr="0054282A">
        <w:rPr>
          <w:rFonts w:ascii="Times New Roman" w:hAnsi="Times New Roman" w:cs="Times New Roman"/>
          <w:color w:val="000000"/>
        </w:rPr>
        <w:t xml:space="preserve">e required before the petty cash reimbursement request </w:t>
      </w:r>
      <w:proofErr w:type="gramStart"/>
      <w:r w:rsidR="009D26CB" w:rsidRPr="0054282A">
        <w:rPr>
          <w:rFonts w:ascii="Times New Roman" w:hAnsi="Times New Roman" w:cs="Times New Roman"/>
          <w:color w:val="000000"/>
        </w:rPr>
        <w:t>can</w:t>
      </w:r>
      <w:r w:rsidRPr="0054282A">
        <w:rPr>
          <w:rFonts w:ascii="Times New Roman" w:hAnsi="Times New Roman" w:cs="Times New Roman"/>
          <w:color w:val="000000"/>
        </w:rPr>
        <w:t xml:space="preserve"> be processed</w:t>
      </w:r>
      <w:proofErr w:type="gramEnd"/>
      <w:r w:rsidRPr="0054282A">
        <w:rPr>
          <w:rFonts w:ascii="Times New Roman" w:hAnsi="Times New Roman" w:cs="Times New Roman"/>
          <w:color w:val="000000"/>
        </w:rPr>
        <w:t>.</w:t>
      </w:r>
    </w:p>
    <w:p w:rsidR="00294AC4" w:rsidRPr="0054282A" w:rsidRDefault="00294AC4" w:rsidP="00294AC4">
      <w:pPr>
        <w:pStyle w:val="NormalWeb"/>
        <w:spacing w:before="0" w:beforeAutospacing="0" w:after="0" w:afterAutospacing="0"/>
        <w:ind w:left="1135" w:hanging="415"/>
        <w:rPr>
          <w:rFonts w:ascii="Times New Roman" w:hAnsi="Times New Roman" w:cs="Times New Roman"/>
          <w:color w:val="000000"/>
        </w:rPr>
      </w:pPr>
    </w:p>
    <w:p w:rsidR="000E6F75" w:rsidRPr="0054282A" w:rsidRDefault="00294AC4" w:rsidP="000F44A0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  <w:r w:rsidRPr="0054282A">
        <w:rPr>
          <w:rFonts w:ascii="Times New Roman" w:hAnsi="Times New Roman" w:cs="Times New Roman"/>
          <w:color w:val="000000"/>
        </w:rPr>
        <w:t xml:space="preserve">If it is determined that the Petty Cash fund is no longer needed, please work with the Controller’s Office to fill out a final reimbursement form and deposit any remaining cash on hand into </w:t>
      </w:r>
      <w:proofErr w:type="spellStart"/>
      <w:r w:rsidRPr="0054282A">
        <w:rPr>
          <w:rFonts w:ascii="Times New Roman" w:hAnsi="Times New Roman" w:cs="Times New Roman"/>
          <w:color w:val="000000"/>
        </w:rPr>
        <w:t>Cashnet</w:t>
      </w:r>
      <w:proofErr w:type="spellEnd"/>
      <w:r w:rsidRPr="0054282A">
        <w:rPr>
          <w:rFonts w:ascii="Times New Roman" w:hAnsi="Times New Roman" w:cs="Times New Roman"/>
          <w:color w:val="000000"/>
        </w:rPr>
        <w:t xml:space="preserve">. The remaining cash on hand plus the reimbursement form amount should be equal to the original amount funded. </w:t>
      </w:r>
      <w:r w:rsidR="00E54217" w:rsidRPr="0054282A">
        <w:rPr>
          <w:rFonts w:ascii="Times New Roman" w:hAnsi="Times New Roman" w:cs="Times New Roman"/>
          <w:color w:val="000000"/>
        </w:rPr>
        <w:t>When the Controller’s Office receives t</w:t>
      </w:r>
      <w:r w:rsidRPr="0054282A">
        <w:rPr>
          <w:rFonts w:ascii="Times New Roman" w:hAnsi="Times New Roman" w:cs="Times New Roman"/>
          <w:color w:val="000000"/>
        </w:rPr>
        <w:t>he final reimbursement form</w:t>
      </w:r>
      <w:r w:rsidR="00E54217" w:rsidRPr="0054282A">
        <w:rPr>
          <w:rFonts w:ascii="Times New Roman" w:hAnsi="Times New Roman" w:cs="Times New Roman"/>
          <w:color w:val="000000"/>
        </w:rPr>
        <w:t xml:space="preserve">, </w:t>
      </w:r>
      <w:r w:rsidR="005A333B" w:rsidRPr="0054282A">
        <w:rPr>
          <w:rFonts w:ascii="Times New Roman" w:hAnsi="Times New Roman" w:cs="Times New Roman"/>
          <w:color w:val="000000"/>
        </w:rPr>
        <w:t xml:space="preserve">the final expenses </w:t>
      </w:r>
      <w:proofErr w:type="gramStart"/>
      <w:r w:rsidR="005A333B" w:rsidRPr="0054282A">
        <w:rPr>
          <w:rFonts w:ascii="Times New Roman" w:hAnsi="Times New Roman" w:cs="Times New Roman"/>
          <w:color w:val="000000"/>
        </w:rPr>
        <w:t>will be recorded</w:t>
      </w:r>
      <w:proofErr w:type="gramEnd"/>
      <w:r w:rsidR="005A333B" w:rsidRPr="0054282A">
        <w:rPr>
          <w:rFonts w:ascii="Times New Roman" w:hAnsi="Times New Roman" w:cs="Times New Roman"/>
          <w:color w:val="000000"/>
        </w:rPr>
        <w:t xml:space="preserve"> and the petty cash fund will be closed</w:t>
      </w:r>
      <w:r w:rsidRPr="0054282A">
        <w:rPr>
          <w:rFonts w:ascii="Times New Roman" w:hAnsi="Times New Roman" w:cs="Times New Roman"/>
          <w:color w:val="000000"/>
        </w:rPr>
        <w:t>.</w:t>
      </w:r>
    </w:p>
    <w:p w:rsidR="00C724EA" w:rsidRPr="0054282A" w:rsidRDefault="00C724EA" w:rsidP="00C724EA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0F44A0" w:rsidRPr="000F44A0" w:rsidRDefault="00F773DD" w:rsidP="00884131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Times New Roman" w:hAnsi="Times New Roman" w:cs="Times New Roman"/>
          <w:b/>
          <w:i/>
          <w:color w:val="000000"/>
        </w:rPr>
      </w:pPr>
      <w:r w:rsidRPr="0054282A">
        <w:rPr>
          <w:rFonts w:ascii="Times New Roman" w:hAnsi="Times New Roman" w:cs="Times New Roman"/>
          <w:b/>
          <w:i/>
          <w:color w:val="000000"/>
        </w:rPr>
        <w:t xml:space="preserve">Petty </w:t>
      </w:r>
      <w:r w:rsidR="00C724EA" w:rsidRPr="0054282A">
        <w:rPr>
          <w:rFonts w:ascii="Times New Roman" w:hAnsi="Times New Roman" w:cs="Times New Roman"/>
          <w:b/>
          <w:i/>
          <w:color w:val="000000"/>
        </w:rPr>
        <w:t>Cash</w:t>
      </w:r>
      <w:r w:rsidR="000E6F75" w:rsidRPr="0054282A">
        <w:rPr>
          <w:rFonts w:ascii="Times New Roman" w:hAnsi="Times New Roman" w:cs="Times New Roman"/>
          <w:b/>
          <w:i/>
          <w:color w:val="000000"/>
        </w:rPr>
        <w:t>/Change Fund</w:t>
      </w:r>
      <w:r w:rsidR="00C724EA" w:rsidRPr="0054282A">
        <w:rPr>
          <w:rFonts w:ascii="Times New Roman" w:hAnsi="Times New Roman" w:cs="Times New Roman"/>
          <w:b/>
          <w:i/>
          <w:color w:val="000000"/>
        </w:rPr>
        <w:t xml:space="preserve"> Overages and Shortages</w:t>
      </w:r>
      <w:r w:rsidR="00ED16A2" w:rsidRPr="0054282A">
        <w:rPr>
          <w:rFonts w:ascii="Times New Roman" w:hAnsi="Times New Roman" w:cs="Times New Roman"/>
          <w:b/>
          <w:color w:val="000000"/>
        </w:rPr>
        <w:t xml:space="preserve">: </w:t>
      </w:r>
      <w:r w:rsidR="00ED16A2" w:rsidRPr="0054282A">
        <w:rPr>
          <w:rFonts w:ascii="Times New Roman" w:hAnsi="Times New Roman" w:cs="Times New Roman"/>
          <w:color w:val="000000"/>
        </w:rPr>
        <w:t>Petty</w:t>
      </w:r>
      <w:r w:rsidR="00ED16A2" w:rsidRPr="0054282A">
        <w:rPr>
          <w:rFonts w:ascii="Times New Roman" w:hAnsi="Times New Roman" w:cs="Times New Roman"/>
          <w:b/>
          <w:color w:val="000000"/>
        </w:rPr>
        <w:t xml:space="preserve"> </w:t>
      </w:r>
      <w:r w:rsidR="00ED16A2" w:rsidRPr="0054282A">
        <w:rPr>
          <w:rFonts w:ascii="Times New Roman" w:hAnsi="Times New Roman" w:cs="Times New Roman"/>
          <w:color w:val="000000"/>
        </w:rPr>
        <w:t>c</w:t>
      </w:r>
      <w:r w:rsidR="00C724EA" w:rsidRPr="0054282A">
        <w:rPr>
          <w:rFonts w:ascii="Times New Roman" w:hAnsi="Times New Roman" w:cs="Times New Roman"/>
          <w:color w:val="000000"/>
        </w:rPr>
        <w:t xml:space="preserve">ash </w:t>
      </w:r>
      <w:proofErr w:type="gramStart"/>
      <w:r w:rsidR="00C724EA" w:rsidRPr="0054282A">
        <w:rPr>
          <w:rFonts w:ascii="Times New Roman" w:hAnsi="Times New Roman" w:cs="Times New Roman"/>
          <w:color w:val="000000"/>
        </w:rPr>
        <w:t>should be counted</w:t>
      </w:r>
      <w:proofErr w:type="gramEnd"/>
      <w:r w:rsidR="00C724EA" w:rsidRPr="0054282A">
        <w:rPr>
          <w:rFonts w:ascii="Times New Roman" w:hAnsi="Times New Roman" w:cs="Times New Roman"/>
          <w:color w:val="000000"/>
        </w:rPr>
        <w:t xml:space="preserve"> </w:t>
      </w:r>
      <w:r w:rsidR="00EF3FBE" w:rsidRPr="0054282A">
        <w:rPr>
          <w:rFonts w:ascii="Times New Roman" w:hAnsi="Times New Roman" w:cs="Times New Roman"/>
          <w:color w:val="000000"/>
        </w:rPr>
        <w:t>at the</w:t>
      </w:r>
      <w:r w:rsidR="00C724EA" w:rsidRPr="0054282A">
        <w:rPr>
          <w:rFonts w:ascii="Times New Roman" w:hAnsi="Times New Roman" w:cs="Times New Roman"/>
          <w:color w:val="000000"/>
        </w:rPr>
        <w:t xml:space="preserve"> time a reimbursement request is comp</w:t>
      </w:r>
      <w:r w:rsidR="00ED16A2" w:rsidRPr="0054282A">
        <w:rPr>
          <w:rFonts w:ascii="Times New Roman" w:hAnsi="Times New Roman" w:cs="Times New Roman"/>
          <w:color w:val="000000"/>
        </w:rPr>
        <w:t>leted to ensure that no money is unaccounted for</w:t>
      </w:r>
      <w:r w:rsidR="00C724EA" w:rsidRPr="0054282A">
        <w:rPr>
          <w:rFonts w:ascii="Times New Roman" w:hAnsi="Times New Roman" w:cs="Times New Roman"/>
          <w:color w:val="000000"/>
        </w:rPr>
        <w:t xml:space="preserve">.  </w:t>
      </w:r>
      <w:r w:rsidR="000E6F75" w:rsidRPr="0054282A">
        <w:rPr>
          <w:rFonts w:ascii="Times New Roman" w:hAnsi="Times New Roman" w:cs="Times New Roman"/>
          <w:color w:val="000000"/>
        </w:rPr>
        <w:t xml:space="preserve">Change funds </w:t>
      </w:r>
      <w:proofErr w:type="gramStart"/>
      <w:r w:rsidR="000E6F75" w:rsidRPr="0054282A">
        <w:rPr>
          <w:rFonts w:ascii="Times New Roman" w:hAnsi="Times New Roman" w:cs="Times New Roman"/>
          <w:color w:val="000000"/>
        </w:rPr>
        <w:t>should be balanced</w:t>
      </w:r>
      <w:proofErr w:type="gramEnd"/>
      <w:r w:rsidR="000E6F75" w:rsidRPr="0054282A">
        <w:rPr>
          <w:rFonts w:ascii="Times New Roman" w:hAnsi="Times New Roman" w:cs="Times New Roman"/>
          <w:color w:val="000000"/>
        </w:rPr>
        <w:t xml:space="preserve"> after </w:t>
      </w:r>
      <w:r w:rsidR="000F44A0" w:rsidRPr="0054282A">
        <w:rPr>
          <w:rFonts w:ascii="Times New Roman" w:hAnsi="Times New Roman" w:cs="Times New Roman"/>
          <w:color w:val="000000"/>
        </w:rPr>
        <w:t>every day of usage</w:t>
      </w:r>
      <w:r w:rsidR="000E6F75" w:rsidRPr="0054282A">
        <w:rPr>
          <w:rFonts w:ascii="Times New Roman" w:hAnsi="Times New Roman" w:cs="Times New Roman"/>
          <w:color w:val="000000"/>
        </w:rPr>
        <w:t xml:space="preserve">, but at least once per week and a log of the counts should be kept. </w:t>
      </w:r>
      <w:r w:rsidR="000F44A0" w:rsidRPr="0054282A">
        <w:rPr>
          <w:rFonts w:ascii="Times New Roman" w:hAnsi="Times New Roman" w:cs="Times New Roman"/>
          <w:color w:val="000000"/>
        </w:rPr>
        <w:t>Although</w:t>
      </w:r>
      <w:r w:rsidR="000F44A0">
        <w:rPr>
          <w:rFonts w:ascii="Times New Roman" w:hAnsi="Times New Roman" w:cs="Times New Roman"/>
          <w:color w:val="000000"/>
        </w:rPr>
        <w:t xml:space="preserve"> the cash denominations may change over time, the amount of change fund cash on hand should never deviate from the established level.</w:t>
      </w:r>
    </w:p>
    <w:p w:rsidR="000F44A0" w:rsidRDefault="000F44A0" w:rsidP="000F44A0">
      <w:pPr>
        <w:pStyle w:val="NormalWeb"/>
        <w:spacing w:before="0" w:beforeAutospacing="0" w:after="0" w:afterAutospacing="0"/>
        <w:ind w:left="720"/>
        <w:contextualSpacing/>
        <w:rPr>
          <w:rFonts w:ascii="Times New Roman" w:hAnsi="Times New Roman" w:cs="Times New Roman"/>
          <w:b/>
          <w:i/>
          <w:color w:val="000000"/>
        </w:rPr>
      </w:pPr>
    </w:p>
    <w:p w:rsidR="00F91F33" w:rsidRPr="00884131" w:rsidRDefault="00F91F06" w:rsidP="000F44A0">
      <w:pPr>
        <w:pStyle w:val="NormalWeb"/>
        <w:spacing w:before="0" w:beforeAutospacing="0" w:after="0" w:afterAutospacing="0"/>
        <w:ind w:left="720"/>
        <w:contextualSpacing/>
        <w:rPr>
          <w:rFonts w:ascii="Times New Roman" w:hAnsi="Times New Roman" w:cs="Times New Roman"/>
          <w:b/>
          <w:i/>
          <w:color w:val="000000"/>
        </w:rPr>
      </w:pPr>
      <w:r w:rsidRPr="00884131">
        <w:rPr>
          <w:rFonts w:ascii="Times New Roman" w:hAnsi="Times New Roman" w:cs="Times New Roman"/>
          <w:color w:val="000000"/>
        </w:rPr>
        <w:t>In the event of a d</w:t>
      </w:r>
      <w:r w:rsidR="00C724EA" w:rsidRPr="00884131">
        <w:rPr>
          <w:rFonts w:ascii="Times New Roman" w:hAnsi="Times New Roman" w:cs="Times New Roman"/>
          <w:color w:val="000000"/>
        </w:rPr>
        <w:t>iscrepanc</w:t>
      </w:r>
      <w:r w:rsidRPr="00884131">
        <w:rPr>
          <w:rFonts w:ascii="Times New Roman" w:hAnsi="Times New Roman" w:cs="Times New Roman"/>
          <w:color w:val="000000"/>
        </w:rPr>
        <w:t>y</w:t>
      </w:r>
      <w:r w:rsidR="00C724EA" w:rsidRPr="00884131">
        <w:rPr>
          <w:rFonts w:ascii="Times New Roman" w:hAnsi="Times New Roman" w:cs="Times New Roman"/>
          <w:color w:val="000000"/>
        </w:rPr>
        <w:t xml:space="preserve"> between the</w:t>
      </w:r>
      <w:r w:rsidR="00E73531" w:rsidRPr="00884131">
        <w:rPr>
          <w:rFonts w:ascii="Times New Roman" w:hAnsi="Times New Roman" w:cs="Times New Roman"/>
          <w:color w:val="000000"/>
        </w:rPr>
        <w:t xml:space="preserve"> established petty cash</w:t>
      </w:r>
      <w:r w:rsidR="000E6F75">
        <w:rPr>
          <w:rFonts w:ascii="Times New Roman" w:hAnsi="Times New Roman" w:cs="Times New Roman"/>
          <w:color w:val="000000"/>
        </w:rPr>
        <w:t>/change fund</w:t>
      </w:r>
      <w:r w:rsidR="00E73531" w:rsidRPr="00884131">
        <w:rPr>
          <w:rFonts w:ascii="Times New Roman" w:hAnsi="Times New Roman" w:cs="Times New Roman"/>
          <w:color w:val="000000"/>
        </w:rPr>
        <w:t xml:space="preserve"> level and</w:t>
      </w:r>
      <w:r w:rsidR="00C724EA" w:rsidRPr="00884131">
        <w:rPr>
          <w:rFonts w:ascii="Times New Roman" w:hAnsi="Times New Roman" w:cs="Times New Roman"/>
          <w:color w:val="000000"/>
        </w:rPr>
        <w:t xml:space="preserve"> total cash on hand plus the receipts to be reimbursed</w:t>
      </w:r>
      <w:r w:rsidRPr="00884131">
        <w:rPr>
          <w:rFonts w:ascii="Times New Roman" w:hAnsi="Times New Roman" w:cs="Times New Roman"/>
          <w:color w:val="000000"/>
        </w:rPr>
        <w:t>, differences</w:t>
      </w:r>
      <w:r w:rsidR="00E73531" w:rsidRPr="00884131">
        <w:rPr>
          <w:rFonts w:ascii="Times New Roman" w:hAnsi="Times New Roman" w:cs="Times New Roman"/>
          <w:color w:val="000000"/>
        </w:rPr>
        <w:t xml:space="preserve"> </w:t>
      </w:r>
      <w:r w:rsidR="00C724EA" w:rsidRPr="00884131">
        <w:rPr>
          <w:rFonts w:ascii="Times New Roman" w:hAnsi="Times New Roman" w:cs="Times New Roman"/>
          <w:color w:val="000000"/>
        </w:rPr>
        <w:t>should be identified on the reimbursement request</w:t>
      </w:r>
      <w:r w:rsidR="00E73531" w:rsidRPr="00884131">
        <w:rPr>
          <w:rFonts w:ascii="Times New Roman" w:hAnsi="Times New Roman" w:cs="Times New Roman"/>
          <w:color w:val="000000"/>
        </w:rPr>
        <w:t xml:space="preserve"> form</w:t>
      </w:r>
      <w:r w:rsidR="00C724EA" w:rsidRPr="00884131">
        <w:rPr>
          <w:rFonts w:ascii="Times New Roman" w:hAnsi="Times New Roman" w:cs="Times New Roman"/>
          <w:color w:val="000000"/>
        </w:rPr>
        <w:t xml:space="preserve"> as a cash overage</w:t>
      </w:r>
      <w:r w:rsidR="00E73531" w:rsidRPr="00884131">
        <w:rPr>
          <w:rFonts w:ascii="Times New Roman" w:hAnsi="Times New Roman" w:cs="Times New Roman"/>
          <w:color w:val="000000"/>
        </w:rPr>
        <w:t>/</w:t>
      </w:r>
      <w:r w:rsidR="00C724EA" w:rsidRPr="00884131">
        <w:rPr>
          <w:rFonts w:ascii="Times New Roman" w:hAnsi="Times New Roman" w:cs="Times New Roman"/>
          <w:color w:val="000000"/>
        </w:rPr>
        <w:t xml:space="preserve">shortage and recorded to account code 77013 </w:t>
      </w:r>
      <w:r w:rsidR="00E73531" w:rsidRPr="00884131">
        <w:rPr>
          <w:rFonts w:ascii="Times New Roman" w:hAnsi="Times New Roman" w:cs="Times New Roman"/>
          <w:color w:val="000000"/>
        </w:rPr>
        <w:t>(</w:t>
      </w:r>
      <w:r w:rsidR="00C724EA" w:rsidRPr="00884131">
        <w:rPr>
          <w:rFonts w:ascii="Times New Roman" w:hAnsi="Times New Roman" w:cs="Times New Roman"/>
          <w:color w:val="000000"/>
        </w:rPr>
        <w:t>Cash Over &amp; Short</w:t>
      </w:r>
      <w:r w:rsidR="00E73531" w:rsidRPr="00884131">
        <w:rPr>
          <w:rFonts w:ascii="Times New Roman" w:hAnsi="Times New Roman" w:cs="Times New Roman"/>
          <w:color w:val="000000"/>
        </w:rPr>
        <w:t>)</w:t>
      </w:r>
      <w:r w:rsidR="00C724EA" w:rsidRPr="00884131">
        <w:rPr>
          <w:rFonts w:ascii="Times New Roman" w:hAnsi="Times New Roman" w:cs="Times New Roman"/>
          <w:color w:val="000000"/>
        </w:rPr>
        <w:t xml:space="preserve">.  Overages </w:t>
      </w:r>
      <w:proofErr w:type="gramStart"/>
      <w:r w:rsidR="00C724EA" w:rsidRPr="00884131">
        <w:rPr>
          <w:rFonts w:ascii="Times New Roman" w:hAnsi="Times New Roman" w:cs="Times New Roman"/>
          <w:color w:val="000000"/>
        </w:rPr>
        <w:t>should be deducted</w:t>
      </w:r>
      <w:proofErr w:type="gramEnd"/>
      <w:r w:rsidR="00C724EA" w:rsidRPr="00884131">
        <w:rPr>
          <w:rFonts w:ascii="Times New Roman" w:hAnsi="Times New Roman" w:cs="Times New Roman"/>
          <w:color w:val="000000"/>
        </w:rPr>
        <w:t xml:space="preserve"> from the reimbursement request total and shortages should be added to the reimbursement total in order to bring the petty cash balance back to the established level.  </w:t>
      </w:r>
      <w:r w:rsidR="00A71454" w:rsidRPr="00884131">
        <w:rPr>
          <w:rFonts w:ascii="Times New Roman" w:hAnsi="Times New Roman" w:cs="Times New Roman"/>
          <w:color w:val="000000"/>
        </w:rPr>
        <w:t>Funds lost due to circumstances beyon</w:t>
      </w:r>
      <w:r w:rsidR="002A1434">
        <w:rPr>
          <w:rFonts w:ascii="Times New Roman" w:hAnsi="Times New Roman" w:cs="Times New Roman"/>
          <w:color w:val="000000"/>
        </w:rPr>
        <w:t xml:space="preserve">d the control of the custodian </w:t>
      </w:r>
      <w:proofErr w:type="gramStart"/>
      <w:r w:rsidR="00A71454" w:rsidRPr="00884131">
        <w:rPr>
          <w:rFonts w:ascii="Times New Roman" w:hAnsi="Times New Roman" w:cs="Times New Roman"/>
          <w:color w:val="000000"/>
        </w:rPr>
        <w:t>must be repaid</w:t>
      </w:r>
      <w:proofErr w:type="gramEnd"/>
      <w:r w:rsidR="00A71454" w:rsidRPr="00884131">
        <w:rPr>
          <w:rFonts w:ascii="Times New Roman" w:hAnsi="Times New Roman" w:cs="Times New Roman"/>
          <w:color w:val="000000"/>
        </w:rPr>
        <w:t xml:space="preserve"> from the department’s funds. </w:t>
      </w:r>
      <w:r w:rsidR="00AF501A" w:rsidRPr="00884131">
        <w:rPr>
          <w:rFonts w:ascii="Times New Roman" w:hAnsi="Times New Roman" w:cs="Times New Roman"/>
          <w:color w:val="000000"/>
        </w:rPr>
        <w:t>If shortfalls are due to a</w:t>
      </w:r>
      <w:r w:rsidR="00C724EA" w:rsidRPr="00884131">
        <w:rPr>
          <w:rFonts w:ascii="Times New Roman" w:hAnsi="Times New Roman" w:cs="Times New Roman"/>
          <w:color w:val="000000"/>
        </w:rPr>
        <w:t xml:space="preserve"> “theft” of petty cash funds</w:t>
      </w:r>
      <w:r w:rsidR="00AF501A" w:rsidRPr="00884131">
        <w:rPr>
          <w:rFonts w:ascii="Times New Roman" w:hAnsi="Times New Roman" w:cs="Times New Roman"/>
          <w:color w:val="000000"/>
        </w:rPr>
        <w:t>,</w:t>
      </w:r>
      <w:r w:rsidR="00FC0E87" w:rsidRPr="00884131">
        <w:rPr>
          <w:rFonts w:ascii="Times New Roman" w:hAnsi="Times New Roman" w:cs="Times New Roman"/>
          <w:color w:val="000000"/>
        </w:rPr>
        <w:t xml:space="preserve"> a copy of the police report will need to accompany the reimbursement request form.  For specific procedures in response to Petty Cash theft, p</w:t>
      </w:r>
      <w:r w:rsidR="00AF501A" w:rsidRPr="00884131">
        <w:rPr>
          <w:rFonts w:ascii="Times New Roman" w:hAnsi="Times New Roman" w:cs="Times New Roman"/>
          <w:color w:val="000000"/>
        </w:rPr>
        <w:t xml:space="preserve">lease </w:t>
      </w:r>
      <w:r w:rsidR="00C724EA" w:rsidRPr="00884131">
        <w:rPr>
          <w:rFonts w:ascii="Times New Roman" w:hAnsi="Times New Roman" w:cs="Times New Roman"/>
          <w:color w:val="000000"/>
        </w:rPr>
        <w:t>refer to Custodian Responsibilities under Operating Procedures</w:t>
      </w:r>
      <w:r w:rsidR="00FC0E87" w:rsidRPr="00884131">
        <w:rPr>
          <w:rFonts w:ascii="Times New Roman" w:hAnsi="Times New Roman" w:cs="Times New Roman"/>
          <w:color w:val="000000"/>
        </w:rPr>
        <w:t xml:space="preserve"> (III. A)</w:t>
      </w:r>
      <w:r w:rsidR="00F52C33" w:rsidRPr="0088413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52C33" w:rsidRPr="00884131">
        <w:rPr>
          <w:rFonts w:ascii="Times New Roman" w:hAnsi="Times New Roman" w:cs="Times New Roman"/>
          <w:color w:val="000000"/>
        </w:rPr>
        <w:lastRenderedPageBreak/>
        <w:t>within</w:t>
      </w:r>
      <w:proofErr w:type="gramEnd"/>
      <w:r w:rsidR="00F52C33" w:rsidRPr="00884131">
        <w:rPr>
          <w:rFonts w:ascii="Times New Roman" w:hAnsi="Times New Roman" w:cs="Times New Roman"/>
          <w:color w:val="000000"/>
        </w:rPr>
        <w:t xml:space="preserve"> this document.</w:t>
      </w:r>
      <w:r w:rsidR="000F44A0">
        <w:rPr>
          <w:rFonts w:ascii="Times New Roman" w:hAnsi="Times New Roman" w:cs="Times New Roman"/>
          <w:color w:val="000000"/>
        </w:rPr>
        <w:t xml:space="preserve"> Chronic overages and shortages are an indicator of possible internal control deficiencies and </w:t>
      </w:r>
      <w:proofErr w:type="gramStart"/>
      <w:r w:rsidR="000F44A0">
        <w:rPr>
          <w:rFonts w:ascii="Times New Roman" w:hAnsi="Times New Roman" w:cs="Times New Roman"/>
          <w:color w:val="000000"/>
        </w:rPr>
        <w:t>will be reported</w:t>
      </w:r>
      <w:proofErr w:type="gramEnd"/>
      <w:r w:rsidR="000F44A0">
        <w:rPr>
          <w:rFonts w:ascii="Times New Roman" w:hAnsi="Times New Roman" w:cs="Times New Roman"/>
          <w:color w:val="000000"/>
        </w:rPr>
        <w:t xml:space="preserve"> to Internal Audit.</w:t>
      </w:r>
    </w:p>
    <w:p w:rsidR="00884131" w:rsidRPr="00884131" w:rsidRDefault="00884131" w:rsidP="00884131">
      <w:pPr>
        <w:pStyle w:val="NormalWeb"/>
        <w:spacing w:before="0" w:beforeAutospacing="0" w:after="0" w:afterAutospacing="0"/>
        <w:ind w:left="720"/>
        <w:contextualSpacing/>
        <w:rPr>
          <w:rFonts w:ascii="Times New Roman" w:hAnsi="Times New Roman" w:cs="Times New Roman"/>
          <w:b/>
          <w:i/>
          <w:color w:val="000000"/>
        </w:rPr>
      </w:pPr>
    </w:p>
    <w:p w:rsidR="00E96A5E" w:rsidRPr="00884131" w:rsidRDefault="00307D9C" w:rsidP="00AA7034">
      <w:pPr>
        <w:pStyle w:val="NormalWeb"/>
        <w:numPr>
          <w:ilvl w:val="0"/>
          <w:numId w:val="6"/>
        </w:numPr>
        <w:contextualSpacing/>
        <w:rPr>
          <w:color w:val="000000"/>
        </w:rPr>
      </w:pPr>
      <w:r w:rsidRPr="00884131">
        <w:rPr>
          <w:rFonts w:ascii="Times New Roman" w:hAnsi="Times New Roman" w:cs="Times New Roman"/>
          <w:b/>
          <w:i/>
          <w:color w:val="000000"/>
        </w:rPr>
        <w:t>Physical Security</w:t>
      </w:r>
      <w:r w:rsidR="008D46A9">
        <w:rPr>
          <w:rFonts w:ascii="Times New Roman" w:hAnsi="Times New Roman" w:cs="Times New Roman"/>
          <w:color w:val="000000"/>
        </w:rPr>
        <w:t>:  Cash</w:t>
      </w:r>
      <w:r w:rsidRPr="00884131">
        <w:rPr>
          <w:rFonts w:ascii="Times New Roman" w:hAnsi="Times New Roman" w:cs="Times New Roman"/>
          <w:color w:val="000000"/>
        </w:rPr>
        <w:t xml:space="preserve"> </w:t>
      </w:r>
      <w:r w:rsidR="008D46A9">
        <w:rPr>
          <w:rFonts w:ascii="Times New Roman" w:hAnsi="Times New Roman" w:cs="Times New Roman"/>
          <w:color w:val="000000"/>
        </w:rPr>
        <w:t xml:space="preserve">and checks </w:t>
      </w:r>
      <w:r w:rsidRPr="00884131">
        <w:rPr>
          <w:rFonts w:ascii="Times New Roman" w:hAnsi="Times New Roman" w:cs="Times New Roman"/>
          <w:color w:val="000000"/>
        </w:rPr>
        <w:t xml:space="preserve">should be </w:t>
      </w:r>
      <w:r w:rsidR="00884131" w:rsidRPr="00884131">
        <w:rPr>
          <w:rFonts w:ascii="Times New Roman" w:hAnsi="Times New Roman" w:cs="Times New Roman"/>
          <w:color w:val="000000"/>
        </w:rPr>
        <w:t>stored</w:t>
      </w:r>
      <w:r w:rsidRPr="00884131">
        <w:rPr>
          <w:rFonts w:ascii="Times New Roman" w:hAnsi="Times New Roman" w:cs="Times New Roman"/>
          <w:color w:val="000000"/>
        </w:rPr>
        <w:t xml:space="preserve"> </w:t>
      </w:r>
      <w:r w:rsidR="008D46A9">
        <w:rPr>
          <w:rFonts w:ascii="Times New Roman" w:hAnsi="Times New Roman" w:cs="Times New Roman"/>
          <w:color w:val="000000"/>
        </w:rPr>
        <w:t xml:space="preserve">on </w:t>
      </w:r>
      <w:r w:rsidR="00884131" w:rsidRPr="00884131">
        <w:rPr>
          <w:rFonts w:ascii="Times New Roman" w:hAnsi="Times New Roman" w:cs="Times New Roman"/>
          <w:color w:val="000000"/>
        </w:rPr>
        <w:t xml:space="preserve">campus </w:t>
      </w:r>
      <w:r w:rsidRPr="00884131">
        <w:rPr>
          <w:rFonts w:ascii="Times New Roman" w:hAnsi="Times New Roman" w:cs="Times New Roman"/>
          <w:color w:val="000000"/>
        </w:rPr>
        <w:t>in </w:t>
      </w:r>
      <w:r w:rsidR="00884131" w:rsidRPr="00884131">
        <w:rPr>
          <w:rFonts w:ascii="Times New Roman" w:hAnsi="Times New Roman" w:cs="Times New Roman"/>
          <w:color w:val="000000"/>
        </w:rPr>
        <w:t xml:space="preserve">a </w:t>
      </w:r>
      <w:r w:rsidRPr="00884131">
        <w:rPr>
          <w:rFonts w:ascii="Times New Roman" w:hAnsi="Times New Roman" w:cs="Times New Roman"/>
          <w:color w:val="000000"/>
        </w:rPr>
        <w:t xml:space="preserve">locked storage </w:t>
      </w:r>
      <w:r w:rsidR="00884131" w:rsidRPr="00884131">
        <w:rPr>
          <w:rFonts w:ascii="Times New Roman" w:hAnsi="Times New Roman" w:cs="Times New Roman"/>
          <w:color w:val="000000"/>
        </w:rPr>
        <w:t xml:space="preserve">unit </w:t>
      </w:r>
      <w:r w:rsidR="008D46A9">
        <w:rPr>
          <w:rFonts w:ascii="Times New Roman" w:hAnsi="Times New Roman" w:cs="Times New Roman"/>
          <w:color w:val="000000"/>
        </w:rPr>
        <w:t>(</w:t>
      </w:r>
      <w:r w:rsidR="00884131" w:rsidRPr="00884131">
        <w:rPr>
          <w:rFonts w:ascii="Times New Roman" w:hAnsi="Times New Roman" w:cs="Times New Roman"/>
          <w:color w:val="000000"/>
        </w:rPr>
        <w:t>such as a safe</w:t>
      </w:r>
      <w:r w:rsidR="008D46A9">
        <w:rPr>
          <w:rFonts w:ascii="Times New Roman" w:hAnsi="Times New Roman" w:cs="Times New Roman"/>
          <w:color w:val="000000"/>
        </w:rPr>
        <w:t>)</w:t>
      </w:r>
      <w:r w:rsidR="00884131" w:rsidRPr="00884131">
        <w:rPr>
          <w:rFonts w:ascii="Times New Roman" w:hAnsi="Times New Roman" w:cs="Times New Roman"/>
          <w:color w:val="000000"/>
        </w:rPr>
        <w:t xml:space="preserve"> </w:t>
      </w:r>
      <w:r w:rsidRPr="00884131">
        <w:rPr>
          <w:rFonts w:ascii="Times New Roman" w:hAnsi="Times New Roman" w:cs="Times New Roman"/>
          <w:color w:val="000000"/>
        </w:rPr>
        <w:t xml:space="preserve">at all </w:t>
      </w:r>
      <w:r w:rsidR="008D46A9">
        <w:rPr>
          <w:rFonts w:ascii="Times New Roman" w:hAnsi="Times New Roman" w:cs="Times New Roman"/>
          <w:color w:val="000000"/>
        </w:rPr>
        <w:t>times. At no point should U</w:t>
      </w:r>
      <w:r w:rsidRPr="00884131">
        <w:rPr>
          <w:rFonts w:ascii="Times New Roman" w:hAnsi="Times New Roman" w:cs="Times New Roman"/>
          <w:color w:val="000000"/>
        </w:rPr>
        <w:t>niversity fund</w:t>
      </w:r>
      <w:r w:rsidR="008D46A9">
        <w:rPr>
          <w:rFonts w:ascii="Times New Roman" w:hAnsi="Times New Roman" w:cs="Times New Roman"/>
          <w:color w:val="000000"/>
        </w:rPr>
        <w:t>s</w:t>
      </w:r>
      <w:r w:rsidRPr="0088413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84131">
        <w:rPr>
          <w:rFonts w:ascii="Times New Roman" w:hAnsi="Times New Roman" w:cs="Times New Roman"/>
          <w:color w:val="000000"/>
        </w:rPr>
        <w:t>be kept on one</w:t>
      </w:r>
      <w:r w:rsidR="008D46A9">
        <w:rPr>
          <w:rFonts w:ascii="Times New Roman" w:hAnsi="Times New Roman" w:cs="Times New Roman"/>
          <w:color w:val="000000"/>
        </w:rPr>
        <w:t>’s</w:t>
      </w:r>
      <w:r w:rsidRPr="00884131">
        <w:rPr>
          <w:rFonts w:ascii="Times New Roman" w:hAnsi="Times New Roman" w:cs="Times New Roman"/>
          <w:color w:val="000000"/>
        </w:rPr>
        <w:t xml:space="preserve"> person, deposited in</w:t>
      </w:r>
      <w:r w:rsidR="00884131" w:rsidRPr="00884131">
        <w:rPr>
          <w:rFonts w:ascii="Times New Roman" w:hAnsi="Times New Roman" w:cs="Times New Roman"/>
          <w:color w:val="000000"/>
        </w:rPr>
        <w:t>to</w:t>
      </w:r>
      <w:r w:rsidRPr="00884131">
        <w:rPr>
          <w:rFonts w:ascii="Times New Roman" w:hAnsi="Times New Roman" w:cs="Times New Roman"/>
          <w:color w:val="000000"/>
        </w:rPr>
        <w:t xml:space="preserve"> a personal bank account, or take</w:t>
      </w:r>
      <w:r w:rsidR="00884131" w:rsidRPr="00884131">
        <w:rPr>
          <w:rFonts w:ascii="Times New Roman" w:hAnsi="Times New Roman" w:cs="Times New Roman"/>
          <w:color w:val="000000"/>
        </w:rPr>
        <w:t>n to one's home for safekeeping</w:t>
      </w:r>
      <w:proofErr w:type="gramEnd"/>
      <w:r w:rsidR="00884131" w:rsidRPr="00884131">
        <w:rPr>
          <w:rFonts w:ascii="Times New Roman" w:hAnsi="Times New Roman" w:cs="Times New Roman"/>
          <w:color w:val="000000"/>
        </w:rPr>
        <w:t>.</w:t>
      </w:r>
    </w:p>
    <w:p w:rsidR="00884131" w:rsidRPr="00884131" w:rsidRDefault="00884131" w:rsidP="00884131">
      <w:pPr>
        <w:pStyle w:val="NormalWeb"/>
        <w:contextualSpacing/>
        <w:rPr>
          <w:color w:val="000000"/>
        </w:rPr>
      </w:pPr>
    </w:p>
    <w:p w:rsidR="006348AE" w:rsidRPr="0054282A" w:rsidRDefault="00E96A5E" w:rsidP="00244ED8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color w:val="000000"/>
        </w:rPr>
      </w:pPr>
      <w:r w:rsidRPr="00E15CF5">
        <w:rPr>
          <w:rFonts w:ascii="Times New Roman" w:hAnsi="Times New Roman" w:cs="Times New Roman"/>
          <w:b/>
          <w:i/>
          <w:color w:val="000000"/>
        </w:rPr>
        <w:t>Fund Segregation</w:t>
      </w:r>
      <w:r w:rsidRPr="00E15CF5">
        <w:rPr>
          <w:rFonts w:ascii="Times New Roman" w:hAnsi="Times New Roman" w:cs="Times New Roman"/>
          <w:b/>
          <w:color w:val="000000"/>
        </w:rPr>
        <w:t>:</w:t>
      </w:r>
      <w:r w:rsidRPr="00E15CF5">
        <w:rPr>
          <w:rFonts w:ascii="Times New Roman" w:hAnsi="Times New Roman" w:cs="Times New Roman"/>
          <w:color w:val="000000"/>
        </w:rPr>
        <w:t xml:space="preserve"> Each petty cash fund and each change fund </w:t>
      </w:r>
      <w:proofErr w:type="gramStart"/>
      <w:r w:rsidRPr="00E15CF5">
        <w:rPr>
          <w:rFonts w:ascii="Times New Roman" w:hAnsi="Times New Roman" w:cs="Times New Roman"/>
          <w:color w:val="000000"/>
        </w:rPr>
        <w:t>should be segregated</w:t>
      </w:r>
      <w:proofErr w:type="gramEnd"/>
      <w:r w:rsidRPr="00E15CF5">
        <w:rPr>
          <w:rFonts w:ascii="Times New Roman" w:hAnsi="Times New Roman" w:cs="Times New Roman"/>
          <w:color w:val="000000"/>
        </w:rPr>
        <w:t xml:space="preserve"> from </w:t>
      </w:r>
      <w:r w:rsidRPr="0054282A">
        <w:rPr>
          <w:rFonts w:ascii="Times New Roman" w:hAnsi="Times New Roman" w:cs="Times New Roman"/>
          <w:color w:val="000000"/>
        </w:rPr>
        <w:t xml:space="preserve">all other cash funds. These funds </w:t>
      </w:r>
      <w:proofErr w:type="gramStart"/>
      <w:r w:rsidRPr="0054282A">
        <w:rPr>
          <w:rFonts w:ascii="Times New Roman" w:hAnsi="Times New Roman" w:cs="Times New Roman"/>
          <w:color w:val="000000"/>
        </w:rPr>
        <w:t>are intended</w:t>
      </w:r>
      <w:proofErr w:type="gramEnd"/>
      <w:r w:rsidRPr="0054282A">
        <w:rPr>
          <w:rFonts w:ascii="Times New Roman" w:hAnsi="Times New Roman" w:cs="Times New Roman"/>
          <w:color w:val="000000"/>
        </w:rPr>
        <w:t xml:space="preserve"> to stand alone; do not combine them with other cash.</w:t>
      </w:r>
    </w:p>
    <w:p w:rsidR="006348AE" w:rsidRPr="0054282A" w:rsidRDefault="004D0DD6" w:rsidP="000E6F75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color w:val="000000"/>
        </w:rPr>
      </w:pPr>
      <w:r w:rsidRPr="0054282A">
        <w:rPr>
          <w:rFonts w:ascii="Times New Roman" w:hAnsi="Times New Roman" w:cs="Times New Roman"/>
          <w:b/>
          <w:i/>
          <w:color w:val="000000"/>
        </w:rPr>
        <w:t>Bank Reconciliation</w:t>
      </w:r>
      <w:r w:rsidRPr="0054282A">
        <w:rPr>
          <w:rFonts w:ascii="Times New Roman" w:hAnsi="Times New Roman" w:cs="Times New Roman"/>
          <w:b/>
          <w:color w:val="000000"/>
        </w:rPr>
        <w:t xml:space="preserve">: </w:t>
      </w:r>
      <w:r w:rsidRPr="0054282A">
        <w:rPr>
          <w:rFonts w:ascii="Times New Roman" w:hAnsi="Times New Roman" w:cs="Times New Roman"/>
          <w:color w:val="000000"/>
        </w:rPr>
        <w:t xml:space="preserve">For petty cash funds with checking accounts, The Controller’s Office will reconcile </w:t>
      </w:r>
      <w:r w:rsidR="00344880" w:rsidRPr="0054282A">
        <w:rPr>
          <w:rFonts w:ascii="Times New Roman" w:hAnsi="Times New Roman" w:cs="Times New Roman"/>
          <w:color w:val="000000"/>
        </w:rPr>
        <w:t xml:space="preserve">the </w:t>
      </w:r>
      <w:r w:rsidRPr="0054282A">
        <w:rPr>
          <w:rFonts w:ascii="Times New Roman" w:hAnsi="Times New Roman" w:cs="Times New Roman"/>
          <w:color w:val="000000"/>
        </w:rPr>
        <w:t>bank statement ending balances to the established Petty Cash values on a monthly basis</w:t>
      </w:r>
      <w:r w:rsidR="005A333B" w:rsidRPr="0054282A">
        <w:rPr>
          <w:rFonts w:ascii="Times New Roman" w:hAnsi="Times New Roman" w:cs="Times New Roman"/>
          <w:color w:val="000000"/>
        </w:rPr>
        <w:t xml:space="preserve"> and perform necessary follow up</w:t>
      </w:r>
      <w:r w:rsidRPr="0054282A">
        <w:rPr>
          <w:rFonts w:ascii="Times New Roman" w:hAnsi="Times New Roman" w:cs="Times New Roman"/>
          <w:color w:val="000000"/>
        </w:rPr>
        <w:t xml:space="preserve">. </w:t>
      </w:r>
      <w:r w:rsidR="005A333B" w:rsidRPr="0054282A">
        <w:rPr>
          <w:rFonts w:ascii="Times New Roman" w:hAnsi="Times New Roman" w:cs="Times New Roman"/>
          <w:color w:val="000000"/>
        </w:rPr>
        <w:t xml:space="preserve">A copy of this reconciliation </w:t>
      </w:r>
      <w:proofErr w:type="gramStart"/>
      <w:r w:rsidR="005A333B" w:rsidRPr="0054282A">
        <w:rPr>
          <w:rFonts w:ascii="Times New Roman" w:hAnsi="Times New Roman" w:cs="Times New Roman"/>
          <w:color w:val="000000"/>
        </w:rPr>
        <w:t>will be emailed</w:t>
      </w:r>
      <w:proofErr w:type="gramEnd"/>
      <w:r w:rsidR="005A333B" w:rsidRPr="0054282A">
        <w:rPr>
          <w:rFonts w:ascii="Times New Roman" w:hAnsi="Times New Roman" w:cs="Times New Roman"/>
          <w:color w:val="000000"/>
        </w:rPr>
        <w:t xml:space="preserve"> to the Custodian monthly, as completed, or upon request. </w:t>
      </w:r>
      <w:r w:rsidR="00344880" w:rsidRPr="0054282A">
        <w:rPr>
          <w:rFonts w:ascii="Times New Roman" w:hAnsi="Times New Roman" w:cs="Times New Roman"/>
          <w:color w:val="000000"/>
        </w:rPr>
        <w:t xml:space="preserve">Any </w:t>
      </w:r>
      <w:r w:rsidR="005A333B" w:rsidRPr="0054282A">
        <w:rPr>
          <w:rFonts w:ascii="Times New Roman" w:hAnsi="Times New Roman" w:cs="Times New Roman"/>
          <w:color w:val="000000"/>
        </w:rPr>
        <w:t xml:space="preserve">uncashed checks </w:t>
      </w:r>
      <w:r w:rsidR="00344880" w:rsidRPr="0054282A">
        <w:rPr>
          <w:rFonts w:ascii="Times New Roman" w:hAnsi="Times New Roman" w:cs="Times New Roman"/>
          <w:color w:val="000000"/>
        </w:rPr>
        <w:t xml:space="preserve">will be considered stale </w:t>
      </w:r>
      <w:r w:rsidR="009F0264" w:rsidRPr="0054282A">
        <w:rPr>
          <w:rFonts w:ascii="Times New Roman" w:hAnsi="Times New Roman" w:cs="Times New Roman"/>
          <w:color w:val="000000"/>
        </w:rPr>
        <w:t xml:space="preserve">after 16 months and written </w:t>
      </w:r>
      <w:proofErr w:type="gramStart"/>
      <w:r w:rsidR="009F0264" w:rsidRPr="0054282A">
        <w:rPr>
          <w:rFonts w:ascii="Times New Roman" w:hAnsi="Times New Roman" w:cs="Times New Roman"/>
          <w:color w:val="000000"/>
        </w:rPr>
        <w:t>off,</w:t>
      </w:r>
      <w:proofErr w:type="gramEnd"/>
      <w:r w:rsidR="009F0264" w:rsidRPr="0054282A">
        <w:rPr>
          <w:rFonts w:ascii="Times New Roman" w:hAnsi="Times New Roman" w:cs="Times New Roman"/>
          <w:color w:val="000000"/>
        </w:rPr>
        <w:t xml:space="preserve"> however, regular efforts should be made</w:t>
      </w:r>
      <w:r w:rsidR="00344880" w:rsidRPr="0054282A">
        <w:rPr>
          <w:rFonts w:ascii="Times New Roman" w:hAnsi="Times New Roman" w:cs="Times New Roman"/>
          <w:color w:val="000000"/>
        </w:rPr>
        <w:t xml:space="preserve"> by the Custodian</w:t>
      </w:r>
      <w:r w:rsidR="009F0264" w:rsidRPr="0054282A">
        <w:rPr>
          <w:rFonts w:ascii="Times New Roman" w:hAnsi="Times New Roman" w:cs="Times New Roman"/>
          <w:color w:val="000000"/>
        </w:rPr>
        <w:t xml:space="preserve"> to follow up on uncashed checks</w:t>
      </w:r>
      <w:r w:rsidR="00344880" w:rsidRPr="0054282A">
        <w:rPr>
          <w:rFonts w:ascii="Times New Roman" w:hAnsi="Times New Roman" w:cs="Times New Roman"/>
          <w:color w:val="000000"/>
        </w:rPr>
        <w:t xml:space="preserve">. </w:t>
      </w:r>
    </w:p>
    <w:p w:rsidR="00884131" w:rsidRPr="0085340C" w:rsidRDefault="000E6F75" w:rsidP="000F6AF7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color w:val="000000"/>
        </w:rPr>
      </w:pPr>
      <w:r w:rsidRPr="0054282A">
        <w:rPr>
          <w:rFonts w:ascii="Times New Roman" w:hAnsi="Times New Roman" w:cs="Times New Roman"/>
          <w:b/>
          <w:i/>
          <w:color w:val="000000"/>
        </w:rPr>
        <w:t>Fund Verification</w:t>
      </w:r>
      <w:r w:rsidRPr="0054282A">
        <w:rPr>
          <w:rFonts w:ascii="Times New Roman" w:hAnsi="Times New Roman" w:cs="Times New Roman"/>
          <w:b/>
          <w:color w:val="000000"/>
        </w:rPr>
        <w:t>:</w:t>
      </w:r>
      <w:r w:rsidRPr="0054282A">
        <w:rPr>
          <w:rFonts w:ascii="Times New Roman" w:hAnsi="Times New Roman" w:cs="Times New Roman"/>
          <w:color w:val="000000"/>
        </w:rPr>
        <w:t xml:space="preserve"> Every June, the Controller’s Office will verify with the custodians details about change and petty cash funds</w:t>
      </w:r>
      <w:bookmarkStart w:id="0" w:name="_GoBack"/>
      <w:bookmarkEnd w:id="0"/>
      <w:r w:rsidRPr="0085340C">
        <w:rPr>
          <w:rFonts w:ascii="Times New Roman" w:hAnsi="Times New Roman" w:cs="Times New Roman"/>
          <w:color w:val="000000"/>
        </w:rPr>
        <w:t xml:space="preserve">. This verification will seek to confirm cash on hand, outstanding reimbursements, any discrepancies, and custodian. This </w:t>
      </w:r>
      <w:r w:rsidR="002A1434">
        <w:rPr>
          <w:rFonts w:ascii="Times New Roman" w:hAnsi="Times New Roman" w:cs="Times New Roman"/>
          <w:color w:val="000000"/>
        </w:rPr>
        <w:t>exercise is</w:t>
      </w:r>
      <w:r w:rsidRPr="0085340C">
        <w:rPr>
          <w:rFonts w:ascii="Times New Roman" w:hAnsi="Times New Roman" w:cs="Times New Roman"/>
          <w:color w:val="000000"/>
        </w:rPr>
        <w:t xml:space="preserve"> to ensure that expenses </w:t>
      </w:r>
      <w:proofErr w:type="gramStart"/>
      <w:r w:rsidRPr="0085340C">
        <w:rPr>
          <w:rFonts w:ascii="Times New Roman" w:hAnsi="Times New Roman" w:cs="Times New Roman"/>
          <w:color w:val="000000"/>
        </w:rPr>
        <w:t>are recorded</w:t>
      </w:r>
      <w:proofErr w:type="gramEnd"/>
      <w:r w:rsidRPr="0085340C">
        <w:rPr>
          <w:rFonts w:ascii="Times New Roman" w:hAnsi="Times New Roman" w:cs="Times New Roman"/>
          <w:color w:val="000000"/>
        </w:rPr>
        <w:t xml:space="preserve"> </w:t>
      </w:r>
      <w:r w:rsidR="002A1434">
        <w:rPr>
          <w:rFonts w:ascii="Times New Roman" w:hAnsi="Times New Roman" w:cs="Times New Roman"/>
          <w:color w:val="000000"/>
        </w:rPr>
        <w:t xml:space="preserve">in a </w:t>
      </w:r>
      <w:r w:rsidRPr="0085340C">
        <w:rPr>
          <w:rFonts w:ascii="Times New Roman" w:hAnsi="Times New Roman" w:cs="Times New Roman"/>
          <w:color w:val="000000"/>
        </w:rPr>
        <w:t xml:space="preserve">timely </w:t>
      </w:r>
      <w:r w:rsidR="002A1434">
        <w:rPr>
          <w:rFonts w:ascii="Times New Roman" w:hAnsi="Times New Roman" w:cs="Times New Roman"/>
          <w:color w:val="000000"/>
        </w:rPr>
        <w:t xml:space="preserve">manner </w:t>
      </w:r>
      <w:r w:rsidRPr="0085340C">
        <w:rPr>
          <w:rFonts w:ascii="Times New Roman" w:hAnsi="Times New Roman" w:cs="Times New Roman"/>
          <w:color w:val="000000"/>
        </w:rPr>
        <w:t>for fiscal year end, our balance sheet figures are accurate, and to notate any details that may have be</w:t>
      </w:r>
      <w:r w:rsidR="002A1434">
        <w:rPr>
          <w:rFonts w:ascii="Times New Roman" w:hAnsi="Times New Roman" w:cs="Times New Roman"/>
          <w:color w:val="000000"/>
        </w:rPr>
        <w:t xml:space="preserve">en missed throughout the </w:t>
      </w:r>
      <w:r w:rsidRPr="0085340C">
        <w:rPr>
          <w:rFonts w:ascii="Times New Roman" w:hAnsi="Times New Roman" w:cs="Times New Roman"/>
          <w:color w:val="000000"/>
        </w:rPr>
        <w:t>year.</w:t>
      </w:r>
      <w:r w:rsidR="000F44A0" w:rsidRPr="0085340C">
        <w:rPr>
          <w:rFonts w:ascii="Times New Roman" w:hAnsi="Times New Roman" w:cs="Times New Roman"/>
          <w:color w:val="000000"/>
        </w:rPr>
        <w:t xml:space="preserve"> Noncompliance with verification requests </w:t>
      </w:r>
      <w:proofErr w:type="gramStart"/>
      <w:r w:rsidR="000F44A0" w:rsidRPr="0085340C">
        <w:rPr>
          <w:rFonts w:ascii="Times New Roman" w:hAnsi="Times New Roman" w:cs="Times New Roman"/>
          <w:color w:val="000000"/>
        </w:rPr>
        <w:t>will be referred</w:t>
      </w:r>
      <w:proofErr w:type="gramEnd"/>
      <w:r w:rsidR="000F44A0" w:rsidRPr="0085340C">
        <w:rPr>
          <w:rFonts w:ascii="Times New Roman" w:hAnsi="Times New Roman" w:cs="Times New Roman"/>
          <w:color w:val="000000"/>
        </w:rPr>
        <w:t xml:space="preserve"> to Internal Audit.</w:t>
      </w:r>
    </w:p>
    <w:p w:rsidR="00FD2717" w:rsidRPr="00354BC9" w:rsidRDefault="0000483A" w:rsidP="00FD2717">
      <w:pPr>
        <w:pStyle w:val="ListParagraph"/>
        <w:numPr>
          <w:ilvl w:val="0"/>
          <w:numId w:val="2"/>
        </w:numPr>
        <w:rPr>
          <w:color w:val="000000"/>
        </w:rPr>
      </w:pPr>
      <w:r w:rsidRPr="00354BC9">
        <w:rPr>
          <w:b/>
          <w:color w:val="000000"/>
          <w:u w:val="single"/>
        </w:rPr>
        <w:t>Chang</w:t>
      </w:r>
      <w:r w:rsidR="000F44A0">
        <w:rPr>
          <w:b/>
          <w:color w:val="000000"/>
          <w:u w:val="single"/>
        </w:rPr>
        <w:t>ing</w:t>
      </w:r>
      <w:r w:rsidRPr="00354BC9">
        <w:rPr>
          <w:b/>
          <w:color w:val="000000"/>
          <w:u w:val="single"/>
        </w:rPr>
        <w:t xml:space="preserve"> an Existing Petty Cash</w:t>
      </w:r>
      <w:r w:rsidR="000F44A0">
        <w:rPr>
          <w:b/>
          <w:color w:val="000000"/>
          <w:u w:val="single"/>
        </w:rPr>
        <w:t xml:space="preserve"> or Change</w:t>
      </w:r>
      <w:r w:rsidRPr="00354BC9">
        <w:rPr>
          <w:b/>
          <w:color w:val="000000"/>
          <w:u w:val="single"/>
        </w:rPr>
        <w:t xml:space="preserve"> Fund</w:t>
      </w:r>
      <w:r w:rsidRPr="00354BC9">
        <w:rPr>
          <w:b/>
          <w:color w:val="000000"/>
        </w:rPr>
        <w:t xml:space="preserve">:  </w:t>
      </w:r>
    </w:p>
    <w:p w:rsidR="0000483A" w:rsidRPr="00354BC9" w:rsidRDefault="0000483A" w:rsidP="0000483A">
      <w:pPr>
        <w:pStyle w:val="ListParagraph"/>
        <w:ind w:left="900"/>
        <w:rPr>
          <w:color w:val="000000"/>
        </w:rPr>
      </w:pPr>
    </w:p>
    <w:p w:rsidR="00184550" w:rsidRPr="00354BC9" w:rsidRDefault="0000483A" w:rsidP="00184550">
      <w:pPr>
        <w:pStyle w:val="ListParagraph"/>
        <w:numPr>
          <w:ilvl w:val="0"/>
          <w:numId w:val="7"/>
        </w:numPr>
        <w:rPr>
          <w:b/>
          <w:i/>
          <w:color w:val="000000"/>
        </w:rPr>
      </w:pPr>
      <w:r w:rsidRPr="00354BC9">
        <w:rPr>
          <w:b/>
          <w:i/>
          <w:color w:val="000000"/>
        </w:rPr>
        <w:t xml:space="preserve">Increasing or Decreasing an Existing Petty Cash Fund: </w:t>
      </w:r>
      <w:r w:rsidR="000F44A0">
        <w:rPr>
          <w:color w:val="000000"/>
        </w:rPr>
        <w:t>To reduce KSU’s exposure to cash loss, the established balance of a</w:t>
      </w:r>
      <w:r w:rsidRPr="00354BC9">
        <w:rPr>
          <w:color w:val="000000"/>
        </w:rPr>
        <w:t xml:space="preserve"> petty cash fund should be approximately </w:t>
      </w:r>
      <w:r w:rsidR="000F44A0">
        <w:rPr>
          <w:color w:val="000000"/>
        </w:rPr>
        <w:t xml:space="preserve">what </w:t>
      </w:r>
      <w:proofErr w:type="gramStart"/>
      <w:r w:rsidR="000F44A0">
        <w:rPr>
          <w:color w:val="000000"/>
        </w:rPr>
        <w:t>is needed</w:t>
      </w:r>
      <w:proofErr w:type="gramEnd"/>
      <w:r w:rsidR="000F44A0">
        <w:rPr>
          <w:color w:val="000000"/>
        </w:rPr>
        <w:t xml:space="preserve"> in </w:t>
      </w:r>
      <w:r w:rsidRPr="00354BC9">
        <w:rPr>
          <w:color w:val="000000"/>
        </w:rPr>
        <w:t>a</w:t>
      </w:r>
      <w:r w:rsidR="000F44A0">
        <w:rPr>
          <w:color w:val="000000"/>
        </w:rPr>
        <w:t>n</w:t>
      </w:r>
      <w:r w:rsidRPr="00354BC9">
        <w:rPr>
          <w:color w:val="000000"/>
        </w:rPr>
        <w:t xml:space="preserve"> </w:t>
      </w:r>
      <w:r w:rsidR="000F44A0">
        <w:rPr>
          <w:color w:val="000000"/>
        </w:rPr>
        <w:t xml:space="preserve">average </w:t>
      </w:r>
      <w:r w:rsidRPr="00354BC9">
        <w:rPr>
          <w:color w:val="000000"/>
        </w:rPr>
        <w:t xml:space="preserve">one-month </w:t>
      </w:r>
      <w:r w:rsidR="000F44A0">
        <w:rPr>
          <w:color w:val="000000"/>
        </w:rPr>
        <w:t>period</w:t>
      </w:r>
      <w:r w:rsidRPr="00354BC9">
        <w:rPr>
          <w:color w:val="000000"/>
        </w:rPr>
        <w:t>. If you</w:t>
      </w:r>
      <w:r w:rsidR="00BB35F5">
        <w:rPr>
          <w:color w:val="000000"/>
        </w:rPr>
        <w:t xml:space="preserve"> find </w:t>
      </w:r>
      <w:proofErr w:type="gramStart"/>
      <w:r w:rsidR="00BB35F5">
        <w:rPr>
          <w:color w:val="000000"/>
        </w:rPr>
        <w:t>that</w:t>
      </w:r>
      <w:proofErr w:type="gramEnd"/>
      <w:r w:rsidR="00BB35F5">
        <w:rPr>
          <w:color w:val="000000"/>
        </w:rPr>
        <w:t xml:space="preserve"> your</w:t>
      </w:r>
      <w:r w:rsidRPr="00354BC9">
        <w:rPr>
          <w:color w:val="000000"/>
        </w:rPr>
        <w:t xml:space="preserve"> petty cash fund </w:t>
      </w:r>
      <w:r w:rsidR="00BB35F5">
        <w:rPr>
          <w:color w:val="000000"/>
        </w:rPr>
        <w:t>levels are</w:t>
      </w:r>
      <w:r w:rsidRPr="00354BC9">
        <w:rPr>
          <w:color w:val="000000"/>
        </w:rPr>
        <w:t xml:space="preserve"> </w:t>
      </w:r>
      <w:r w:rsidR="00BB35F5">
        <w:rPr>
          <w:color w:val="000000"/>
        </w:rPr>
        <w:t>not adequately meeting your d</w:t>
      </w:r>
      <w:r w:rsidR="00184550" w:rsidRPr="00354BC9">
        <w:rPr>
          <w:color w:val="000000"/>
        </w:rPr>
        <w:t>epartment</w:t>
      </w:r>
      <w:r w:rsidR="00EF5D19" w:rsidRPr="00354BC9">
        <w:rPr>
          <w:color w:val="000000"/>
        </w:rPr>
        <w:t>’s needs</w:t>
      </w:r>
      <w:r w:rsidR="00BB35F5">
        <w:rPr>
          <w:color w:val="000000"/>
        </w:rPr>
        <w:t xml:space="preserve"> or if you have excessive cash sitting around unused, </w:t>
      </w:r>
      <w:r w:rsidRPr="00354BC9">
        <w:rPr>
          <w:color w:val="000000"/>
        </w:rPr>
        <w:t xml:space="preserve">an increase or decrease in the fund balance may be </w:t>
      </w:r>
      <w:r w:rsidR="001376C2">
        <w:rPr>
          <w:color w:val="000000"/>
        </w:rPr>
        <w:t>necessary</w:t>
      </w:r>
      <w:r w:rsidRPr="00354BC9">
        <w:rPr>
          <w:color w:val="000000"/>
        </w:rPr>
        <w:t xml:space="preserve">.  </w:t>
      </w:r>
      <w:r w:rsidR="00184550" w:rsidRPr="00354BC9">
        <w:rPr>
          <w:color w:val="000000"/>
        </w:rPr>
        <w:t xml:space="preserve">A </w:t>
      </w:r>
      <w:hyperlink r:id="rId15" w:history="1">
        <w:r w:rsidR="00184550" w:rsidRPr="00354BC9">
          <w:rPr>
            <w:rStyle w:val="Hyperlink"/>
          </w:rPr>
          <w:t>Petty Cash or Change Fund Request</w:t>
        </w:r>
      </w:hyperlink>
      <w:r w:rsidR="00EF5D19" w:rsidRPr="00354BC9">
        <w:rPr>
          <w:color w:val="000000"/>
        </w:rPr>
        <w:t xml:space="preserve"> form </w:t>
      </w:r>
      <w:proofErr w:type="gramStart"/>
      <w:r w:rsidR="00BB35F5">
        <w:rPr>
          <w:color w:val="000000"/>
        </w:rPr>
        <w:t>must be</w:t>
      </w:r>
      <w:r w:rsidR="00184550" w:rsidRPr="00354BC9">
        <w:rPr>
          <w:color w:val="000000"/>
        </w:rPr>
        <w:t xml:space="preserve"> submitted</w:t>
      </w:r>
      <w:proofErr w:type="gramEnd"/>
      <w:r w:rsidR="00184550" w:rsidRPr="00354BC9">
        <w:rPr>
          <w:color w:val="000000"/>
        </w:rPr>
        <w:t xml:space="preserve"> to the Controller’s Office to accomplish the fund </w:t>
      </w:r>
      <w:r w:rsidR="00EF5D19" w:rsidRPr="00354BC9">
        <w:rPr>
          <w:color w:val="000000"/>
        </w:rPr>
        <w:t>balance</w:t>
      </w:r>
      <w:r w:rsidR="00184550" w:rsidRPr="00354BC9">
        <w:rPr>
          <w:color w:val="000000"/>
        </w:rPr>
        <w:t xml:space="preserve"> change.  </w:t>
      </w:r>
    </w:p>
    <w:p w:rsidR="00AF6749" w:rsidRPr="00354BC9" w:rsidRDefault="00AF6749" w:rsidP="00184550">
      <w:pPr>
        <w:rPr>
          <w:b/>
          <w:i/>
          <w:color w:val="000000"/>
        </w:rPr>
      </w:pPr>
    </w:p>
    <w:p w:rsidR="00EF5D19" w:rsidRPr="00354BC9" w:rsidRDefault="00E76D86" w:rsidP="00EF5D19">
      <w:pPr>
        <w:pStyle w:val="ListParagraph"/>
        <w:numPr>
          <w:ilvl w:val="0"/>
          <w:numId w:val="7"/>
        </w:numPr>
        <w:rPr>
          <w:b/>
          <w:color w:val="000000"/>
        </w:rPr>
      </w:pPr>
      <w:r w:rsidRPr="00354BC9">
        <w:rPr>
          <w:b/>
          <w:i/>
          <w:color w:val="000000"/>
        </w:rPr>
        <w:t>Change in Petty Cash Custodian:</w:t>
      </w:r>
      <w:r w:rsidR="00AF6749" w:rsidRPr="00354BC9">
        <w:rPr>
          <w:b/>
          <w:i/>
          <w:color w:val="000000"/>
        </w:rPr>
        <w:t xml:space="preserve">  </w:t>
      </w:r>
      <w:proofErr w:type="gramStart"/>
      <w:r w:rsidR="00AA718B">
        <w:rPr>
          <w:color w:val="000000"/>
        </w:rPr>
        <w:t>Due to the fact that</w:t>
      </w:r>
      <w:proofErr w:type="gramEnd"/>
      <w:r w:rsidR="00AA718B">
        <w:rPr>
          <w:color w:val="000000"/>
        </w:rPr>
        <w:t xml:space="preserve"> </w:t>
      </w:r>
      <w:r w:rsidR="00AF6749" w:rsidRPr="00354BC9">
        <w:rPr>
          <w:color w:val="000000"/>
        </w:rPr>
        <w:t xml:space="preserve">employees may leave the </w:t>
      </w:r>
      <w:r w:rsidR="00AA718B">
        <w:rPr>
          <w:color w:val="000000"/>
        </w:rPr>
        <w:t xml:space="preserve">University, transfer to new </w:t>
      </w:r>
      <w:r w:rsidR="00AF6749" w:rsidRPr="00354BC9">
        <w:rPr>
          <w:color w:val="000000"/>
        </w:rPr>
        <w:t>department</w:t>
      </w:r>
      <w:r w:rsidR="00AA718B">
        <w:rPr>
          <w:color w:val="000000"/>
        </w:rPr>
        <w:t>s,</w:t>
      </w:r>
      <w:r w:rsidR="00EF5D19" w:rsidRPr="00354BC9">
        <w:rPr>
          <w:color w:val="000000"/>
        </w:rPr>
        <w:t xml:space="preserve"> or </w:t>
      </w:r>
      <w:r w:rsidR="00AA718B">
        <w:rPr>
          <w:color w:val="000000"/>
        </w:rPr>
        <w:t xml:space="preserve">have their responsibilities reorganized, the </w:t>
      </w:r>
      <w:r w:rsidR="00EF5D19" w:rsidRPr="00354BC9">
        <w:rPr>
          <w:color w:val="000000"/>
        </w:rPr>
        <w:t>Petty Cash Custodian</w:t>
      </w:r>
      <w:r w:rsidR="00AA718B">
        <w:rPr>
          <w:color w:val="000000"/>
        </w:rPr>
        <w:t xml:space="preserve"> designation may need to be reassigned</w:t>
      </w:r>
      <w:r w:rsidR="00EF5D19" w:rsidRPr="00354BC9">
        <w:rPr>
          <w:color w:val="000000"/>
        </w:rPr>
        <w:t xml:space="preserve">.  If this occurs, please complete the </w:t>
      </w:r>
      <w:hyperlink r:id="rId16" w:history="1">
        <w:r w:rsidR="00EF5D19" w:rsidRPr="00354BC9">
          <w:rPr>
            <w:rStyle w:val="Hyperlink"/>
          </w:rPr>
          <w:t>Petty Cash or Change Fund Request</w:t>
        </w:r>
      </w:hyperlink>
      <w:r w:rsidR="00EF5D19" w:rsidRPr="00354BC9">
        <w:rPr>
          <w:color w:val="000000"/>
        </w:rPr>
        <w:t xml:space="preserve"> form</w:t>
      </w:r>
      <w:r w:rsidR="00AA718B">
        <w:rPr>
          <w:color w:val="000000"/>
        </w:rPr>
        <w:t>,</w:t>
      </w:r>
      <w:r w:rsidR="00EF5D19" w:rsidRPr="00354BC9">
        <w:rPr>
          <w:color w:val="000000"/>
        </w:rPr>
        <w:t xml:space="preserve"> section 2</w:t>
      </w:r>
      <w:r w:rsidR="00AA718B">
        <w:rPr>
          <w:color w:val="000000"/>
        </w:rPr>
        <w:t>c</w:t>
      </w:r>
      <w:r w:rsidR="00EF5D19" w:rsidRPr="00354BC9">
        <w:rPr>
          <w:color w:val="000000"/>
        </w:rPr>
        <w:t xml:space="preserve">, </w:t>
      </w:r>
      <w:r w:rsidR="00AA718B">
        <w:rPr>
          <w:color w:val="000000"/>
        </w:rPr>
        <w:t>and send to the</w:t>
      </w:r>
      <w:r w:rsidR="00EF5D19" w:rsidRPr="00354BC9">
        <w:rPr>
          <w:color w:val="000000"/>
        </w:rPr>
        <w:t xml:space="preserve"> Controller’s Office for processing.  </w:t>
      </w:r>
    </w:p>
    <w:p w:rsidR="00EF5D19" w:rsidRPr="00354BC9" w:rsidRDefault="00EF5D19" w:rsidP="00EF5D19">
      <w:pPr>
        <w:pStyle w:val="ListParagraph"/>
        <w:rPr>
          <w:b/>
          <w:color w:val="000000"/>
        </w:rPr>
      </w:pPr>
    </w:p>
    <w:p w:rsidR="00E70F42" w:rsidRPr="0085340C" w:rsidRDefault="00EF5D19" w:rsidP="00065104">
      <w:pPr>
        <w:pStyle w:val="ListParagraph"/>
        <w:numPr>
          <w:ilvl w:val="0"/>
          <w:numId w:val="7"/>
        </w:numPr>
        <w:rPr>
          <w:b/>
          <w:color w:val="000000"/>
        </w:rPr>
      </w:pPr>
      <w:r w:rsidRPr="0085340C">
        <w:rPr>
          <w:b/>
          <w:i/>
          <w:color w:val="000000"/>
        </w:rPr>
        <w:t>Closing a Petty Cash Fund</w:t>
      </w:r>
      <w:r w:rsidRPr="0085340C">
        <w:rPr>
          <w:b/>
          <w:color w:val="000000"/>
        </w:rPr>
        <w:t xml:space="preserve">:  </w:t>
      </w:r>
      <w:r w:rsidR="00AA718B" w:rsidRPr="0085340C">
        <w:rPr>
          <w:color w:val="000000"/>
        </w:rPr>
        <w:t xml:space="preserve">If the </w:t>
      </w:r>
      <w:r w:rsidRPr="0085340C">
        <w:rPr>
          <w:color w:val="000000"/>
        </w:rPr>
        <w:t xml:space="preserve">Petty Cash fund </w:t>
      </w:r>
      <w:r w:rsidR="00E21D39" w:rsidRPr="0085340C">
        <w:rPr>
          <w:color w:val="000000"/>
        </w:rPr>
        <w:t xml:space="preserve">is no longer necessary or not going to </w:t>
      </w:r>
      <w:proofErr w:type="gramStart"/>
      <w:r w:rsidR="00E21D39" w:rsidRPr="0085340C">
        <w:rPr>
          <w:color w:val="000000"/>
        </w:rPr>
        <w:t>be used</w:t>
      </w:r>
      <w:proofErr w:type="gramEnd"/>
      <w:r w:rsidR="00E21D39" w:rsidRPr="0085340C">
        <w:rPr>
          <w:color w:val="000000"/>
        </w:rPr>
        <w:t xml:space="preserve"> for a while</w:t>
      </w:r>
      <w:r w:rsidR="00E70F42" w:rsidRPr="0085340C">
        <w:rPr>
          <w:color w:val="000000"/>
        </w:rPr>
        <w:t>,</w:t>
      </w:r>
      <w:r w:rsidR="0000483A" w:rsidRPr="0085340C">
        <w:rPr>
          <w:color w:val="000000"/>
        </w:rPr>
        <w:t xml:space="preserve"> </w:t>
      </w:r>
      <w:r w:rsidRPr="0085340C">
        <w:rPr>
          <w:color w:val="000000"/>
        </w:rPr>
        <w:t xml:space="preserve">the Custodian </w:t>
      </w:r>
      <w:r w:rsidR="0000483A" w:rsidRPr="0085340C">
        <w:rPr>
          <w:color w:val="000000"/>
        </w:rPr>
        <w:t xml:space="preserve">should consider reducing the balance or closing the fund completely.  The Controller's office should be contacted for </w:t>
      </w:r>
      <w:r w:rsidR="00E70F42" w:rsidRPr="0085340C">
        <w:rPr>
          <w:color w:val="000000"/>
        </w:rPr>
        <w:t xml:space="preserve">specific </w:t>
      </w:r>
      <w:r w:rsidR="0000483A" w:rsidRPr="0085340C">
        <w:rPr>
          <w:color w:val="000000"/>
        </w:rPr>
        <w:t xml:space="preserve">instructions </w:t>
      </w:r>
      <w:r w:rsidR="00E70F42" w:rsidRPr="0085340C">
        <w:rPr>
          <w:color w:val="000000"/>
        </w:rPr>
        <w:t>on closing the fund</w:t>
      </w:r>
      <w:r w:rsidR="00AA718B" w:rsidRPr="0085340C">
        <w:rPr>
          <w:color w:val="000000"/>
        </w:rPr>
        <w:t xml:space="preserve">, but in general, all remaining cash on hand </w:t>
      </w:r>
      <w:r w:rsidR="00E21D39" w:rsidRPr="0085340C">
        <w:rPr>
          <w:color w:val="000000"/>
        </w:rPr>
        <w:t>will</w:t>
      </w:r>
      <w:r w:rsidR="00AA718B" w:rsidRPr="0085340C">
        <w:rPr>
          <w:color w:val="000000"/>
        </w:rPr>
        <w:t xml:space="preserve"> be deposited to </w:t>
      </w:r>
      <w:proofErr w:type="spellStart"/>
      <w:r w:rsidR="00AA718B" w:rsidRPr="0085340C">
        <w:rPr>
          <w:color w:val="000000"/>
        </w:rPr>
        <w:t>Cashnet</w:t>
      </w:r>
      <w:proofErr w:type="spellEnd"/>
      <w:r w:rsidR="00AA718B" w:rsidRPr="0085340C">
        <w:rPr>
          <w:color w:val="000000"/>
        </w:rPr>
        <w:t xml:space="preserve">, a final reimbursement form must be turned in, and the </w:t>
      </w:r>
      <w:hyperlink r:id="rId17" w:history="1">
        <w:r w:rsidR="00AA718B" w:rsidRPr="00AA718B">
          <w:rPr>
            <w:rStyle w:val="Hyperlink"/>
          </w:rPr>
          <w:t xml:space="preserve">Petty Cash or Change Fund </w:t>
        </w:r>
        <w:r w:rsidR="00AA718B" w:rsidRPr="00AA718B">
          <w:rPr>
            <w:rStyle w:val="Hyperlink"/>
          </w:rPr>
          <w:lastRenderedPageBreak/>
          <w:t>Request</w:t>
        </w:r>
      </w:hyperlink>
      <w:r w:rsidR="00AA718B" w:rsidRPr="0085340C">
        <w:rPr>
          <w:color w:val="000000"/>
        </w:rPr>
        <w:t xml:space="preserve"> must be completed and sent to the Controller’s Office.</w:t>
      </w:r>
      <w:r w:rsidR="0000483A" w:rsidRPr="0085340C">
        <w:rPr>
          <w:color w:val="000000"/>
        </w:rPr>
        <w:t xml:space="preserve"> Questions regarding procedures </w:t>
      </w:r>
      <w:proofErr w:type="gramStart"/>
      <w:r w:rsidR="0000483A" w:rsidRPr="0085340C">
        <w:rPr>
          <w:color w:val="000000"/>
        </w:rPr>
        <w:t>should be directed</w:t>
      </w:r>
      <w:proofErr w:type="gramEnd"/>
      <w:r w:rsidR="0000483A" w:rsidRPr="0085340C">
        <w:rPr>
          <w:color w:val="000000"/>
        </w:rPr>
        <w:t xml:space="preserve"> to the Controller’s office at 330-672-23</w:t>
      </w:r>
      <w:r w:rsidR="00E70F42" w:rsidRPr="0085340C">
        <w:rPr>
          <w:color w:val="000000"/>
        </w:rPr>
        <w:t>92</w:t>
      </w:r>
      <w:r w:rsidR="0000483A" w:rsidRPr="0085340C">
        <w:rPr>
          <w:color w:val="000000"/>
        </w:rPr>
        <w:t>.</w:t>
      </w:r>
    </w:p>
    <w:p w:rsidR="00B70084" w:rsidRPr="00354BC9" w:rsidRDefault="00B70084" w:rsidP="00B7008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B70084" w:rsidRPr="00354BC9" w:rsidRDefault="007A5F01" w:rsidP="008E22D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Miscellaneous Information</w:t>
      </w:r>
    </w:p>
    <w:p w:rsidR="00B70084" w:rsidRPr="00354BC9" w:rsidRDefault="00B70084" w:rsidP="00B7008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9199B" w:rsidRDefault="0049199B" w:rsidP="0049199B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Petty cash </w:t>
      </w:r>
      <w:proofErr w:type="gramStart"/>
      <w:r>
        <w:rPr>
          <w:rFonts w:ascii="Times New Roman" w:hAnsi="Times New Roman" w:cs="Times New Roman"/>
          <w:color w:val="000000"/>
        </w:rPr>
        <w:t>is not intended</w:t>
      </w:r>
      <w:proofErr w:type="gramEnd"/>
      <w:r>
        <w:rPr>
          <w:rFonts w:ascii="Times New Roman" w:hAnsi="Times New Roman" w:cs="Times New Roman"/>
          <w:color w:val="000000"/>
        </w:rPr>
        <w:t xml:space="preserve"> to circumvent the Accounts Payable process and whenever possible, payments to vendors should be made via P-Card (as long as no fees are incurred as a result) or through a Payment Request Form to Accounts Payable. This creates a better audit trail and centralizes </w:t>
      </w:r>
      <w:r w:rsidR="001376C2">
        <w:rPr>
          <w:rFonts w:ascii="Times New Roman" w:hAnsi="Times New Roman" w:cs="Times New Roman"/>
          <w:color w:val="000000"/>
        </w:rPr>
        <w:t xml:space="preserve">our </w:t>
      </w:r>
      <w:r>
        <w:rPr>
          <w:rFonts w:ascii="Times New Roman" w:hAnsi="Times New Roman" w:cs="Times New Roman"/>
          <w:color w:val="000000"/>
        </w:rPr>
        <w:t xml:space="preserve">purchasing records, allowing for an easier retrieval of documentation. University Policy </w:t>
      </w:r>
      <w:proofErr w:type="gramStart"/>
      <w:r>
        <w:rPr>
          <w:rFonts w:ascii="Times New Roman" w:hAnsi="Times New Roman" w:cs="Times New Roman"/>
          <w:color w:val="000000"/>
        </w:rPr>
        <w:t>must be followed</w:t>
      </w:r>
      <w:proofErr w:type="gramEnd"/>
      <w:r>
        <w:rPr>
          <w:rFonts w:ascii="Times New Roman" w:hAnsi="Times New Roman" w:cs="Times New Roman"/>
          <w:color w:val="000000"/>
        </w:rPr>
        <w:t xml:space="preserve"> on all Petty Cash purchases.</w:t>
      </w:r>
    </w:p>
    <w:p w:rsidR="0049199B" w:rsidRDefault="0049199B" w:rsidP="0049199B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</w:p>
    <w:p w:rsidR="00B70084" w:rsidRPr="00354BC9" w:rsidRDefault="00E21D39" w:rsidP="0049199B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</w:t>
      </w:r>
      <w:r w:rsidR="00623259">
        <w:rPr>
          <w:rFonts w:ascii="Times New Roman" w:hAnsi="Times New Roman" w:cs="Times New Roman"/>
          <w:color w:val="000000"/>
        </w:rPr>
        <w:t xml:space="preserve">general, </w:t>
      </w:r>
      <w:r w:rsidR="007A5F01">
        <w:rPr>
          <w:rFonts w:ascii="Times New Roman" w:hAnsi="Times New Roman" w:cs="Times New Roman"/>
          <w:color w:val="000000"/>
        </w:rPr>
        <w:t xml:space="preserve">the following expenses </w:t>
      </w:r>
      <w:proofErr w:type="gramStart"/>
      <w:r w:rsidR="007A5F01">
        <w:rPr>
          <w:rFonts w:ascii="Times New Roman" w:hAnsi="Times New Roman" w:cs="Times New Roman"/>
          <w:color w:val="000000"/>
        </w:rPr>
        <w:t>are prohibited</w:t>
      </w:r>
      <w:proofErr w:type="gramEnd"/>
      <w:r w:rsidR="007A5F01">
        <w:rPr>
          <w:rFonts w:ascii="Times New Roman" w:hAnsi="Times New Roman" w:cs="Times New Roman"/>
          <w:color w:val="000000"/>
        </w:rPr>
        <w:t xml:space="preserve"> from petty cash funds:</w:t>
      </w:r>
      <w:r>
        <w:rPr>
          <w:rFonts w:ascii="Times New Roman" w:hAnsi="Times New Roman" w:cs="Times New Roman"/>
          <w:color w:val="000000"/>
        </w:rPr>
        <w:t xml:space="preserve"> </w:t>
      </w:r>
      <w:r w:rsidR="00B70084" w:rsidRPr="00354BC9">
        <w:rPr>
          <w:rFonts w:ascii="Times New Roman" w:hAnsi="Times New Roman" w:cs="Times New Roman"/>
          <w:color w:val="000000"/>
        </w:rPr>
        <w:t>travel</w:t>
      </w:r>
      <w:r>
        <w:rPr>
          <w:rFonts w:ascii="Times New Roman" w:hAnsi="Times New Roman" w:cs="Times New Roman"/>
          <w:color w:val="000000"/>
        </w:rPr>
        <w:t>,</w:t>
      </w:r>
      <w:r w:rsidR="00B70084" w:rsidRPr="00354BC9">
        <w:rPr>
          <w:rFonts w:ascii="Times New Roman" w:hAnsi="Times New Roman" w:cs="Times New Roman"/>
          <w:color w:val="000000"/>
        </w:rPr>
        <w:t xml:space="preserve"> </w:t>
      </w:r>
      <w:r w:rsidR="007A5F01">
        <w:rPr>
          <w:rFonts w:ascii="Times New Roman" w:hAnsi="Times New Roman" w:cs="Times New Roman"/>
          <w:color w:val="000000"/>
        </w:rPr>
        <w:t xml:space="preserve">sales tax, alcoholic beverages, </w:t>
      </w:r>
      <w:r w:rsidR="00623259">
        <w:rPr>
          <w:rFonts w:ascii="Times New Roman" w:hAnsi="Times New Roman" w:cs="Times New Roman"/>
          <w:color w:val="000000"/>
        </w:rPr>
        <w:t xml:space="preserve">departmental holiday celebrations, gifts, </w:t>
      </w:r>
      <w:r w:rsidR="00040668" w:rsidRPr="00354BC9">
        <w:rPr>
          <w:rFonts w:ascii="Times New Roman" w:hAnsi="Times New Roman" w:cs="Times New Roman"/>
          <w:color w:val="000000"/>
        </w:rPr>
        <w:t>entertainment</w:t>
      </w:r>
      <w:r w:rsidR="004A34BF">
        <w:rPr>
          <w:rFonts w:ascii="Times New Roman" w:hAnsi="Times New Roman" w:cs="Times New Roman"/>
          <w:color w:val="000000"/>
        </w:rPr>
        <w:t>, or purchases of a personal nature</w:t>
      </w:r>
      <w:r w:rsidR="00B70084" w:rsidRPr="00354BC9">
        <w:rPr>
          <w:rFonts w:ascii="Times New Roman" w:hAnsi="Times New Roman" w:cs="Times New Roman"/>
          <w:color w:val="000000"/>
        </w:rPr>
        <w:t xml:space="preserve">. </w:t>
      </w:r>
      <w:r w:rsidR="00623259">
        <w:rPr>
          <w:rFonts w:ascii="Times New Roman" w:hAnsi="Times New Roman" w:cs="Times New Roman"/>
          <w:color w:val="000000"/>
        </w:rPr>
        <w:t xml:space="preserve">Please see </w:t>
      </w:r>
      <w:hyperlink r:id="rId18" w:history="1">
        <w:r w:rsidR="00623259" w:rsidRPr="00623259">
          <w:rPr>
            <w:rStyle w:val="Hyperlink"/>
            <w:rFonts w:ascii="Times New Roman" w:hAnsi="Times New Roman" w:cs="Times New Roman"/>
          </w:rPr>
          <w:t>University Policy 7-02.8</w:t>
        </w:r>
      </w:hyperlink>
      <w:r w:rsidR="00623259">
        <w:rPr>
          <w:rFonts w:ascii="Times New Roman" w:hAnsi="Times New Roman" w:cs="Times New Roman"/>
          <w:color w:val="000000"/>
        </w:rPr>
        <w:t xml:space="preserve"> in regards to travel regulations for University personnel. </w:t>
      </w:r>
      <w:r w:rsidR="00B70084" w:rsidRPr="00354BC9">
        <w:rPr>
          <w:rFonts w:ascii="Times New Roman" w:hAnsi="Times New Roman" w:cs="Times New Roman"/>
          <w:color w:val="000000"/>
        </w:rPr>
        <w:t xml:space="preserve">Please see </w:t>
      </w:r>
      <w:hyperlink r:id="rId19" w:history="1">
        <w:r w:rsidRPr="00E21D39">
          <w:rPr>
            <w:rStyle w:val="Hyperlink"/>
            <w:rFonts w:ascii="Times New Roman" w:hAnsi="Times New Roman" w:cs="Times New Roman"/>
          </w:rPr>
          <w:t>University Policy 7-02.5</w:t>
        </w:r>
      </w:hyperlink>
      <w:r w:rsidR="00B70084" w:rsidRPr="00354BC9">
        <w:rPr>
          <w:rFonts w:ascii="Times New Roman" w:hAnsi="Times New Roman" w:cs="Times New Roman"/>
          <w:color w:val="000000"/>
        </w:rPr>
        <w:t xml:space="preserve"> regarding </w:t>
      </w:r>
      <w:r>
        <w:rPr>
          <w:rFonts w:ascii="Times New Roman" w:hAnsi="Times New Roman" w:cs="Times New Roman"/>
          <w:color w:val="000000"/>
        </w:rPr>
        <w:t xml:space="preserve">business meals and hospitality </w:t>
      </w:r>
      <w:r w:rsidR="00623259">
        <w:rPr>
          <w:rFonts w:ascii="Times New Roman" w:hAnsi="Times New Roman" w:cs="Times New Roman"/>
          <w:color w:val="000000"/>
        </w:rPr>
        <w:t>e</w:t>
      </w:r>
      <w:r w:rsidR="00B70084" w:rsidRPr="00354BC9">
        <w:rPr>
          <w:rFonts w:ascii="Times New Roman" w:hAnsi="Times New Roman" w:cs="Times New Roman"/>
          <w:color w:val="000000"/>
        </w:rPr>
        <w:t xml:space="preserve">xpenses </w:t>
      </w:r>
      <w:r w:rsidR="00623259">
        <w:rPr>
          <w:rFonts w:ascii="Times New Roman" w:hAnsi="Times New Roman" w:cs="Times New Roman"/>
          <w:color w:val="000000"/>
        </w:rPr>
        <w:t xml:space="preserve">payable or </w:t>
      </w:r>
      <w:r w:rsidR="00B70084" w:rsidRPr="00354BC9">
        <w:rPr>
          <w:rFonts w:ascii="Times New Roman" w:hAnsi="Times New Roman" w:cs="Times New Roman"/>
          <w:color w:val="000000"/>
        </w:rPr>
        <w:t>reimbursable fr</w:t>
      </w:r>
      <w:r w:rsidR="00623259">
        <w:rPr>
          <w:rFonts w:ascii="Times New Roman" w:hAnsi="Times New Roman" w:cs="Times New Roman"/>
          <w:color w:val="000000"/>
        </w:rPr>
        <w:t>om U</w:t>
      </w:r>
      <w:r w:rsidR="00E4401B" w:rsidRPr="00354BC9">
        <w:rPr>
          <w:rFonts w:ascii="Times New Roman" w:hAnsi="Times New Roman" w:cs="Times New Roman"/>
          <w:color w:val="000000"/>
        </w:rPr>
        <w:t>niversity funds.  For clarification on allowable expenditures</w:t>
      </w:r>
      <w:r w:rsidR="00B70084" w:rsidRPr="00354BC9">
        <w:rPr>
          <w:rFonts w:ascii="Times New Roman" w:hAnsi="Times New Roman" w:cs="Times New Roman"/>
          <w:color w:val="000000"/>
        </w:rPr>
        <w:t xml:space="preserve">, </w:t>
      </w:r>
      <w:r w:rsidR="0049199B">
        <w:rPr>
          <w:rFonts w:ascii="Times New Roman" w:hAnsi="Times New Roman" w:cs="Times New Roman"/>
          <w:color w:val="000000"/>
        </w:rPr>
        <w:t xml:space="preserve">please </w:t>
      </w:r>
      <w:r w:rsidR="00B70084" w:rsidRPr="00354BC9">
        <w:rPr>
          <w:rFonts w:ascii="Times New Roman" w:hAnsi="Times New Roman" w:cs="Times New Roman"/>
          <w:color w:val="000000"/>
        </w:rPr>
        <w:t>contact</w:t>
      </w:r>
      <w:r w:rsidR="0049199B">
        <w:rPr>
          <w:rFonts w:ascii="Times New Roman" w:hAnsi="Times New Roman" w:cs="Times New Roman"/>
          <w:color w:val="000000"/>
        </w:rPr>
        <w:t xml:space="preserve"> the</w:t>
      </w:r>
      <w:r w:rsidR="00B70084" w:rsidRPr="00354BC9">
        <w:rPr>
          <w:rFonts w:ascii="Times New Roman" w:hAnsi="Times New Roman" w:cs="Times New Roman"/>
          <w:color w:val="000000"/>
        </w:rPr>
        <w:t xml:space="preserve"> </w:t>
      </w:r>
      <w:r w:rsidR="0049199B">
        <w:rPr>
          <w:rFonts w:ascii="Times New Roman" w:hAnsi="Times New Roman" w:cs="Times New Roman"/>
          <w:color w:val="000000"/>
        </w:rPr>
        <w:t>Accounts Payable department</w:t>
      </w:r>
      <w:r w:rsidR="00B70084" w:rsidRPr="00354BC9">
        <w:rPr>
          <w:rFonts w:ascii="Times New Roman" w:hAnsi="Times New Roman" w:cs="Times New Roman"/>
          <w:color w:val="000000"/>
        </w:rPr>
        <w:t>.</w:t>
      </w:r>
    </w:p>
    <w:p w:rsidR="00B70084" w:rsidRPr="00354BC9" w:rsidRDefault="00B70084" w:rsidP="00B7008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E06609" w:rsidRPr="00354BC9" w:rsidRDefault="002A1434" w:rsidP="00354BC9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Petty cash f</w:t>
      </w:r>
      <w:r w:rsidR="00B70084" w:rsidRPr="00354BC9">
        <w:rPr>
          <w:rFonts w:ascii="Times New Roman" w:hAnsi="Times New Roman" w:cs="Times New Roman"/>
          <w:color w:val="000000"/>
        </w:rPr>
        <w:t xml:space="preserve">unds </w:t>
      </w:r>
      <w:proofErr w:type="gramStart"/>
      <w:r>
        <w:rPr>
          <w:rFonts w:ascii="Times New Roman" w:hAnsi="Times New Roman" w:cs="Times New Roman"/>
          <w:color w:val="000000"/>
        </w:rPr>
        <w:t>may</w:t>
      </w:r>
      <w:r w:rsidR="00B70084" w:rsidRPr="00354BC9">
        <w:rPr>
          <w:rFonts w:ascii="Times New Roman" w:hAnsi="Times New Roman" w:cs="Times New Roman"/>
          <w:color w:val="000000"/>
        </w:rPr>
        <w:t xml:space="preserve"> </w:t>
      </w:r>
      <w:r w:rsidR="00B70084" w:rsidRPr="00354BC9">
        <w:rPr>
          <w:rFonts w:ascii="Times New Roman" w:hAnsi="Times New Roman" w:cs="Times New Roman"/>
          <w:color w:val="000000"/>
          <w:u w:val="single"/>
        </w:rPr>
        <w:t>not</w:t>
      </w:r>
      <w:r>
        <w:rPr>
          <w:rFonts w:ascii="Times New Roman" w:hAnsi="Times New Roman" w:cs="Times New Roman"/>
          <w:color w:val="000000"/>
        </w:rPr>
        <w:t xml:space="preserve"> be used</w:t>
      </w:r>
      <w:proofErr w:type="gramEnd"/>
      <w:r>
        <w:rPr>
          <w:rFonts w:ascii="Times New Roman" w:hAnsi="Times New Roman" w:cs="Times New Roman"/>
          <w:color w:val="000000"/>
        </w:rPr>
        <w:t xml:space="preserve"> to make </w:t>
      </w:r>
      <w:r w:rsidR="00B70084" w:rsidRPr="00354BC9">
        <w:rPr>
          <w:rFonts w:ascii="Times New Roman" w:hAnsi="Times New Roman" w:cs="Times New Roman"/>
          <w:color w:val="000000"/>
        </w:rPr>
        <w:t>payment</w:t>
      </w:r>
      <w:r>
        <w:rPr>
          <w:rFonts w:ascii="Times New Roman" w:hAnsi="Times New Roman" w:cs="Times New Roman"/>
          <w:color w:val="000000"/>
        </w:rPr>
        <w:t>s</w:t>
      </w:r>
      <w:r w:rsidR="00BA4638">
        <w:rPr>
          <w:rFonts w:ascii="Times New Roman" w:hAnsi="Times New Roman" w:cs="Times New Roman"/>
          <w:color w:val="000000"/>
        </w:rPr>
        <w:t xml:space="preserve"> to</w:t>
      </w:r>
      <w:r w:rsidR="00B70084" w:rsidRPr="00354BC9">
        <w:rPr>
          <w:rFonts w:ascii="Times New Roman" w:hAnsi="Times New Roman" w:cs="Times New Roman"/>
          <w:color w:val="000000"/>
        </w:rPr>
        <w:t xml:space="preserve"> individual</w:t>
      </w:r>
      <w:r>
        <w:rPr>
          <w:rFonts w:ascii="Times New Roman" w:hAnsi="Times New Roman" w:cs="Times New Roman"/>
          <w:color w:val="000000"/>
        </w:rPr>
        <w:t>s</w:t>
      </w:r>
      <w:r w:rsidR="00BA4638">
        <w:rPr>
          <w:rFonts w:ascii="Times New Roman" w:hAnsi="Times New Roman" w:cs="Times New Roman"/>
          <w:color w:val="000000"/>
        </w:rPr>
        <w:t xml:space="preserve"> when </w:t>
      </w:r>
      <w:r w:rsidR="00B70084" w:rsidRPr="00354BC9">
        <w:rPr>
          <w:rFonts w:ascii="Times New Roman" w:hAnsi="Times New Roman" w:cs="Times New Roman"/>
          <w:color w:val="000000"/>
        </w:rPr>
        <w:t>W-2 or 1099 form</w:t>
      </w:r>
      <w:r w:rsidR="00BA4638">
        <w:rPr>
          <w:rFonts w:ascii="Times New Roman" w:hAnsi="Times New Roman" w:cs="Times New Roman"/>
          <w:color w:val="000000"/>
        </w:rPr>
        <w:t>s</w:t>
      </w:r>
      <w:r w:rsidR="00B70084" w:rsidRPr="00354BC9">
        <w:rPr>
          <w:rFonts w:ascii="Times New Roman" w:hAnsi="Times New Roman" w:cs="Times New Roman"/>
          <w:color w:val="000000"/>
        </w:rPr>
        <w:t xml:space="preserve"> </w:t>
      </w:r>
      <w:r w:rsidR="00BA4638">
        <w:rPr>
          <w:rFonts w:ascii="Times New Roman" w:hAnsi="Times New Roman" w:cs="Times New Roman"/>
          <w:color w:val="000000"/>
        </w:rPr>
        <w:t>are required</w:t>
      </w:r>
      <w:r w:rsidR="00B70084" w:rsidRPr="00354BC9">
        <w:rPr>
          <w:rFonts w:ascii="Times New Roman" w:hAnsi="Times New Roman" w:cs="Times New Roman"/>
          <w:color w:val="000000"/>
        </w:rPr>
        <w:t xml:space="preserve"> for </w:t>
      </w:r>
      <w:r>
        <w:rPr>
          <w:rFonts w:ascii="Times New Roman" w:hAnsi="Times New Roman" w:cs="Times New Roman"/>
          <w:color w:val="000000"/>
        </w:rPr>
        <w:t>tax</w:t>
      </w:r>
      <w:r w:rsidR="00B70084" w:rsidRPr="00354BC9">
        <w:rPr>
          <w:rFonts w:ascii="Times New Roman" w:hAnsi="Times New Roman" w:cs="Times New Roman"/>
          <w:color w:val="000000"/>
        </w:rPr>
        <w:t xml:space="preserve"> purposes. Failure to conduct the</w:t>
      </w:r>
      <w:r w:rsidR="00BA4638">
        <w:rPr>
          <w:rFonts w:ascii="Times New Roman" w:hAnsi="Times New Roman" w:cs="Times New Roman"/>
          <w:color w:val="000000"/>
        </w:rPr>
        <w:t>se</w:t>
      </w:r>
      <w:r w:rsidR="00B70084" w:rsidRPr="00354BC9">
        <w:rPr>
          <w:rFonts w:ascii="Times New Roman" w:hAnsi="Times New Roman" w:cs="Times New Roman"/>
          <w:color w:val="000000"/>
        </w:rPr>
        <w:t xml:space="preserve"> transaction</w:t>
      </w:r>
      <w:r w:rsidR="00BA4638">
        <w:rPr>
          <w:rFonts w:ascii="Times New Roman" w:hAnsi="Times New Roman" w:cs="Times New Roman"/>
          <w:color w:val="000000"/>
        </w:rPr>
        <w:t>s</w:t>
      </w:r>
      <w:r w:rsidR="00B70084" w:rsidRPr="00354BC9">
        <w:rPr>
          <w:rFonts w:ascii="Times New Roman" w:hAnsi="Times New Roman" w:cs="Times New Roman"/>
          <w:color w:val="000000"/>
        </w:rPr>
        <w:t xml:space="preserve"> through </w:t>
      </w:r>
      <w:r w:rsidR="00BA4638">
        <w:rPr>
          <w:rFonts w:ascii="Times New Roman" w:hAnsi="Times New Roman" w:cs="Times New Roman"/>
          <w:color w:val="000000"/>
        </w:rPr>
        <w:t xml:space="preserve">the Payroll or </w:t>
      </w:r>
      <w:r w:rsidR="00040668" w:rsidRPr="00354BC9">
        <w:rPr>
          <w:rFonts w:ascii="Times New Roman" w:hAnsi="Times New Roman" w:cs="Times New Roman"/>
          <w:color w:val="000000"/>
        </w:rPr>
        <w:t>Accounts Payable</w:t>
      </w:r>
      <w:r w:rsidR="00B70084" w:rsidRPr="00354BC9">
        <w:rPr>
          <w:rFonts w:ascii="Times New Roman" w:hAnsi="Times New Roman" w:cs="Times New Roman"/>
          <w:color w:val="000000"/>
        </w:rPr>
        <w:t xml:space="preserve"> department</w:t>
      </w:r>
      <w:r w:rsidR="00BA4638">
        <w:rPr>
          <w:rFonts w:ascii="Times New Roman" w:hAnsi="Times New Roman" w:cs="Times New Roman"/>
          <w:color w:val="000000"/>
        </w:rPr>
        <w:t>s</w:t>
      </w:r>
      <w:r w:rsidR="00B70084" w:rsidRPr="00354BC9">
        <w:rPr>
          <w:rFonts w:ascii="Times New Roman" w:hAnsi="Times New Roman" w:cs="Times New Roman"/>
          <w:color w:val="000000"/>
        </w:rPr>
        <w:t xml:space="preserve"> will result i</w:t>
      </w:r>
      <w:r w:rsidR="00BA4638">
        <w:rPr>
          <w:rFonts w:ascii="Times New Roman" w:hAnsi="Times New Roman" w:cs="Times New Roman"/>
          <w:color w:val="000000"/>
        </w:rPr>
        <w:t>n noncompliance issues for the U</w:t>
      </w:r>
      <w:r w:rsidR="00B70084" w:rsidRPr="00354BC9">
        <w:rPr>
          <w:rFonts w:ascii="Times New Roman" w:hAnsi="Times New Roman" w:cs="Times New Roman"/>
          <w:color w:val="000000"/>
        </w:rPr>
        <w:t xml:space="preserve">niversity </w:t>
      </w:r>
      <w:r w:rsidR="00BA4638">
        <w:rPr>
          <w:rFonts w:ascii="Times New Roman" w:hAnsi="Times New Roman" w:cs="Times New Roman"/>
          <w:color w:val="000000"/>
        </w:rPr>
        <w:t>regarding</w:t>
      </w:r>
      <w:r w:rsidR="00B70084" w:rsidRPr="00354BC9">
        <w:rPr>
          <w:rFonts w:ascii="Times New Roman" w:hAnsi="Times New Roman" w:cs="Times New Roman"/>
          <w:color w:val="000000"/>
        </w:rPr>
        <w:t xml:space="preserve"> IRS regulations.</w:t>
      </w:r>
    </w:p>
    <w:p w:rsidR="008E22D2" w:rsidRPr="00354BC9" w:rsidRDefault="008E22D2" w:rsidP="00B7008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8C5468" w:rsidRDefault="0049199B" w:rsidP="008C5468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Petty cash </w:t>
      </w:r>
      <w:proofErr w:type="gramStart"/>
      <w:r>
        <w:rPr>
          <w:rFonts w:ascii="Times New Roman" w:hAnsi="Times New Roman" w:cs="Times New Roman"/>
          <w:color w:val="000000"/>
        </w:rPr>
        <w:t>may not be used</w:t>
      </w:r>
      <w:proofErr w:type="gramEnd"/>
      <w:r>
        <w:rPr>
          <w:rFonts w:ascii="Times New Roman" w:hAnsi="Times New Roman" w:cs="Times New Roman"/>
          <w:color w:val="000000"/>
        </w:rPr>
        <w:t xml:space="preserve"> to pay for </w:t>
      </w:r>
      <w:r w:rsidR="007A5F01">
        <w:rPr>
          <w:rFonts w:ascii="Times New Roman" w:hAnsi="Times New Roman" w:cs="Times New Roman"/>
          <w:color w:val="000000"/>
        </w:rPr>
        <w:t xml:space="preserve">internal exchanges of goods or services between departments. Internal exchanges of </w:t>
      </w:r>
      <w:r w:rsidR="00B70084" w:rsidRPr="00354BC9">
        <w:rPr>
          <w:rFonts w:ascii="Times New Roman" w:hAnsi="Times New Roman" w:cs="Times New Roman"/>
          <w:color w:val="000000"/>
        </w:rPr>
        <w:t xml:space="preserve">goods or services </w:t>
      </w:r>
      <w:r w:rsidR="007A5F01">
        <w:rPr>
          <w:rFonts w:ascii="Times New Roman" w:hAnsi="Times New Roman" w:cs="Times New Roman"/>
          <w:color w:val="000000"/>
        </w:rPr>
        <w:t xml:space="preserve">between departments </w:t>
      </w:r>
      <w:proofErr w:type="gramStart"/>
      <w:r w:rsidR="007A5F01">
        <w:rPr>
          <w:rFonts w:ascii="Times New Roman" w:hAnsi="Times New Roman" w:cs="Times New Roman"/>
          <w:color w:val="000000"/>
        </w:rPr>
        <w:t>should</w:t>
      </w:r>
      <w:r w:rsidR="00B70084" w:rsidRPr="00354BC9">
        <w:rPr>
          <w:rFonts w:ascii="Times New Roman" w:hAnsi="Times New Roman" w:cs="Times New Roman"/>
          <w:color w:val="000000"/>
        </w:rPr>
        <w:t xml:space="preserve"> be processed</w:t>
      </w:r>
      <w:proofErr w:type="gramEnd"/>
      <w:r w:rsidR="00B70084" w:rsidRPr="00354BC9">
        <w:rPr>
          <w:rFonts w:ascii="Times New Roman" w:hAnsi="Times New Roman" w:cs="Times New Roman"/>
          <w:color w:val="000000"/>
        </w:rPr>
        <w:t xml:space="preserve"> </w:t>
      </w:r>
      <w:r w:rsidR="007A5F01">
        <w:rPr>
          <w:rFonts w:ascii="Times New Roman" w:hAnsi="Times New Roman" w:cs="Times New Roman"/>
          <w:color w:val="000000"/>
        </w:rPr>
        <w:t>with</w:t>
      </w:r>
      <w:r w:rsidR="00B70084" w:rsidRPr="00354BC9">
        <w:rPr>
          <w:rFonts w:ascii="Times New Roman" w:hAnsi="Times New Roman" w:cs="Times New Roman"/>
        </w:rPr>
        <w:t xml:space="preserve"> an interdepartmental charge (IDC) and should be ini</w:t>
      </w:r>
      <w:r w:rsidR="007A5F01">
        <w:rPr>
          <w:rFonts w:ascii="Times New Roman" w:hAnsi="Times New Roman" w:cs="Times New Roman"/>
        </w:rPr>
        <w:t>tiated by the department providing</w:t>
      </w:r>
      <w:r w:rsidR="00B70084" w:rsidRPr="00354BC9">
        <w:rPr>
          <w:rFonts w:ascii="Times New Roman" w:hAnsi="Times New Roman" w:cs="Times New Roman"/>
        </w:rPr>
        <w:t xml:space="preserve"> the goods or</w:t>
      </w:r>
      <w:r w:rsidR="007A5F01">
        <w:rPr>
          <w:rFonts w:ascii="Times New Roman" w:hAnsi="Times New Roman" w:cs="Times New Roman"/>
        </w:rPr>
        <w:t xml:space="preserve"> </w:t>
      </w:r>
      <w:r w:rsidR="00B70084" w:rsidRPr="00354BC9">
        <w:rPr>
          <w:rFonts w:ascii="Times New Roman" w:hAnsi="Times New Roman" w:cs="Times New Roman"/>
        </w:rPr>
        <w:t>services.</w:t>
      </w:r>
    </w:p>
    <w:p w:rsidR="007A5F01" w:rsidRDefault="007A5F01" w:rsidP="008C5468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:rsidR="00A403BF" w:rsidRDefault="008C5468" w:rsidP="007A5F01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bCs/>
          <w:color w:val="000000"/>
        </w:rPr>
      </w:pPr>
      <w:r w:rsidRPr="008C5468">
        <w:rPr>
          <w:rFonts w:ascii="Times New Roman" w:hAnsi="Times New Roman" w:cs="Times New Roman"/>
          <w:bCs/>
          <w:color w:val="000000"/>
        </w:rPr>
        <w:t xml:space="preserve">Since the University is tax-exempt, petty cash accounts may not reimburse for any taxes paid. Any taxes paid by an individual become the personal responsibility of the purchaser. </w:t>
      </w:r>
      <w:proofErr w:type="gramStart"/>
      <w:r w:rsidRPr="008C5468">
        <w:rPr>
          <w:rFonts w:ascii="Times New Roman" w:hAnsi="Times New Roman" w:cs="Times New Roman"/>
          <w:bCs/>
          <w:color w:val="000000"/>
        </w:rPr>
        <w:t xml:space="preserve">Should an inappropriate </w:t>
      </w:r>
      <w:r w:rsidR="001376C2">
        <w:rPr>
          <w:rFonts w:ascii="Times New Roman" w:hAnsi="Times New Roman" w:cs="Times New Roman"/>
          <w:bCs/>
          <w:color w:val="000000"/>
        </w:rPr>
        <w:t xml:space="preserve">sales tax </w:t>
      </w:r>
      <w:r w:rsidRPr="008C5468">
        <w:rPr>
          <w:rFonts w:ascii="Times New Roman" w:hAnsi="Times New Roman" w:cs="Times New Roman"/>
          <w:bCs/>
          <w:color w:val="000000"/>
        </w:rPr>
        <w:t>payment be made</w:t>
      </w:r>
      <w:proofErr w:type="gramEnd"/>
      <w:r w:rsidRPr="008C5468">
        <w:rPr>
          <w:rFonts w:ascii="Times New Roman" w:hAnsi="Times New Roman" w:cs="Times New Roman"/>
          <w:bCs/>
          <w:color w:val="000000"/>
        </w:rPr>
        <w:t xml:space="preserve"> from a p</w:t>
      </w:r>
      <w:r w:rsidR="001376C2">
        <w:rPr>
          <w:rFonts w:ascii="Times New Roman" w:hAnsi="Times New Roman" w:cs="Times New Roman"/>
          <w:bCs/>
          <w:color w:val="000000"/>
        </w:rPr>
        <w:t>etty cash fund, the custodian could be held</w:t>
      </w:r>
      <w:r w:rsidRPr="008C5468">
        <w:rPr>
          <w:rFonts w:ascii="Times New Roman" w:hAnsi="Times New Roman" w:cs="Times New Roman"/>
          <w:bCs/>
          <w:color w:val="000000"/>
        </w:rPr>
        <w:t xml:space="preserve"> personally liable for replenishing the fund</w:t>
      </w:r>
      <w:r w:rsidR="001376C2">
        <w:rPr>
          <w:rFonts w:ascii="Times New Roman" w:hAnsi="Times New Roman" w:cs="Times New Roman"/>
          <w:bCs/>
          <w:color w:val="000000"/>
        </w:rPr>
        <w:t xml:space="preserve"> for such expenses</w:t>
      </w:r>
      <w:r w:rsidRPr="008C5468">
        <w:rPr>
          <w:rFonts w:ascii="Times New Roman" w:hAnsi="Times New Roman" w:cs="Times New Roman"/>
          <w:bCs/>
          <w:color w:val="000000"/>
        </w:rPr>
        <w:t>.</w:t>
      </w:r>
    </w:p>
    <w:p w:rsidR="001376C2" w:rsidRDefault="001376C2" w:rsidP="007A5F01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bCs/>
          <w:color w:val="000000"/>
        </w:rPr>
      </w:pPr>
    </w:p>
    <w:p w:rsidR="00354BC9" w:rsidRPr="00354BC9" w:rsidRDefault="001376C2" w:rsidP="007B4C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Please contact the Controller’s Office at 330-672-2392 if you have any specific questions </w:t>
      </w:r>
      <w:r w:rsidR="00BA4638">
        <w:rPr>
          <w:rFonts w:ascii="Times New Roman" w:hAnsi="Times New Roman" w:cs="Times New Roman"/>
          <w:bCs/>
          <w:color w:val="000000"/>
        </w:rPr>
        <w:t xml:space="preserve">related to petty cash or change funds that </w:t>
      </w:r>
      <w:proofErr w:type="gramStart"/>
      <w:r w:rsidR="00BA4638">
        <w:rPr>
          <w:rFonts w:ascii="Times New Roman" w:hAnsi="Times New Roman" w:cs="Times New Roman"/>
          <w:bCs/>
          <w:color w:val="000000"/>
        </w:rPr>
        <w:t>are</w:t>
      </w:r>
      <w:r>
        <w:rPr>
          <w:rFonts w:ascii="Times New Roman" w:hAnsi="Times New Roman" w:cs="Times New Roman"/>
          <w:bCs/>
          <w:color w:val="000000"/>
        </w:rPr>
        <w:t xml:space="preserve"> not addressed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r w:rsidR="00BA4638">
        <w:rPr>
          <w:rFonts w:ascii="Times New Roman" w:hAnsi="Times New Roman" w:cs="Times New Roman"/>
          <w:bCs/>
          <w:color w:val="000000"/>
        </w:rPr>
        <w:t>with</w:t>
      </w:r>
      <w:r>
        <w:rPr>
          <w:rFonts w:ascii="Times New Roman" w:hAnsi="Times New Roman" w:cs="Times New Roman"/>
          <w:bCs/>
          <w:color w:val="000000"/>
        </w:rPr>
        <w:t>in this document.</w:t>
      </w:r>
    </w:p>
    <w:p w:rsidR="00354BC9" w:rsidRPr="00354BC9" w:rsidRDefault="00354BC9" w:rsidP="00C660C5">
      <w:pPr>
        <w:pStyle w:val="NormalWeb"/>
        <w:spacing w:before="0" w:beforeAutospacing="0" w:after="0" w:afterAutospacing="0"/>
        <w:ind w:left="900"/>
        <w:rPr>
          <w:rFonts w:ascii="Times New Roman" w:hAnsi="Times New Roman" w:cs="Times New Roman"/>
          <w:bCs/>
        </w:rPr>
      </w:pPr>
    </w:p>
    <w:p w:rsidR="00354BC9" w:rsidRPr="00354BC9" w:rsidRDefault="00354BC9" w:rsidP="00C660C5">
      <w:pPr>
        <w:pStyle w:val="NormalWeb"/>
        <w:spacing w:before="0" w:beforeAutospacing="0" w:after="0" w:afterAutospacing="0"/>
        <w:ind w:left="900"/>
        <w:rPr>
          <w:rFonts w:ascii="Times New Roman" w:hAnsi="Times New Roman" w:cs="Times New Roman"/>
          <w:bCs/>
        </w:rPr>
      </w:pPr>
    </w:p>
    <w:p w:rsidR="00354BC9" w:rsidRDefault="00354BC9" w:rsidP="00C660C5">
      <w:pPr>
        <w:pStyle w:val="NormalWeb"/>
        <w:spacing w:before="0" w:beforeAutospacing="0" w:after="0" w:afterAutospacing="0"/>
        <w:ind w:left="900"/>
        <w:rPr>
          <w:rFonts w:ascii="Times New Roman" w:hAnsi="Times New Roman" w:cs="Times New Roman"/>
          <w:bCs/>
        </w:rPr>
      </w:pPr>
      <w:r w:rsidRPr="00354BC9">
        <w:rPr>
          <w:rFonts w:ascii="Times New Roman" w:hAnsi="Times New Roman" w:cs="Times New Roman"/>
          <w:bCs/>
        </w:rPr>
        <w:tab/>
      </w:r>
      <w:r w:rsidRPr="00354BC9">
        <w:rPr>
          <w:rFonts w:ascii="Times New Roman" w:hAnsi="Times New Roman" w:cs="Times New Roman"/>
          <w:bCs/>
        </w:rPr>
        <w:tab/>
      </w:r>
      <w:r w:rsidRPr="00354BC9">
        <w:rPr>
          <w:rFonts w:ascii="Times New Roman" w:hAnsi="Times New Roman" w:cs="Times New Roman"/>
          <w:bCs/>
        </w:rPr>
        <w:tab/>
      </w:r>
      <w:r w:rsidRPr="00354BC9">
        <w:rPr>
          <w:rFonts w:ascii="Times New Roman" w:hAnsi="Times New Roman" w:cs="Times New Roman"/>
          <w:bCs/>
        </w:rPr>
        <w:tab/>
      </w:r>
      <w:r w:rsidRPr="00354BC9">
        <w:rPr>
          <w:rFonts w:ascii="Times New Roman" w:hAnsi="Times New Roman" w:cs="Times New Roman"/>
          <w:bCs/>
        </w:rPr>
        <w:tab/>
      </w:r>
      <w:r w:rsidRPr="00354BC9">
        <w:rPr>
          <w:rFonts w:ascii="Times New Roman" w:hAnsi="Times New Roman" w:cs="Times New Roman"/>
          <w:bCs/>
        </w:rPr>
        <w:tab/>
      </w:r>
      <w:r w:rsidRPr="00354BC9">
        <w:rPr>
          <w:rFonts w:ascii="Times New Roman" w:hAnsi="Times New Roman" w:cs="Times New Roman"/>
          <w:bCs/>
        </w:rPr>
        <w:tab/>
      </w:r>
      <w:r w:rsidRPr="00354BC9">
        <w:rPr>
          <w:rFonts w:ascii="Times New Roman" w:hAnsi="Times New Roman" w:cs="Times New Roman"/>
          <w:bCs/>
        </w:rPr>
        <w:tab/>
      </w:r>
    </w:p>
    <w:p w:rsidR="00354BC9" w:rsidRDefault="00354BC9" w:rsidP="00C660C5">
      <w:pPr>
        <w:pStyle w:val="NormalWeb"/>
        <w:spacing w:before="0" w:beforeAutospacing="0" w:after="0" w:afterAutospacing="0"/>
        <w:ind w:left="900"/>
        <w:rPr>
          <w:rFonts w:ascii="Times New Roman" w:hAnsi="Times New Roman" w:cs="Times New Roman"/>
          <w:bCs/>
        </w:rPr>
      </w:pPr>
    </w:p>
    <w:p w:rsidR="00354BC9" w:rsidRDefault="00354BC9" w:rsidP="00C660C5">
      <w:pPr>
        <w:pStyle w:val="NormalWeb"/>
        <w:spacing w:before="0" w:beforeAutospacing="0" w:after="0" w:afterAutospacing="0"/>
        <w:ind w:left="900"/>
        <w:rPr>
          <w:rFonts w:ascii="Times New Roman" w:hAnsi="Times New Roman" w:cs="Times New Roman"/>
          <w:bCs/>
        </w:rPr>
      </w:pPr>
    </w:p>
    <w:p w:rsidR="00354BC9" w:rsidRDefault="00354BC9" w:rsidP="00C660C5">
      <w:pPr>
        <w:pStyle w:val="NormalWeb"/>
        <w:spacing w:before="0" w:beforeAutospacing="0" w:after="0" w:afterAutospacing="0"/>
        <w:ind w:left="900"/>
        <w:rPr>
          <w:rFonts w:ascii="Times New Roman" w:hAnsi="Times New Roman" w:cs="Times New Roman"/>
          <w:bCs/>
        </w:rPr>
      </w:pPr>
    </w:p>
    <w:p w:rsidR="00354BC9" w:rsidRDefault="00354BC9" w:rsidP="00C660C5">
      <w:pPr>
        <w:pStyle w:val="NormalWeb"/>
        <w:spacing w:before="0" w:beforeAutospacing="0" w:after="0" w:afterAutospacing="0"/>
        <w:ind w:left="900"/>
        <w:rPr>
          <w:rFonts w:ascii="Times New Roman" w:hAnsi="Times New Roman" w:cs="Times New Roman"/>
          <w:bCs/>
        </w:rPr>
      </w:pPr>
    </w:p>
    <w:p w:rsidR="00354BC9" w:rsidRDefault="00354BC9" w:rsidP="00C660C5">
      <w:pPr>
        <w:pStyle w:val="NormalWeb"/>
        <w:spacing w:before="0" w:beforeAutospacing="0" w:after="0" w:afterAutospacing="0"/>
        <w:ind w:left="900"/>
        <w:rPr>
          <w:rFonts w:ascii="Times New Roman" w:hAnsi="Times New Roman" w:cs="Times New Roman"/>
          <w:bCs/>
        </w:rPr>
      </w:pPr>
    </w:p>
    <w:p w:rsidR="00354BC9" w:rsidRDefault="00354BC9" w:rsidP="00C660C5">
      <w:pPr>
        <w:pStyle w:val="NormalWeb"/>
        <w:spacing w:before="0" w:beforeAutospacing="0" w:after="0" w:afterAutospacing="0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54BC9">
        <w:rPr>
          <w:rFonts w:ascii="Times New Roman" w:hAnsi="Times New Roman" w:cs="Times New Roman"/>
          <w:bCs/>
        </w:rPr>
        <w:tab/>
        <w:t xml:space="preserve">       </w:t>
      </w:r>
    </w:p>
    <w:p w:rsidR="00354BC9" w:rsidRDefault="00354BC9" w:rsidP="00C660C5">
      <w:pPr>
        <w:pStyle w:val="NormalWeb"/>
        <w:spacing w:before="0" w:beforeAutospacing="0" w:after="0" w:afterAutospacing="0"/>
        <w:ind w:left="900"/>
        <w:rPr>
          <w:rFonts w:ascii="Times New Roman" w:hAnsi="Times New Roman" w:cs="Times New Roman"/>
          <w:bCs/>
        </w:rPr>
      </w:pPr>
    </w:p>
    <w:p w:rsidR="00354BC9" w:rsidRDefault="00354BC9" w:rsidP="00C660C5">
      <w:pPr>
        <w:pStyle w:val="NormalWeb"/>
        <w:spacing w:before="0" w:beforeAutospacing="0" w:after="0" w:afterAutospacing="0"/>
        <w:ind w:left="900"/>
        <w:rPr>
          <w:rFonts w:ascii="Times New Roman" w:hAnsi="Times New Roman" w:cs="Times New Roman"/>
          <w:bCs/>
        </w:rPr>
      </w:pPr>
    </w:p>
    <w:p w:rsidR="00354BC9" w:rsidRPr="00354BC9" w:rsidRDefault="00354BC9" w:rsidP="00354BC9">
      <w:pPr>
        <w:pStyle w:val="NormalWeb"/>
        <w:spacing w:before="0" w:beforeAutospacing="0" w:after="0" w:afterAutospacing="0"/>
        <w:ind w:left="7380"/>
        <w:rPr>
          <w:rFonts w:ascii="Times New Roman" w:hAnsi="Times New Roman" w:cs="Times New Roman"/>
          <w:bCs/>
          <w:i/>
          <w:sz w:val="18"/>
          <w:szCs w:val="18"/>
        </w:rPr>
      </w:pPr>
      <w:r w:rsidRPr="00354BC9">
        <w:rPr>
          <w:rFonts w:ascii="Times New Roman" w:hAnsi="Times New Roman" w:cs="Times New Roman"/>
          <w:bCs/>
        </w:rPr>
        <w:t xml:space="preserve">      </w:t>
      </w:r>
    </w:p>
    <w:sectPr w:rsidR="00354BC9" w:rsidRPr="00354BC9" w:rsidSect="00E06609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08" w:rsidRDefault="00954B08" w:rsidP="006B34CD">
      <w:r>
        <w:separator/>
      </w:r>
    </w:p>
  </w:endnote>
  <w:endnote w:type="continuationSeparator" w:id="0">
    <w:p w:rsidR="00954B08" w:rsidRDefault="00954B08" w:rsidP="006B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9022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60696" w:rsidRDefault="00E606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82A" w:rsidRPr="0054282A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54B08" w:rsidRDefault="00954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08" w:rsidRDefault="00954B08" w:rsidP="006B34CD">
      <w:r>
        <w:separator/>
      </w:r>
    </w:p>
  </w:footnote>
  <w:footnote w:type="continuationSeparator" w:id="0">
    <w:p w:rsidR="00954B08" w:rsidRDefault="00954B08" w:rsidP="006B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09" w:rsidRDefault="00E06609">
    <w:pPr>
      <w:pStyle w:val="Header"/>
    </w:pPr>
    <w:r>
      <w:ptab w:relativeTo="margin" w:alignment="center" w:leader="none"/>
    </w:r>
    <w:r>
      <w:t>Petty Cash and Change Funds</w:t>
    </w:r>
    <w:r w:rsidR="009E66D4">
      <w:t xml:space="preserve"> P</w:t>
    </w:r>
    <w:r w:rsidR="00DE1680">
      <w:t>rocedures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30F1"/>
    <w:multiLevelType w:val="hybridMultilevel"/>
    <w:tmpl w:val="74E87054"/>
    <w:lvl w:ilvl="0" w:tplc="9702B3B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D80"/>
    <w:multiLevelType w:val="hybridMultilevel"/>
    <w:tmpl w:val="138E9BBA"/>
    <w:lvl w:ilvl="0" w:tplc="5FA48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18D8"/>
    <w:multiLevelType w:val="hybridMultilevel"/>
    <w:tmpl w:val="B5947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E77F2F"/>
    <w:multiLevelType w:val="hybridMultilevel"/>
    <w:tmpl w:val="D21E5D6E"/>
    <w:lvl w:ilvl="0" w:tplc="60B444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1513"/>
    <w:multiLevelType w:val="hybridMultilevel"/>
    <w:tmpl w:val="985A485E"/>
    <w:lvl w:ilvl="0" w:tplc="C12AEBF8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6F09C1"/>
    <w:multiLevelType w:val="hybridMultilevel"/>
    <w:tmpl w:val="6AFCCC10"/>
    <w:lvl w:ilvl="0" w:tplc="020CE4C2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51622E"/>
    <w:multiLevelType w:val="hybridMultilevel"/>
    <w:tmpl w:val="D67850D6"/>
    <w:lvl w:ilvl="0" w:tplc="4A38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9E072C"/>
    <w:multiLevelType w:val="hybridMultilevel"/>
    <w:tmpl w:val="8A1E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44BBC"/>
    <w:multiLevelType w:val="hybridMultilevel"/>
    <w:tmpl w:val="69F68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B756AC"/>
    <w:multiLevelType w:val="hybridMultilevel"/>
    <w:tmpl w:val="36B4EF3A"/>
    <w:lvl w:ilvl="0" w:tplc="07AC9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645569"/>
    <w:multiLevelType w:val="hybridMultilevel"/>
    <w:tmpl w:val="E5D6ED5E"/>
    <w:lvl w:ilvl="0" w:tplc="E4FE7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16A6A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8547F4"/>
    <w:multiLevelType w:val="hybridMultilevel"/>
    <w:tmpl w:val="1B84EF1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94633AF"/>
    <w:multiLevelType w:val="hybridMultilevel"/>
    <w:tmpl w:val="9C145C4A"/>
    <w:lvl w:ilvl="0" w:tplc="01D6D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D03F14"/>
    <w:multiLevelType w:val="hybridMultilevel"/>
    <w:tmpl w:val="4E1E66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84"/>
    <w:rsid w:val="0000483A"/>
    <w:rsid w:val="000130AF"/>
    <w:rsid w:val="00036E6F"/>
    <w:rsid w:val="00040668"/>
    <w:rsid w:val="00042ECF"/>
    <w:rsid w:val="000734E8"/>
    <w:rsid w:val="000A091C"/>
    <w:rsid w:val="000A6199"/>
    <w:rsid w:val="000C3853"/>
    <w:rsid w:val="000D5388"/>
    <w:rsid w:val="000E6F75"/>
    <w:rsid w:val="000F3D99"/>
    <w:rsid w:val="000F44A0"/>
    <w:rsid w:val="001376C2"/>
    <w:rsid w:val="00184550"/>
    <w:rsid w:val="00186B08"/>
    <w:rsid w:val="00196EB8"/>
    <w:rsid w:val="001A4379"/>
    <w:rsid w:val="001B1C8B"/>
    <w:rsid w:val="001C153E"/>
    <w:rsid w:val="001F07C9"/>
    <w:rsid w:val="0024725F"/>
    <w:rsid w:val="00294AC4"/>
    <w:rsid w:val="002A1434"/>
    <w:rsid w:val="002E032C"/>
    <w:rsid w:val="00307D9C"/>
    <w:rsid w:val="00344880"/>
    <w:rsid w:val="00354949"/>
    <w:rsid w:val="00354BC9"/>
    <w:rsid w:val="00386479"/>
    <w:rsid w:val="00390345"/>
    <w:rsid w:val="00394C16"/>
    <w:rsid w:val="003B3F12"/>
    <w:rsid w:val="003D4EBB"/>
    <w:rsid w:val="003E60FE"/>
    <w:rsid w:val="00434858"/>
    <w:rsid w:val="004437AB"/>
    <w:rsid w:val="00462081"/>
    <w:rsid w:val="00483C8C"/>
    <w:rsid w:val="00484328"/>
    <w:rsid w:val="0049199B"/>
    <w:rsid w:val="004A34BF"/>
    <w:rsid w:val="004D0DD6"/>
    <w:rsid w:val="00501837"/>
    <w:rsid w:val="00512608"/>
    <w:rsid w:val="0052414A"/>
    <w:rsid w:val="0054282A"/>
    <w:rsid w:val="00544507"/>
    <w:rsid w:val="0057756C"/>
    <w:rsid w:val="00586869"/>
    <w:rsid w:val="005A1516"/>
    <w:rsid w:val="005A333B"/>
    <w:rsid w:val="005A432A"/>
    <w:rsid w:val="005B35F3"/>
    <w:rsid w:val="00623259"/>
    <w:rsid w:val="00624A58"/>
    <w:rsid w:val="006348AE"/>
    <w:rsid w:val="0063540E"/>
    <w:rsid w:val="00697D6E"/>
    <w:rsid w:val="006A7C15"/>
    <w:rsid w:val="006B34CD"/>
    <w:rsid w:val="006C0D4D"/>
    <w:rsid w:val="00706ECF"/>
    <w:rsid w:val="00721D7F"/>
    <w:rsid w:val="007237C7"/>
    <w:rsid w:val="00724097"/>
    <w:rsid w:val="007246E1"/>
    <w:rsid w:val="00740286"/>
    <w:rsid w:val="007535F8"/>
    <w:rsid w:val="00763D6B"/>
    <w:rsid w:val="007753B9"/>
    <w:rsid w:val="0078529F"/>
    <w:rsid w:val="00790985"/>
    <w:rsid w:val="007A5F01"/>
    <w:rsid w:val="007B4C56"/>
    <w:rsid w:val="007D1388"/>
    <w:rsid w:val="007F21A6"/>
    <w:rsid w:val="007F3832"/>
    <w:rsid w:val="0085340C"/>
    <w:rsid w:val="00884131"/>
    <w:rsid w:val="008A2102"/>
    <w:rsid w:val="008C5468"/>
    <w:rsid w:val="008D46A9"/>
    <w:rsid w:val="008E07FE"/>
    <w:rsid w:val="008E22D2"/>
    <w:rsid w:val="00931230"/>
    <w:rsid w:val="009374EF"/>
    <w:rsid w:val="00954B08"/>
    <w:rsid w:val="00991468"/>
    <w:rsid w:val="009C131A"/>
    <w:rsid w:val="009D26CB"/>
    <w:rsid w:val="009E1F9B"/>
    <w:rsid w:val="009E66D4"/>
    <w:rsid w:val="009F0264"/>
    <w:rsid w:val="00A01B4E"/>
    <w:rsid w:val="00A03698"/>
    <w:rsid w:val="00A403BF"/>
    <w:rsid w:val="00A47FDC"/>
    <w:rsid w:val="00A60E6B"/>
    <w:rsid w:val="00A62D0B"/>
    <w:rsid w:val="00A71454"/>
    <w:rsid w:val="00A914AF"/>
    <w:rsid w:val="00A96E30"/>
    <w:rsid w:val="00AA443A"/>
    <w:rsid w:val="00AA718B"/>
    <w:rsid w:val="00AB4FB9"/>
    <w:rsid w:val="00AB53EA"/>
    <w:rsid w:val="00AD1633"/>
    <w:rsid w:val="00AF501A"/>
    <w:rsid w:val="00AF59BB"/>
    <w:rsid w:val="00AF6749"/>
    <w:rsid w:val="00B169D6"/>
    <w:rsid w:val="00B634F5"/>
    <w:rsid w:val="00B70084"/>
    <w:rsid w:val="00BA4638"/>
    <w:rsid w:val="00BB13BD"/>
    <w:rsid w:val="00BB35F5"/>
    <w:rsid w:val="00C02408"/>
    <w:rsid w:val="00C45252"/>
    <w:rsid w:val="00C660C5"/>
    <w:rsid w:val="00C724EA"/>
    <w:rsid w:val="00C72539"/>
    <w:rsid w:val="00CE5371"/>
    <w:rsid w:val="00D22CFE"/>
    <w:rsid w:val="00D95CB5"/>
    <w:rsid w:val="00DA3724"/>
    <w:rsid w:val="00DA53C5"/>
    <w:rsid w:val="00DE1680"/>
    <w:rsid w:val="00DF5331"/>
    <w:rsid w:val="00E06609"/>
    <w:rsid w:val="00E15CF5"/>
    <w:rsid w:val="00E21D39"/>
    <w:rsid w:val="00E31972"/>
    <w:rsid w:val="00E43927"/>
    <w:rsid w:val="00E4401B"/>
    <w:rsid w:val="00E54217"/>
    <w:rsid w:val="00E60696"/>
    <w:rsid w:val="00E70F42"/>
    <w:rsid w:val="00E73531"/>
    <w:rsid w:val="00E76D86"/>
    <w:rsid w:val="00E96A5E"/>
    <w:rsid w:val="00ED16A2"/>
    <w:rsid w:val="00ED74B4"/>
    <w:rsid w:val="00EF3FBE"/>
    <w:rsid w:val="00EF5D19"/>
    <w:rsid w:val="00F168EA"/>
    <w:rsid w:val="00F24393"/>
    <w:rsid w:val="00F32AFB"/>
    <w:rsid w:val="00F33248"/>
    <w:rsid w:val="00F52C33"/>
    <w:rsid w:val="00F67978"/>
    <w:rsid w:val="00F70969"/>
    <w:rsid w:val="00F773DD"/>
    <w:rsid w:val="00F91F06"/>
    <w:rsid w:val="00F91F33"/>
    <w:rsid w:val="00FA2415"/>
    <w:rsid w:val="00FA30C9"/>
    <w:rsid w:val="00FC0E87"/>
    <w:rsid w:val="00FD2717"/>
    <w:rsid w:val="00FD5F00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BC35904-C87E-4756-BA49-EE8F0795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084"/>
    <w:rPr>
      <w:color w:val="0000FF"/>
      <w:u w:val="single"/>
    </w:rPr>
  </w:style>
  <w:style w:type="paragraph" w:styleId="NormalWeb">
    <w:name w:val="Normal (Web)"/>
    <w:basedOn w:val="Normal"/>
    <w:rsid w:val="00B700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B700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00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4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4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4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09"/>
    <w:rPr>
      <w:rFonts w:ascii="Tahoma" w:eastAsia="Times New Roman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354BC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kent.edu/controller/petty-cash-change-funds" TargetMode="External"/><Relationship Id="rId18" Type="http://schemas.openxmlformats.org/officeDocument/2006/relationships/hyperlink" Target="https://www.kent.edu/policyreg/administrative-policy-regarding-travel-regulations-state-and-out-stat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kent.edu/accountspayable/compensating-research-subjects" TargetMode="External"/><Relationship Id="rId17" Type="http://schemas.openxmlformats.org/officeDocument/2006/relationships/hyperlink" Target="https://www.kent.edu/controller/petty-cash-change-fun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nt.edu/controller/petty-cash-change-fund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nt.edu/generalcounsel/record-retention-schedu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ent.edu/controller/petty-cash-change-fund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reasury@kent.edu" TargetMode="External"/><Relationship Id="rId19" Type="http://schemas.openxmlformats.org/officeDocument/2006/relationships/hyperlink" Target="https://www.kent.edu/policyreg/administrative-policy-regarding-business-meals-and-hospitality-expenses-payable-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t.edu/controller/petty-cash-change-funds" TargetMode="External"/><Relationship Id="rId14" Type="http://schemas.openxmlformats.org/officeDocument/2006/relationships/hyperlink" Target="https://www.kent.edu/accountspayable/forms-and-procedur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mcope3</dc:creator>
  <cp:lastModifiedBy>FARINA, MICHAEL</cp:lastModifiedBy>
  <cp:revision>16</cp:revision>
  <cp:lastPrinted>2018-06-13T18:37:00Z</cp:lastPrinted>
  <dcterms:created xsi:type="dcterms:W3CDTF">2018-06-07T14:01:00Z</dcterms:created>
  <dcterms:modified xsi:type="dcterms:W3CDTF">2018-06-15T14:36:00Z</dcterms:modified>
</cp:coreProperties>
</file>