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F39E0" w14:textId="77777777" w:rsidR="00667CF5" w:rsidRDefault="00F86256">
      <w:pPr>
        <w:rPr>
          <w:sz w:val="24"/>
        </w:rPr>
      </w:pPr>
      <w:r>
        <w:rPr>
          <w:noProof/>
          <w:sz w:val="24"/>
        </w:rPr>
        <w:pict w14:anchorId="7E090A16">
          <v:shapetype id="_x0000_t202" coordsize="21600,21600" o:spt="202" path="m,l,21600r21600,l21600,xe">
            <v:stroke joinstyle="miter"/>
            <v:path gradientshapeok="t" o:connecttype="rect"/>
          </v:shapetype>
          <v:shape id="_x0000_s1026" type="#_x0000_t202" style="position:absolute;margin-left:-37.5pt;margin-top:-4.3pt;width:202pt;height:35.2pt;z-index:251657728">
            <v:textbox>
              <w:txbxContent>
                <w:p w14:paraId="3BD4DF36" w14:textId="77777777" w:rsidR="00667CF5" w:rsidRPr="005B48A5" w:rsidRDefault="00667CF5" w:rsidP="00667CF5">
                  <w:pPr>
                    <w:rPr>
                      <w:sz w:val="22"/>
                      <w:szCs w:val="22"/>
                    </w:rPr>
                  </w:pPr>
                  <w:r w:rsidRPr="005B48A5">
                    <w:rPr>
                      <w:sz w:val="22"/>
                      <w:szCs w:val="22"/>
                    </w:rPr>
                    <w:t>Part-Time Faculty</w:t>
                  </w:r>
                  <w:r w:rsidR="0091174A">
                    <w:rPr>
                      <w:sz w:val="22"/>
                      <w:szCs w:val="22"/>
                    </w:rPr>
                    <w:t xml:space="preserve"> – Not FLAC</w:t>
                  </w:r>
                </w:p>
                <w:p w14:paraId="7083DFC6" w14:textId="0BB2AF77" w:rsidR="00667CF5" w:rsidRPr="005B48A5" w:rsidRDefault="00570714" w:rsidP="00667CF5">
                  <w:pPr>
                    <w:rPr>
                      <w:color w:val="FF0000"/>
                      <w:sz w:val="22"/>
                      <w:szCs w:val="22"/>
                    </w:rPr>
                  </w:pPr>
                  <w:r>
                    <w:rPr>
                      <w:color w:val="FF0000"/>
                      <w:sz w:val="22"/>
                      <w:szCs w:val="22"/>
                    </w:rPr>
                    <w:t xml:space="preserve">Revised </w:t>
                  </w:r>
                  <w:r w:rsidR="00F86256">
                    <w:rPr>
                      <w:color w:val="FF0000"/>
                      <w:sz w:val="22"/>
                      <w:szCs w:val="22"/>
                    </w:rPr>
                    <w:t>November</w:t>
                  </w:r>
                  <w:r w:rsidR="00AA0F4C">
                    <w:rPr>
                      <w:color w:val="FF0000"/>
                      <w:sz w:val="22"/>
                      <w:szCs w:val="22"/>
                    </w:rPr>
                    <w:t xml:space="preserve"> 20</w:t>
                  </w:r>
                  <w:r w:rsidR="0091174A">
                    <w:rPr>
                      <w:color w:val="FF0000"/>
                      <w:sz w:val="22"/>
                      <w:szCs w:val="22"/>
                    </w:rPr>
                    <w:t>2</w:t>
                  </w:r>
                  <w:r w:rsidR="00C57062">
                    <w:rPr>
                      <w:color w:val="FF0000"/>
                      <w:sz w:val="22"/>
                      <w:szCs w:val="22"/>
                    </w:rPr>
                    <w:t>3</w:t>
                  </w:r>
                </w:p>
              </w:txbxContent>
            </v:textbox>
          </v:shape>
        </w:pict>
      </w:r>
    </w:p>
    <w:p w14:paraId="152C2649" w14:textId="77777777" w:rsidR="00667CF5" w:rsidRDefault="00667CF5">
      <w:pPr>
        <w:rPr>
          <w:sz w:val="24"/>
        </w:rPr>
      </w:pPr>
    </w:p>
    <w:p w14:paraId="59C5852D" w14:textId="77777777" w:rsidR="00667CF5" w:rsidRDefault="00667CF5">
      <w:pPr>
        <w:rPr>
          <w:sz w:val="24"/>
        </w:rPr>
      </w:pPr>
    </w:p>
    <w:p w14:paraId="0992F434" w14:textId="77777777" w:rsidR="00667CF5" w:rsidRDefault="00667CF5">
      <w:pPr>
        <w:rPr>
          <w:sz w:val="24"/>
        </w:rPr>
      </w:pPr>
    </w:p>
    <w:p w14:paraId="65AF3519" w14:textId="77777777" w:rsidR="00667CF5" w:rsidRDefault="00667CF5">
      <w:pPr>
        <w:rPr>
          <w:sz w:val="24"/>
        </w:rPr>
      </w:pPr>
    </w:p>
    <w:p w14:paraId="0D94E17E" w14:textId="77777777" w:rsidR="00667CF5" w:rsidRDefault="00667CF5" w:rsidP="00AD2CF7">
      <w:pPr>
        <w:rPr>
          <w:sz w:val="24"/>
        </w:rPr>
      </w:pPr>
      <w:r>
        <w:rPr>
          <w:sz w:val="24"/>
        </w:rPr>
        <w:t>Date</w:t>
      </w:r>
    </w:p>
    <w:p w14:paraId="239B5759" w14:textId="77777777" w:rsidR="005B48A5" w:rsidRDefault="005B48A5" w:rsidP="00AD2CF7">
      <w:pPr>
        <w:rPr>
          <w:sz w:val="24"/>
        </w:rPr>
      </w:pPr>
    </w:p>
    <w:p w14:paraId="1972AA21" w14:textId="77777777" w:rsidR="00774198" w:rsidRDefault="00667CF5" w:rsidP="00AD2CF7">
      <w:pPr>
        <w:rPr>
          <w:b/>
          <w:bCs/>
          <w:sz w:val="24"/>
        </w:rPr>
      </w:pPr>
      <w:r>
        <w:rPr>
          <w:sz w:val="24"/>
        </w:rPr>
        <w:t>Name</w:t>
      </w:r>
      <w:r w:rsidR="00774198">
        <w:rPr>
          <w:sz w:val="24"/>
        </w:rPr>
        <w:tab/>
      </w:r>
      <w:r w:rsidR="00774198">
        <w:rPr>
          <w:sz w:val="24"/>
        </w:rPr>
        <w:tab/>
      </w:r>
      <w:r w:rsidR="00774198">
        <w:rPr>
          <w:sz w:val="24"/>
        </w:rPr>
        <w:tab/>
      </w:r>
      <w:r w:rsidR="00774198">
        <w:rPr>
          <w:sz w:val="24"/>
        </w:rPr>
        <w:tab/>
      </w:r>
      <w:r w:rsidR="00774198">
        <w:rPr>
          <w:sz w:val="24"/>
        </w:rPr>
        <w:tab/>
      </w:r>
      <w:r w:rsidR="00774198">
        <w:rPr>
          <w:sz w:val="24"/>
        </w:rPr>
        <w:tab/>
      </w:r>
      <w:r w:rsidR="00774198">
        <w:rPr>
          <w:sz w:val="24"/>
        </w:rPr>
        <w:tab/>
      </w:r>
      <w:r w:rsidR="00774198">
        <w:rPr>
          <w:sz w:val="24"/>
        </w:rPr>
        <w:tab/>
      </w:r>
      <w:r w:rsidR="00774198">
        <w:rPr>
          <w:sz w:val="24"/>
        </w:rPr>
        <w:tab/>
      </w:r>
    </w:p>
    <w:p w14:paraId="5EF581B0" w14:textId="77777777" w:rsidR="00774198" w:rsidRDefault="00667CF5" w:rsidP="00AD2CF7">
      <w:pPr>
        <w:rPr>
          <w:sz w:val="24"/>
        </w:rPr>
      </w:pPr>
      <w:r>
        <w:rPr>
          <w:sz w:val="24"/>
        </w:rPr>
        <w:t>Address</w:t>
      </w:r>
    </w:p>
    <w:p w14:paraId="0B7D24A4" w14:textId="77777777" w:rsidR="00774198" w:rsidRDefault="00667CF5" w:rsidP="00AD2CF7">
      <w:pPr>
        <w:rPr>
          <w:sz w:val="24"/>
        </w:rPr>
      </w:pPr>
      <w:r>
        <w:rPr>
          <w:sz w:val="24"/>
        </w:rPr>
        <w:t>City, State, Zip Code</w:t>
      </w:r>
    </w:p>
    <w:p w14:paraId="5AF36A0A" w14:textId="77777777" w:rsidR="00774198" w:rsidRDefault="00774198" w:rsidP="00AD2CF7">
      <w:pPr>
        <w:rPr>
          <w:sz w:val="24"/>
        </w:rPr>
      </w:pPr>
    </w:p>
    <w:p w14:paraId="4737DFE4" w14:textId="77777777" w:rsidR="00774198" w:rsidRDefault="00774198" w:rsidP="00AD2CF7">
      <w:pPr>
        <w:rPr>
          <w:sz w:val="24"/>
        </w:rPr>
      </w:pPr>
      <w:r>
        <w:rPr>
          <w:sz w:val="24"/>
        </w:rPr>
        <w:t xml:space="preserve">Dear </w:t>
      </w:r>
      <w:r w:rsidR="00667CF5">
        <w:rPr>
          <w:sz w:val="24"/>
        </w:rPr>
        <w:t>__________________</w:t>
      </w:r>
      <w:r>
        <w:rPr>
          <w:sz w:val="24"/>
        </w:rPr>
        <w:t>:</w:t>
      </w:r>
    </w:p>
    <w:p w14:paraId="45951B00" w14:textId="77777777" w:rsidR="00774198" w:rsidRDefault="00774198" w:rsidP="00AD2CF7">
      <w:pPr>
        <w:rPr>
          <w:sz w:val="24"/>
        </w:rPr>
      </w:pPr>
    </w:p>
    <w:p w14:paraId="04399B6E" w14:textId="77777777" w:rsidR="00703053" w:rsidRDefault="00A80AD2" w:rsidP="00282DFE">
      <w:pPr>
        <w:jc w:val="both"/>
        <w:rPr>
          <w:sz w:val="24"/>
        </w:rPr>
      </w:pPr>
      <w:r>
        <w:rPr>
          <w:sz w:val="24"/>
        </w:rPr>
        <w:t>I am pleased to offer you an</w:t>
      </w:r>
      <w:r w:rsidR="00774198">
        <w:rPr>
          <w:sz w:val="24"/>
        </w:rPr>
        <w:t xml:space="preserve"> appointment at Kent State University as part-time </w:t>
      </w:r>
      <w:r w:rsidR="005B48A5">
        <w:rPr>
          <w:sz w:val="24"/>
        </w:rPr>
        <w:t>t</w:t>
      </w:r>
      <w:r w:rsidR="00774198">
        <w:rPr>
          <w:sz w:val="24"/>
        </w:rPr>
        <w:t xml:space="preserve">emporary </w:t>
      </w:r>
      <w:r w:rsidR="0089278F">
        <w:rPr>
          <w:sz w:val="24"/>
        </w:rPr>
        <w:t>(</w:t>
      </w:r>
      <w:r w:rsidR="00E261F3">
        <w:rPr>
          <w:i/>
          <w:sz w:val="24"/>
        </w:rPr>
        <w:t>Lecturer/</w:t>
      </w:r>
      <w:r w:rsidR="0089278F" w:rsidRPr="0089278F">
        <w:rPr>
          <w:i/>
          <w:sz w:val="24"/>
        </w:rPr>
        <w:t>Assistant Professor</w:t>
      </w:r>
      <w:r w:rsidR="0089278F">
        <w:rPr>
          <w:i/>
          <w:sz w:val="24"/>
        </w:rPr>
        <w:t>/</w:t>
      </w:r>
      <w:r w:rsidR="005B48A5">
        <w:rPr>
          <w:i/>
          <w:sz w:val="24"/>
        </w:rPr>
        <w:t>Associate Professor</w:t>
      </w:r>
      <w:r w:rsidR="00703053">
        <w:rPr>
          <w:i/>
          <w:sz w:val="24"/>
        </w:rPr>
        <w:t>/</w:t>
      </w:r>
      <w:r w:rsidR="005B48A5">
        <w:rPr>
          <w:i/>
          <w:sz w:val="24"/>
        </w:rPr>
        <w:t>Professor</w:t>
      </w:r>
      <w:r w:rsidR="0089278F">
        <w:rPr>
          <w:sz w:val="24"/>
        </w:rPr>
        <w:t>)</w:t>
      </w:r>
      <w:r w:rsidR="00774198">
        <w:rPr>
          <w:sz w:val="24"/>
        </w:rPr>
        <w:t xml:space="preserve"> in the Department of ____________, </w:t>
      </w:r>
      <w:r w:rsidR="001C6AFC">
        <w:rPr>
          <w:sz w:val="24"/>
        </w:rPr>
        <w:t>at the ____________ campus, effective</w:t>
      </w:r>
      <w:r w:rsidR="00774198">
        <w:rPr>
          <w:sz w:val="24"/>
        </w:rPr>
        <w:t xml:space="preserve"> _____</w:t>
      </w:r>
      <w:r w:rsidR="00074B24">
        <w:rPr>
          <w:sz w:val="24"/>
        </w:rPr>
        <w:t>________</w:t>
      </w:r>
      <w:r w:rsidR="00703053">
        <w:rPr>
          <w:sz w:val="24"/>
        </w:rPr>
        <w:t xml:space="preserve"> through _______________.  Your assignment will be to teach the following course(s):</w:t>
      </w:r>
    </w:p>
    <w:p w14:paraId="310C88EE" w14:textId="77777777" w:rsidR="00703053" w:rsidRDefault="00703053" w:rsidP="00282DFE">
      <w:pPr>
        <w:jc w:val="both"/>
        <w:rPr>
          <w:sz w:val="24"/>
        </w:rPr>
      </w:pPr>
    </w:p>
    <w:p w14:paraId="48EDCE41" w14:textId="77777777" w:rsidR="00703053" w:rsidRPr="002918E4" w:rsidRDefault="004812A0" w:rsidP="00282DFE">
      <w:pPr>
        <w:jc w:val="both"/>
        <w:rPr>
          <w:i/>
          <w:sz w:val="24"/>
        </w:rPr>
      </w:pPr>
      <w:r>
        <w:rPr>
          <w:i/>
          <w:sz w:val="24"/>
        </w:rPr>
        <w:t>(A</w:t>
      </w:r>
      <w:r w:rsidR="002918E4">
        <w:rPr>
          <w:i/>
          <w:sz w:val="24"/>
        </w:rPr>
        <w:t>dd course information here</w:t>
      </w:r>
      <w:r>
        <w:rPr>
          <w:i/>
          <w:sz w:val="24"/>
        </w:rPr>
        <w:t>.</w:t>
      </w:r>
      <w:r w:rsidR="002918E4">
        <w:rPr>
          <w:i/>
          <w:sz w:val="24"/>
        </w:rPr>
        <w:t>)</w:t>
      </w:r>
    </w:p>
    <w:p w14:paraId="660E6B81" w14:textId="77777777" w:rsidR="00703053" w:rsidRDefault="00703053" w:rsidP="00282DFE">
      <w:pPr>
        <w:jc w:val="both"/>
        <w:rPr>
          <w:sz w:val="24"/>
        </w:rPr>
      </w:pPr>
    </w:p>
    <w:p w14:paraId="523F102D" w14:textId="77777777" w:rsidR="00703053" w:rsidRDefault="00703053" w:rsidP="00282DFE">
      <w:pPr>
        <w:jc w:val="both"/>
        <w:rPr>
          <w:sz w:val="24"/>
        </w:rPr>
      </w:pPr>
    </w:p>
    <w:p w14:paraId="585C5FCB" w14:textId="77777777" w:rsidR="00F14439" w:rsidRDefault="00703053" w:rsidP="00282DFE">
      <w:pPr>
        <w:jc w:val="both"/>
        <w:rPr>
          <w:sz w:val="24"/>
        </w:rPr>
      </w:pPr>
      <w:r>
        <w:rPr>
          <w:sz w:val="24"/>
        </w:rPr>
        <w:t xml:space="preserve">The salary for this appointment is </w:t>
      </w:r>
      <w:r w:rsidR="00774198">
        <w:rPr>
          <w:sz w:val="24"/>
        </w:rPr>
        <w:t>$________.</w:t>
      </w:r>
      <w:r w:rsidR="003E38E3">
        <w:rPr>
          <w:sz w:val="24"/>
        </w:rPr>
        <w:t xml:space="preserve"> </w:t>
      </w:r>
      <w:r w:rsidR="00B02D08">
        <w:rPr>
          <w:sz w:val="24"/>
        </w:rPr>
        <w:t xml:space="preserve">  (</w:t>
      </w:r>
      <w:r w:rsidR="00B02D08" w:rsidRPr="00AD2CF7">
        <w:rPr>
          <w:b/>
          <w:i/>
          <w:sz w:val="24"/>
        </w:rPr>
        <w:t>Include this</w:t>
      </w:r>
      <w:r w:rsidR="00B02D08" w:rsidRPr="0089278F">
        <w:rPr>
          <w:b/>
          <w:i/>
          <w:sz w:val="24"/>
        </w:rPr>
        <w:t xml:space="preserve"> </w:t>
      </w:r>
      <w:r w:rsidR="00B02D08">
        <w:rPr>
          <w:b/>
          <w:i/>
          <w:sz w:val="24"/>
        </w:rPr>
        <w:t>sentence</w:t>
      </w:r>
      <w:r w:rsidR="00B02D08" w:rsidRPr="0089278F">
        <w:rPr>
          <w:b/>
          <w:i/>
          <w:sz w:val="24"/>
        </w:rPr>
        <w:t xml:space="preserve"> for new faculty only</w:t>
      </w:r>
      <w:r w:rsidR="00B02D08">
        <w:rPr>
          <w:sz w:val="24"/>
        </w:rPr>
        <w:t xml:space="preserve">):  </w:t>
      </w:r>
      <w:r w:rsidR="00B02D08" w:rsidRPr="003E38E3">
        <w:rPr>
          <w:sz w:val="24"/>
        </w:rPr>
        <w:t>This offer is conditional pending the results of a criminal background check.</w:t>
      </w:r>
      <w:r w:rsidR="003E38E3">
        <w:rPr>
          <w:sz w:val="24"/>
        </w:rPr>
        <w:t xml:space="preserve">  </w:t>
      </w:r>
      <w:r w:rsidR="009543BC">
        <w:rPr>
          <w:sz w:val="24"/>
        </w:rPr>
        <w:t xml:space="preserve">This </w:t>
      </w:r>
      <w:r w:rsidR="00F14439">
        <w:rPr>
          <w:sz w:val="24"/>
        </w:rPr>
        <w:t>appointment will become effective</w:t>
      </w:r>
      <w:r w:rsidR="00774198">
        <w:rPr>
          <w:sz w:val="24"/>
        </w:rPr>
        <w:t xml:space="preserve"> when your employment papers and credentials are </w:t>
      </w:r>
      <w:proofErr w:type="gramStart"/>
      <w:r w:rsidR="00774198">
        <w:rPr>
          <w:sz w:val="24"/>
        </w:rPr>
        <w:t>complete</w:t>
      </w:r>
      <w:proofErr w:type="gramEnd"/>
      <w:r w:rsidR="00774198">
        <w:rPr>
          <w:sz w:val="24"/>
        </w:rPr>
        <w:t xml:space="preserve"> and the appointment has been reviewed and approved by the Dean and the Office of the Provost</w:t>
      </w:r>
      <w:r w:rsidR="00DB25A3">
        <w:rPr>
          <w:sz w:val="24"/>
        </w:rPr>
        <w:t>.</w:t>
      </w:r>
      <w:r w:rsidR="003E38E3">
        <w:rPr>
          <w:sz w:val="24"/>
        </w:rPr>
        <w:t xml:space="preserve">  </w:t>
      </w:r>
      <w:r w:rsidR="00B02D08">
        <w:rPr>
          <w:sz w:val="24"/>
        </w:rPr>
        <w:t xml:space="preserve"> </w:t>
      </w:r>
      <w:r w:rsidR="00774198">
        <w:rPr>
          <w:sz w:val="24"/>
        </w:rPr>
        <w:t xml:space="preserve">  </w:t>
      </w:r>
    </w:p>
    <w:p w14:paraId="6AD3D997" w14:textId="77777777" w:rsidR="00F14439" w:rsidRDefault="00F14439" w:rsidP="00282DFE">
      <w:pPr>
        <w:jc w:val="both"/>
        <w:rPr>
          <w:sz w:val="24"/>
        </w:rPr>
      </w:pPr>
    </w:p>
    <w:p w14:paraId="5C4F76CE" w14:textId="77777777" w:rsidR="00774198" w:rsidRDefault="00774198" w:rsidP="00282DFE">
      <w:pPr>
        <w:jc w:val="both"/>
        <w:rPr>
          <w:sz w:val="24"/>
        </w:rPr>
      </w:pPr>
      <w:r>
        <w:rPr>
          <w:sz w:val="24"/>
        </w:rPr>
        <w:t>The salary for th</w:t>
      </w:r>
      <w:r w:rsidR="00F14439">
        <w:rPr>
          <w:sz w:val="24"/>
        </w:rPr>
        <w:t>i</w:t>
      </w:r>
      <w:r w:rsidR="002E31A1">
        <w:rPr>
          <w:sz w:val="24"/>
        </w:rPr>
        <w:t>s appointment</w:t>
      </w:r>
      <w:r>
        <w:rPr>
          <w:i/>
          <w:iCs/>
          <w:sz w:val="24"/>
        </w:rPr>
        <w:t xml:space="preserve"> </w:t>
      </w:r>
      <w:r>
        <w:rPr>
          <w:sz w:val="24"/>
        </w:rPr>
        <w:t xml:space="preserve">consists of a cash </w:t>
      </w:r>
      <w:r w:rsidR="005B4061">
        <w:rPr>
          <w:sz w:val="24"/>
        </w:rPr>
        <w:t xml:space="preserve">salary of </w:t>
      </w:r>
      <w:r w:rsidR="00E8464A">
        <w:rPr>
          <w:sz w:val="24"/>
        </w:rPr>
        <w:t>86</w:t>
      </w:r>
      <w:r w:rsidR="00EE574A">
        <w:rPr>
          <w:sz w:val="24"/>
        </w:rPr>
        <w:t>%</w:t>
      </w:r>
      <w:r>
        <w:rPr>
          <w:sz w:val="24"/>
        </w:rPr>
        <w:t xml:space="preserve"> of the amount sta</w:t>
      </w:r>
      <w:r w:rsidR="00AB537F">
        <w:rPr>
          <w:sz w:val="24"/>
        </w:rPr>
        <w:t>ted and a defe</w:t>
      </w:r>
      <w:r w:rsidR="00E8464A">
        <w:rPr>
          <w:sz w:val="24"/>
        </w:rPr>
        <w:t>rred salary of 14</w:t>
      </w:r>
      <w:r w:rsidR="00EE574A">
        <w:rPr>
          <w:sz w:val="24"/>
        </w:rPr>
        <w:t>%</w:t>
      </w:r>
      <w:r w:rsidR="00AB537F">
        <w:rPr>
          <w:sz w:val="24"/>
        </w:rPr>
        <w:t xml:space="preserve">. </w:t>
      </w:r>
      <w:r>
        <w:rPr>
          <w:sz w:val="24"/>
        </w:rPr>
        <w:t xml:space="preserve"> As earned, the deferred salary amount will be contributed by the University to the </w:t>
      </w:r>
      <w:r w:rsidR="009543BC">
        <w:rPr>
          <w:sz w:val="24"/>
        </w:rPr>
        <w:t>appropriate retirement program</w:t>
      </w:r>
      <w:r w:rsidR="00ED59AE">
        <w:rPr>
          <w:sz w:val="24"/>
        </w:rPr>
        <w:t xml:space="preserve"> for deposit into your account.  Compens</w:t>
      </w:r>
      <w:r w:rsidR="00AF19F5">
        <w:rPr>
          <w:sz w:val="24"/>
        </w:rPr>
        <w:t xml:space="preserve">ation is payable </w:t>
      </w:r>
      <w:r w:rsidR="00981B31">
        <w:rPr>
          <w:sz w:val="24"/>
        </w:rPr>
        <w:t xml:space="preserve">semi-monthly.  </w:t>
      </w:r>
      <w:r w:rsidR="00ED59AE">
        <w:rPr>
          <w:sz w:val="24"/>
        </w:rPr>
        <w:t xml:space="preserve">If service is terminated before the end of the term, payment shall be prorated for the time of actual service and no allowance shall be made for the </w:t>
      </w:r>
      <w:r w:rsidR="00981B31">
        <w:rPr>
          <w:sz w:val="24"/>
        </w:rPr>
        <w:t>incomplete</w:t>
      </w:r>
      <w:r w:rsidR="00ED59AE">
        <w:rPr>
          <w:sz w:val="24"/>
        </w:rPr>
        <w:t xml:space="preserve"> term of employment.</w:t>
      </w:r>
    </w:p>
    <w:p w14:paraId="6F8DADE6" w14:textId="77777777" w:rsidR="00774198" w:rsidRDefault="00774198" w:rsidP="00282DFE">
      <w:pPr>
        <w:jc w:val="both"/>
        <w:rPr>
          <w:sz w:val="24"/>
        </w:rPr>
      </w:pPr>
      <w:r>
        <w:rPr>
          <w:sz w:val="24"/>
        </w:rPr>
        <w:t xml:space="preserve"> </w:t>
      </w:r>
    </w:p>
    <w:p w14:paraId="2955546E" w14:textId="77777777" w:rsidR="00774198" w:rsidRDefault="00774198" w:rsidP="00282DFE">
      <w:pPr>
        <w:jc w:val="both"/>
        <w:rPr>
          <w:sz w:val="24"/>
        </w:rPr>
      </w:pPr>
      <w:r>
        <w:rPr>
          <w:sz w:val="24"/>
        </w:rPr>
        <w:t xml:space="preserve">Your appointment is </w:t>
      </w:r>
      <w:proofErr w:type="gramStart"/>
      <w:r>
        <w:rPr>
          <w:sz w:val="24"/>
        </w:rPr>
        <w:t>to</w:t>
      </w:r>
      <w:proofErr w:type="gramEnd"/>
      <w:r>
        <w:rPr>
          <w:sz w:val="24"/>
        </w:rPr>
        <w:t xml:space="preserve"> a part-time position and is limited to the period stated above.  As such, it is specifically understood that such an appointment is not included under the </w:t>
      </w:r>
      <w:r w:rsidR="00206B0C">
        <w:rPr>
          <w:i/>
          <w:sz w:val="24"/>
        </w:rPr>
        <w:t>University P</w:t>
      </w:r>
      <w:r w:rsidRPr="00B41DEE">
        <w:rPr>
          <w:i/>
          <w:sz w:val="24"/>
        </w:rPr>
        <w:t>olicy regarding faculty tenure</w:t>
      </w:r>
      <w:r>
        <w:rPr>
          <w:sz w:val="24"/>
        </w:rPr>
        <w:t xml:space="preserve"> and, accordingly, this appointment will not entitle you to any rights </w:t>
      </w:r>
      <w:proofErr w:type="gramStart"/>
      <w:r>
        <w:rPr>
          <w:sz w:val="24"/>
        </w:rPr>
        <w:t>with regard to</w:t>
      </w:r>
      <w:proofErr w:type="gramEnd"/>
      <w:r>
        <w:rPr>
          <w:sz w:val="24"/>
        </w:rPr>
        <w:t xml:space="preserve"> tenure or eligibility for promotion in academic rank.  All part-time </w:t>
      </w:r>
      <w:r w:rsidR="00B41DEE">
        <w:rPr>
          <w:sz w:val="24"/>
        </w:rPr>
        <w:t>faculty appointments</w:t>
      </w:r>
      <w:r>
        <w:rPr>
          <w:sz w:val="24"/>
        </w:rPr>
        <w:t xml:space="preserve"> are contingent upon sufficient enrollment, p</w:t>
      </w:r>
      <w:r w:rsidR="0089278F">
        <w:rPr>
          <w:sz w:val="24"/>
        </w:rPr>
        <w:t xml:space="preserve">rogrammatic </w:t>
      </w:r>
      <w:proofErr w:type="gramStart"/>
      <w:r w:rsidR="0089278F">
        <w:rPr>
          <w:sz w:val="24"/>
        </w:rPr>
        <w:t>need</w:t>
      </w:r>
      <w:proofErr w:type="gramEnd"/>
      <w:r w:rsidR="0089278F">
        <w:rPr>
          <w:sz w:val="24"/>
        </w:rPr>
        <w:t xml:space="preserve"> and available </w:t>
      </w:r>
      <w:r>
        <w:rPr>
          <w:sz w:val="24"/>
        </w:rPr>
        <w:t>resources.</w:t>
      </w:r>
    </w:p>
    <w:p w14:paraId="4994CDD0" w14:textId="77777777" w:rsidR="00774198" w:rsidRDefault="00774198" w:rsidP="00282DFE">
      <w:pPr>
        <w:jc w:val="both"/>
        <w:rPr>
          <w:sz w:val="24"/>
        </w:rPr>
      </w:pPr>
    </w:p>
    <w:p w14:paraId="6CA873D6" w14:textId="61C37FC4" w:rsidR="00774198" w:rsidRDefault="00206B0C" w:rsidP="00282DFE">
      <w:pPr>
        <w:jc w:val="both"/>
        <w:rPr>
          <w:sz w:val="24"/>
        </w:rPr>
      </w:pPr>
      <w:r>
        <w:rPr>
          <w:sz w:val="24"/>
        </w:rPr>
        <w:t>All faculty members are expected to</w:t>
      </w:r>
      <w:r w:rsidR="006951DB">
        <w:rPr>
          <w:sz w:val="24"/>
        </w:rPr>
        <w:t xml:space="preserve"> </w:t>
      </w:r>
      <w:r w:rsidR="00867BF9">
        <w:rPr>
          <w:sz w:val="24"/>
        </w:rPr>
        <w:t>teach effectively; to</w:t>
      </w:r>
      <w:r>
        <w:rPr>
          <w:sz w:val="24"/>
        </w:rPr>
        <w:t xml:space="preserve"> maintain and demonstrate currency in their professional fields and satisfactorily carry out duties as assigned.  </w:t>
      </w:r>
      <w:r w:rsidR="00774198">
        <w:rPr>
          <w:sz w:val="24"/>
        </w:rPr>
        <w:t>You will be expected to maintain appropriate office hours</w:t>
      </w:r>
      <w:r w:rsidR="00D668BA">
        <w:rPr>
          <w:sz w:val="24"/>
        </w:rPr>
        <w:t xml:space="preserve"> in accordance with University P</w:t>
      </w:r>
      <w:r w:rsidR="00774198">
        <w:rPr>
          <w:sz w:val="24"/>
        </w:rPr>
        <w:t xml:space="preserve">olicy and to administer </w:t>
      </w:r>
      <w:r w:rsidR="002918E4">
        <w:rPr>
          <w:sz w:val="24"/>
        </w:rPr>
        <w:t>Studen</w:t>
      </w:r>
      <w:r w:rsidR="00AA0F4C">
        <w:rPr>
          <w:sz w:val="24"/>
        </w:rPr>
        <w:t xml:space="preserve">t Surveys of Instruction in </w:t>
      </w:r>
      <w:proofErr w:type="gramStart"/>
      <w:r w:rsidR="00AA0F4C">
        <w:rPr>
          <w:sz w:val="24"/>
        </w:rPr>
        <w:t>all</w:t>
      </w:r>
      <w:r w:rsidR="002918E4">
        <w:rPr>
          <w:sz w:val="24"/>
        </w:rPr>
        <w:t xml:space="preserve"> of</w:t>
      </w:r>
      <w:proofErr w:type="gramEnd"/>
      <w:r w:rsidR="002918E4">
        <w:rPr>
          <w:sz w:val="24"/>
        </w:rPr>
        <w:t xml:space="preserve"> your courses</w:t>
      </w:r>
      <w:r w:rsidR="00AA0F4C">
        <w:rPr>
          <w:sz w:val="24"/>
        </w:rPr>
        <w:t xml:space="preserve">. </w:t>
      </w:r>
      <w:r w:rsidRPr="00206B0C">
        <w:rPr>
          <w:sz w:val="24"/>
        </w:rPr>
        <w:t xml:space="preserve"> </w:t>
      </w:r>
      <w:r>
        <w:rPr>
          <w:sz w:val="24"/>
        </w:rPr>
        <w:t xml:space="preserve">At the conclusion of this </w:t>
      </w:r>
      <w:r w:rsidRPr="006522B6">
        <w:rPr>
          <w:sz w:val="24"/>
        </w:rPr>
        <w:t xml:space="preserve">appointment, it </w:t>
      </w:r>
      <w:r w:rsidR="001228D2">
        <w:rPr>
          <w:sz w:val="24"/>
        </w:rPr>
        <w:t>may</w:t>
      </w:r>
      <w:r w:rsidRPr="006522B6">
        <w:rPr>
          <w:sz w:val="24"/>
        </w:rPr>
        <w:t xml:space="preserve"> be necessary for you to submit your grades</w:t>
      </w:r>
      <w:r>
        <w:rPr>
          <w:sz w:val="24"/>
        </w:rPr>
        <w:t xml:space="preserve"> and student records the </w:t>
      </w:r>
      <w:r w:rsidR="00AA0F4C">
        <w:rPr>
          <w:i/>
          <w:sz w:val="24"/>
        </w:rPr>
        <w:t>(</w:t>
      </w:r>
      <w:r>
        <w:rPr>
          <w:i/>
          <w:sz w:val="24"/>
        </w:rPr>
        <w:t>department</w:t>
      </w:r>
      <w:r w:rsidR="00AA0F4C">
        <w:rPr>
          <w:i/>
          <w:sz w:val="24"/>
        </w:rPr>
        <w:t>/school/Dean’s</w:t>
      </w:r>
      <w:r>
        <w:rPr>
          <w:i/>
          <w:sz w:val="24"/>
        </w:rPr>
        <w:t>)</w:t>
      </w:r>
      <w:r w:rsidRPr="006522B6">
        <w:rPr>
          <w:sz w:val="24"/>
        </w:rPr>
        <w:t xml:space="preserve"> office.</w:t>
      </w:r>
    </w:p>
    <w:p w14:paraId="1570B954" w14:textId="77777777" w:rsidR="00206B0C" w:rsidRDefault="00206B0C" w:rsidP="00282DFE">
      <w:pPr>
        <w:jc w:val="both"/>
        <w:rPr>
          <w:sz w:val="24"/>
        </w:rPr>
      </w:pPr>
    </w:p>
    <w:p w14:paraId="2082843D" w14:textId="77777777" w:rsidR="00AA0F4C" w:rsidRDefault="00AA0F4C" w:rsidP="00282DFE">
      <w:pPr>
        <w:jc w:val="both"/>
        <w:rPr>
          <w:sz w:val="24"/>
        </w:rPr>
      </w:pPr>
    </w:p>
    <w:p w14:paraId="4A17DEE4" w14:textId="77777777" w:rsidR="00AA0F4C" w:rsidRDefault="00AA0F4C" w:rsidP="00282DFE">
      <w:pPr>
        <w:jc w:val="both"/>
        <w:rPr>
          <w:sz w:val="24"/>
        </w:rPr>
      </w:pPr>
    </w:p>
    <w:p w14:paraId="10CEBCA7" w14:textId="77777777" w:rsidR="00AA0F4C" w:rsidRDefault="00AA0F4C" w:rsidP="00282DFE">
      <w:pPr>
        <w:jc w:val="both"/>
        <w:rPr>
          <w:sz w:val="24"/>
        </w:rPr>
      </w:pPr>
    </w:p>
    <w:p w14:paraId="662814C1" w14:textId="77777777" w:rsidR="00AA0F4C" w:rsidRDefault="00AA0F4C" w:rsidP="00282DFE">
      <w:pPr>
        <w:jc w:val="both"/>
        <w:rPr>
          <w:sz w:val="24"/>
        </w:rPr>
      </w:pPr>
    </w:p>
    <w:p w14:paraId="2AB111E5" w14:textId="77777777" w:rsidR="00AA0F4C" w:rsidRDefault="00AA0F4C" w:rsidP="00282DFE">
      <w:pPr>
        <w:jc w:val="both"/>
        <w:rPr>
          <w:sz w:val="24"/>
        </w:rPr>
      </w:pPr>
    </w:p>
    <w:p w14:paraId="1F2ED706" w14:textId="77777777" w:rsidR="00C9183F" w:rsidRPr="00C9183F" w:rsidRDefault="00774198" w:rsidP="00C9183F">
      <w:pPr>
        <w:jc w:val="both"/>
        <w:rPr>
          <w:sz w:val="24"/>
        </w:rPr>
      </w:pPr>
      <w:r>
        <w:rPr>
          <w:sz w:val="24"/>
        </w:rPr>
        <w:lastRenderedPageBreak/>
        <w:t xml:space="preserve">Full-time salaried employees of the University earn sick leave at the rate of one and one-fourth (1.25) days per month. </w:t>
      </w:r>
      <w:r w:rsidR="002918E4">
        <w:rPr>
          <w:sz w:val="24"/>
        </w:rPr>
        <w:t xml:space="preserve"> </w:t>
      </w:r>
      <w:r>
        <w:rPr>
          <w:sz w:val="24"/>
        </w:rPr>
        <w:t xml:space="preserve">Part-time employees earn sick leave in an amount proportionate to the percentage of full-time service.  </w:t>
      </w:r>
      <w:r w:rsidR="00C9183F" w:rsidRPr="00C9183F">
        <w:rPr>
          <w:sz w:val="24"/>
        </w:rPr>
        <w:t>Should you become ill, it is your responsibility to notify my office immediately, work in collaboration with the appropriate unit administrator to either notify affected students of the class(es) being cancelled or assist with the reasonable exchange of information necessary to cover/substitute in your class(es) and record your sick leave online.</w:t>
      </w:r>
    </w:p>
    <w:p w14:paraId="4191B151" w14:textId="62FBD433" w:rsidR="00774198" w:rsidRDefault="00774198" w:rsidP="00282DFE">
      <w:pPr>
        <w:jc w:val="both"/>
        <w:rPr>
          <w:sz w:val="24"/>
        </w:rPr>
      </w:pPr>
    </w:p>
    <w:p w14:paraId="0D4C4E2A" w14:textId="0134E9E1" w:rsidR="00774198" w:rsidRDefault="00074B24" w:rsidP="00282DFE">
      <w:pPr>
        <w:jc w:val="both"/>
        <w:rPr>
          <w:sz w:val="24"/>
        </w:rPr>
      </w:pPr>
      <w:r>
        <w:rPr>
          <w:sz w:val="24"/>
        </w:rPr>
        <w:t xml:space="preserve">Part-time faculty </w:t>
      </w:r>
      <w:r w:rsidR="004812A0">
        <w:rPr>
          <w:sz w:val="24"/>
        </w:rPr>
        <w:t xml:space="preserve">members </w:t>
      </w:r>
      <w:r w:rsidR="00774198">
        <w:rPr>
          <w:sz w:val="24"/>
        </w:rPr>
        <w:t xml:space="preserve">are entitled to a fee waiver </w:t>
      </w:r>
      <w:r w:rsidR="002918E4">
        <w:rPr>
          <w:sz w:val="24"/>
        </w:rPr>
        <w:t xml:space="preserve">of </w:t>
      </w:r>
      <w:r w:rsidR="00774198">
        <w:rPr>
          <w:sz w:val="24"/>
        </w:rPr>
        <w:t>up to a maximum of four</w:t>
      </w:r>
      <w:r w:rsidR="00735D6F">
        <w:rPr>
          <w:sz w:val="24"/>
        </w:rPr>
        <w:t xml:space="preserve"> (4)</w:t>
      </w:r>
      <w:r w:rsidR="00774198">
        <w:rPr>
          <w:sz w:val="24"/>
        </w:rPr>
        <w:t xml:space="preserve"> credit hours</w:t>
      </w:r>
      <w:r w:rsidR="002918E4">
        <w:rPr>
          <w:sz w:val="24"/>
        </w:rPr>
        <w:t xml:space="preserve"> which can be used </w:t>
      </w:r>
      <w:r w:rsidR="00774198">
        <w:rPr>
          <w:sz w:val="24"/>
        </w:rPr>
        <w:t>during or immediately following the semester in which they are employed.  Under no circumstances will a fee waiver for more than four</w:t>
      </w:r>
      <w:r w:rsidR="00735D6F">
        <w:rPr>
          <w:sz w:val="24"/>
        </w:rPr>
        <w:t xml:space="preserve"> (4)</w:t>
      </w:r>
      <w:r w:rsidR="00774198">
        <w:rPr>
          <w:sz w:val="24"/>
        </w:rPr>
        <w:t xml:space="preserve"> hours per semester be </w:t>
      </w:r>
      <w:r w:rsidR="002918E4">
        <w:rPr>
          <w:sz w:val="24"/>
        </w:rPr>
        <w:t>approved</w:t>
      </w:r>
      <w:r w:rsidR="00774198">
        <w:rPr>
          <w:sz w:val="24"/>
        </w:rPr>
        <w:t xml:space="preserve">.  The fee waiver authorization may be applied for </w:t>
      </w:r>
      <w:r w:rsidR="00570FC4">
        <w:rPr>
          <w:sz w:val="24"/>
        </w:rPr>
        <w:t>on “</w:t>
      </w:r>
      <w:r w:rsidR="00570FC4" w:rsidRPr="00570FC4">
        <w:rPr>
          <w:i/>
          <w:sz w:val="24"/>
        </w:rPr>
        <w:t>Flashline</w:t>
      </w:r>
      <w:r w:rsidR="00570FC4" w:rsidRPr="00A615F6">
        <w:rPr>
          <w:sz w:val="24"/>
        </w:rPr>
        <w:t>,” under</w:t>
      </w:r>
      <w:r w:rsidR="00735D6F">
        <w:rPr>
          <w:i/>
          <w:sz w:val="24"/>
        </w:rPr>
        <w:t xml:space="preserve"> “Employee”, </w:t>
      </w:r>
      <w:r w:rsidR="00570FC4" w:rsidRPr="00570FC4">
        <w:rPr>
          <w:i/>
          <w:sz w:val="24"/>
        </w:rPr>
        <w:t>“</w:t>
      </w:r>
      <w:r w:rsidR="0059191C">
        <w:rPr>
          <w:i/>
          <w:sz w:val="24"/>
        </w:rPr>
        <w:t xml:space="preserve">HR &amp; Employee </w:t>
      </w:r>
      <w:r w:rsidR="00BB5D6E" w:rsidRPr="00570FC4">
        <w:rPr>
          <w:i/>
          <w:sz w:val="24"/>
        </w:rPr>
        <w:t>Workflow</w:t>
      </w:r>
      <w:r w:rsidR="00BB5D6E">
        <w:rPr>
          <w:i/>
          <w:sz w:val="24"/>
        </w:rPr>
        <w:t xml:space="preserve">s” </w:t>
      </w:r>
      <w:r w:rsidR="00BB5D6E">
        <w:rPr>
          <w:sz w:val="24"/>
        </w:rPr>
        <w:t>then</w:t>
      </w:r>
      <w:r w:rsidR="00735D6F">
        <w:rPr>
          <w:sz w:val="24"/>
        </w:rPr>
        <w:t xml:space="preserve"> </w:t>
      </w:r>
      <w:r w:rsidR="00735D6F">
        <w:rPr>
          <w:i/>
          <w:sz w:val="24"/>
        </w:rPr>
        <w:t>“Tuition Waiver Benefit Request”</w:t>
      </w:r>
      <w:r w:rsidR="00570FC4">
        <w:rPr>
          <w:sz w:val="24"/>
        </w:rPr>
        <w:t xml:space="preserve"> and </w:t>
      </w:r>
      <w:r w:rsidR="000D26A6">
        <w:rPr>
          <w:sz w:val="24"/>
        </w:rPr>
        <w:t xml:space="preserve">will be verified by </w:t>
      </w:r>
      <w:r w:rsidR="00774198">
        <w:rPr>
          <w:sz w:val="24"/>
        </w:rPr>
        <w:t xml:space="preserve">the </w:t>
      </w:r>
      <w:r w:rsidR="00570FC4">
        <w:rPr>
          <w:sz w:val="24"/>
        </w:rPr>
        <w:t>Benefits’ Office</w:t>
      </w:r>
      <w:r w:rsidR="00774198">
        <w:rPr>
          <w:sz w:val="24"/>
        </w:rPr>
        <w:t>.</w:t>
      </w:r>
    </w:p>
    <w:p w14:paraId="435F5DA6" w14:textId="77777777" w:rsidR="00074B24" w:rsidRDefault="00074B24" w:rsidP="00282DFE">
      <w:pPr>
        <w:jc w:val="both"/>
        <w:rPr>
          <w:sz w:val="24"/>
        </w:rPr>
      </w:pPr>
    </w:p>
    <w:p w14:paraId="3C989294" w14:textId="77777777" w:rsidR="003703C9" w:rsidRDefault="003703C9" w:rsidP="00282DFE">
      <w:pPr>
        <w:jc w:val="both"/>
        <w:rPr>
          <w:sz w:val="24"/>
        </w:rPr>
        <w:sectPr w:rsidR="003703C9" w:rsidSect="001228D2">
          <w:endnotePr>
            <w:numFmt w:val="decimal"/>
          </w:endnotePr>
          <w:pgSz w:w="12240" w:h="15840"/>
          <w:pgMar w:top="720" w:right="1440" w:bottom="1440" w:left="1440" w:header="720" w:footer="446" w:gutter="0"/>
          <w:cols w:space="720"/>
          <w:noEndnote/>
        </w:sectPr>
      </w:pPr>
    </w:p>
    <w:p w14:paraId="443C1979" w14:textId="77777777" w:rsidR="00774198" w:rsidRDefault="00774198" w:rsidP="00282DFE">
      <w:pPr>
        <w:jc w:val="both"/>
        <w:rPr>
          <w:sz w:val="24"/>
        </w:rPr>
      </w:pPr>
      <w:r>
        <w:rPr>
          <w:sz w:val="24"/>
        </w:rPr>
        <w:t>This appointment</w:t>
      </w:r>
      <w:r w:rsidR="00A31DA0">
        <w:rPr>
          <w:sz w:val="24"/>
        </w:rPr>
        <w:t>, including the payment of salary, and any subsequent</w:t>
      </w:r>
      <w:r>
        <w:rPr>
          <w:sz w:val="24"/>
        </w:rPr>
        <w:t xml:space="preserve"> appointments are subject to </w:t>
      </w:r>
      <w:r w:rsidR="00A31DA0">
        <w:rPr>
          <w:sz w:val="24"/>
        </w:rPr>
        <w:t xml:space="preserve">the availability of funds and </w:t>
      </w:r>
      <w:r>
        <w:rPr>
          <w:sz w:val="24"/>
        </w:rPr>
        <w:t>confirmation by the Board of Trustees</w:t>
      </w:r>
      <w:r w:rsidR="00A31DA0">
        <w:rPr>
          <w:sz w:val="24"/>
        </w:rPr>
        <w:t xml:space="preserve">.  </w:t>
      </w:r>
      <w:proofErr w:type="gramStart"/>
      <w:r w:rsidR="00A31DA0">
        <w:rPr>
          <w:sz w:val="24"/>
        </w:rPr>
        <w:t>All of</w:t>
      </w:r>
      <w:proofErr w:type="gramEnd"/>
      <w:r w:rsidR="00A31DA0">
        <w:rPr>
          <w:sz w:val="24"/>
        </w:rPr>
        <w:t xml:space="preserve"> the conditions of this </w:t>
      </w:r>
      <w:r w:rsidR="00DB25A3">
        <w:rPr>
          <w:sz w:val="24"/>
        </w:rPr>
        <w:t>appointment</w:t>
      </w:r>
      <w:r w:rsidR="00A31DA0">
        <w:rPr>
          <w:sz w:val="24"/>
        </w:rPr>
        <w:t xml:space="preserve"> are subject to and </w:t>
      </w:r>
      <w:r w:rsidR="002918E4">
        <w:rPr>
          <w:sz w:val="24"/>
        </w:rPr>
        <w:t>governed</w:t>
      </w:r>
      <w:r w:rsidR="00A31DA0">
        <w:rPr>
          <w:sz w:val="24"/>
        </w:rPr>
        <w:t xml:space="preserve"> by any and all University policies, rules and regula</w:t>
      </w:r>
      <w:r w:rsidR="000D26A6">
        <w:rPr>
          <w:sz w:val="24"/>
        </w:rPr>
        <w:t>t</w:t>
      </w:r>
      <w:r w:rsidR="00A31DA0">
        <w:rPr>
          <w:sz w:val="24"/>
        </w:rPr>
        <w:t>ions as current</w:t>
      </w:r>
      <w:r w:rsidR="000D26A6">
        <w:rPr>
          <w:sz w:val="24"/>
        </w:rPr>
        <w:t>ly</w:t>
      </w:r>
      <w:r w:rsidR="00A31DA0">
        <w:rPr>
          <w:sz w:val="24"/>
        </w:rPr>
        <w:t xml:space="preserve"> exist and </w:t>
      </w:r>
      <w:r w:rsidR="002918E4">
        <w:rPr>
          <w:sz w:val="24"/>
        </w:rPr>
        <w:t xml:space="preserve">as </w:t>
      </w:r>
      <w:r w:rsidR="00A31DA0">
        <w:rPr>
          <w:sz w:val="24"/>
        </w:rPr>
        <w:t xml:space="preserve">may be </w:t>
      </w:r>
      <w:r w:rsidR="002918E4">
        <w:rPr>
          <w:sz w:val="24"/>
        </w:rPr>
        <w:t>modified</w:t>
      </w:r>
      <w:r w:rsidR="00A31DA0">
        <w:rPr>
          <w:sz w:val="24"/>
        </w:rPr>
        <w:t xml:space="preserve"> during the term of th</w:t>
      </w:r>
      <w:r w:rsidR="00DB25A3">
        <w:rPr>
          <w:sz w:val="24"/>
        </w:rPr>
        <w:t>e</w:t>
      </w:r>
      <w:r w:rsidR="00A31DA0">
        <w:rPr>
          <w:sz w:val="24"/>
        </w:rPr>
        <w:t xml:space="preserve"> </w:t>
      </w:r>
      <w:r w:rsidR="00DB25A3">
        <w:rPr>
          <w:sz w:val="24"/>
        </w:rPr>
        <w:t>appointment</w:t>
      </w:r>
      <w:r w:rsidR="00A31DA0">
        <w:rPr>
          <w:sz w:val="24"/>
        </w:rPr>
        <w:t>.</w:t>
      </w:r>
      <w:r>
        <w:rPr>
          <w:sz w:val="24"/>
        </w:rPr>
        <w:t xml:space="preserve"> </w:t>
      </w:r>
      <w:r w:rsidR="000D26A6">
        <w:rPr>
          <w:sz w:val="24"/>
        </w:rPr>
        <w:t xml:space="preserve"> </w:t>
      </w:r>
      <w:r>
        <w:rPr>
          <w:sz w:val="24"/>
        </w:rPr>
        <w:t>Further information regarding these rules and regulations is provided in</w:t>
      </w:r>
      <w:r w:rsidR="00D60367">
        <w:rPr>
          <w:sz w:val="24"/>
        </w:rPr>
        <w:t xml:space="preserve"> </w:t>
      </w:r>
      <w:r w:rsidR="009543BC">
        <w:rPr>
          <w:sz w:val="24"/>
        </w:rPr>
        <w:t>the</w:t>
      </w:r>
      <w:r w:rsidR="00AD2CF7">
        <w:rPr>
          <w:sz w:val="24"/>
        </w:rPr>
        <w:t xml:space="preserve"> University Policy Register and/or the </w:t>
      </w:r>
      <w:r w:rsidR="002918E4">
        <w:rPr>
          <w:sz w:val="24"/>
        </w:rPr>
        <w:t>(</w:t>
      </w:r>
      <w:r w:rsidR="00AD2CF7" w:rsidRPr="00AD2CF7">
        <w:rPr>
          <w:i/>
          <w:sz w:val="24"/>
        </w:rPr>
        <w:t>D</w:t>
      </w:r>
      <w:r w:rsidR="009543BC" w:rsidRPr="00AD2CF7">
        <w:rPr>
          <w:i/>
          <w:sz w:val="24"/>
        </w:rPr>
        <w:t>epartment</w:t>
      </w:r>
      <w:r w:rsidR="00AD2CF7" w:rsidRPr="00AD2CF7">
        <w:rPr>
          <w:i/>
          <w:sz w:val="24"/>
        </w:rPr>
        <w:t>/School/C</w:t>
      </w:r>
      <w:r w:rsidR="002918E4" w:rsidRPr="00AD2CF7">
        <w:rPr>
          <w:i/>
          <w:sz w:val="24"/>
        </w:rPr>
        <w:t>ollege</w:t>
      </w:r>
      <w:r w:rsidR="002918E4">
        <w:rPr>
          <w:sz w:val="24"/>
        </w:rPr>
        <w:t>)</w:t>
      </w:r>
      <w:r>
        <w:rPr>
          <w:sz w:val="24"/>
        </w:rPr>
        <w:t xml:space="preserve"> Handbook</w:t>
      </w:r>
      <w:r w:rsidR="00632DF1">
        <w:rPr>
          <w:sz w:val="24"/>
        </w:rPr>
        <w:t>,</w:t>
      </w:r>
      <w:r w:rsidR="00AD2CF7">
        <w:rPr>
          <w:sz w:val="24"/>
        </w:rPr>
        <w:t xml:space="preserve"> c</w:t>
      </w:r>
      <w:r>
        <w:rPr>
          <w:sz w:val="24"/>
        </w:rPr>
        <w:t>opies of which ar</w:t>
      </w:r>
      <w:r w:rsidR="009543BC">
        <w:rPr>
          <w:sz w:val="24"/>
        </w:rPr>
        <w:t xml:space="preserve">e maintained in the </w:t>
      </w:r>
      <w:r w:rsidR="00AD2CF7">
        <w:rPr>
          <w:sz w:val="24"/>
        </w:rPr>
        <w:t>(</w:t>
      </w:r>
      <w:r w:rsidR="00AD2CF7" w:rsidRPr="00AD2CF7">
        <w:rPr>
          <w:i/>
          <w:sz w:val="24"/>
        </w:rPr>
        <w:t>school/department/d</w:t>
      </w:r>
      <w:r w:rsidR="00D668BA" w:rsidRPr="00AD2CF7">
        <w:rPr>
          <w:i/>
          <w:sz w:val="24"/>
        </w:rPr>
        <w:t>ean’s</w:t>
      </w:r>
      <w:r w:rsidR="00D668BA">
        <w:rPr>
          <w:sz w:val="24"/>
        </w:rPr>
        <w:t>)</w:t>
      </w:r>
      <w:r w:rsidR="001C6AFC">
        <w:rPr>
          <w:sz w:val="24"/>
        </w:rPr>
        <w:t xml:space="preserve"> </w:t>
      </w:r>
      <w:r>
        <w:rPr>
          <w:sz w:val="24"/>
        </w:rPr>
        <w:t xml:space="preserve">office.  Please read and review these materials at your earliest convenience.  As </w:t>
      </w:r>
      <w:r w:rsidR="00D60367">
        <w:rPr>
          <w:sz w:val="24"/>
        </w:rPr>
        <w:t>(</w:t>
      </w:r>
      <w:r w:rsidRPr="00AD2CF7">
        <w:rPr>
          <w:i/>
          <w:sz w:val="24"/>
        </w:rPr>
        <w:t>chair</w:t>
      </w:r>
      <w:r w:rsidR="00E814C0" w:rsidRPr="00AD2CF7">
        <w:rPr>
          <w:i/>
          <w:sz w:val="24"/>
        </w:rPr>
        <w:t>/director</w:t>
      </w:r>
      <w:r w:rsidR="00AD2CF7" w:rsidRPr="00AD2CF7">
        <w:rPr>
          <w:i/>
          <w:sz w:val="24"/>
        </w:rPr>
        <w:t>/dean</w:t>
      </w:r>
      <w:r w:rsidR="00D60367">
        <w:rPr>
          <w:sz w:val="24"/>
        </w:rPr>
        <w:t>)</w:t>
      </w:r>
      <w:r>
        <w:rPr>
          <w:sz w:val="24"/>
        </w:rPr>
        <w:t>, I would be happy to answer any questions you may have about these documents and University policies and procedures in general.</w:t>
      </w:r>
    </w:p>
    <w:p w14:paraId="50AA0B67" w14:textId="77777777" w:rsidR="00703053" w:rsidRDefault="00703053" w:rsidP="00282DFE">
      <w:pPr>
        <w:jc w:val="both"/>
        <w:rPr>
          <w:sz w:val="24"/>
        </w:rPr>
      </w:pPr>
    </w:p>
    <w:p w14:paraId="26843D18" w14:textId="77777777" w:rsidR="00703053" w:rsidRDefault="00703053" w:rsidP="00282DFE">
      <w:pPr>
        <w:jc w:val="both"/>
        <w:rPr>
          <w:szCs w:val="20"/>
        </w:rPr>
      </w:pPr>
      <w:r>
        <w:rPr>
          <w:sz w:val="24"/>
        </w:rPr>
        <w:t>(</w:t>
      </w:r>
      <w:r w:rsidR="00AD2CF7" w:rsidRPr="00AD2CF7">
        <w:rPr>
          <w:b/>
          <w:i/>
          <w:sz w:val="24"/>
        </w:rPr>
        <w:t>Include</w:t>
      </w:r>
      <w:r w:rsidRPr="00AD2CF7">
        <w:rPr>
          <w:b/>
          <w:i/>
          <w:sz w:val="24"/>
        </w:rPr>
        <w:t xml:space="preserve"> this</w:t>
      </w:r>
      <w:r w:rsidRPr="0089278F">
        <w:rPr>
          <w:b/>
          <w:i/>
          <w:sz w:val="24"/>
        </w:rPr>
        <w:t xml:space="preserve"> paragraph for new faculty only</w:t>
      </w:r>
      <w:r>
        <w:rPr>
          <w:sz w:val="24"/>
        </w:rPr>
        <w:t xml:space="preserve">)  </w:t>
      </w:r>
    </w:p>
    <w:p w14:paraId="02F8787C" w14:textId="77777777" w:rsidR="001228D2" w:rsidRPr="001228D2" w:rsidRDefault="001228D2" w:rsidP="001228D2">
      <w:pPr>
        <w:jc w:val="both"/>
        <w:rPr>
          <w:sz w:val="24"/>
        </w:rPr>
      </w:pPr>
      <w:r w:rsidRPr="001228D2">
        <w:rPr>
          <w:sz w:val="24"/>
        </w:rPr>
        <w:t>In compliance with federal law, all persons hired will be required to verify identity and eligibility to work in the United States and to complete the required employment eligibility verification document (Form I-9) upon hire; instructions and documents will be sent to you via an electronic signature platform. Accordingly, this offer is contingent upon verification of identity and eligibility to be employed in the United States.  You must complete Section 1 of the Form I-9 by the first day of employment.  Within three business days of your first day of employment, you must present documentation sufficient to verify Section 2 of the Form I-9 for review to Academic Personnel, 320 Heer Hall or your Regional Campus office.  All employees who present international documentation to verify Section 2 of Form I-9 must come to Academic Personnel, in person.  All employees must have a valid Form I-9 on file and continuous work authorization throughout the term of employment.</w:t>
      </w:r>
    </w:p>
    <w:p w14:paraId="414C60FC" w14:textId="77777777" w:rsidR="003F203B" w:rsidRDefault="003F203B" w:rsidP="00282DFE">
      <w:pPr>
        <w:jc w:val="both"/>
        <w:rPr>
          <w:sz w:val="24"/>
        </w:rPr>
      </w:pPr>
    </w:p>
    <w:p w14:paraId="2A3186AE" w14:textId="77777777" w:rsidR="00CE7FCE" w:rsidRPr="00CE7FCE" w:rsidRDefault="00CE7FCE" w:rsidP="00282DFE">
      <w:pPr>
        <w:jc w:val="both"/>
        <w:rPr>
          <w:b/>
          <w:i/>
          <w:sz w:val="24"/>
        </w:rPr>
      </w:pPr>
      <w:r w:rsidRPr="00CE7FCE">
        <w:rPr>
          <w:b/>
          <w:i/>
          <w:sz w:val="24"/>
        </w:rPr>
        <w:t>(</w:t>
      </w:r>
      <w:r w:rsidR="00AD2CF7">
        <w:rPr>
          <w:b/>
          <w:i/>
          <w:sz w:val="24"/>
        </w:rPr>
        <w:t>Include this paragraph</w:t>
      </w:r>
      <w:r>
        <w:rPr>
          <w:b/>
          <w:i/>
          <w:sz w:val="24"/>
        </w:rPr>
        <w:t xml:space="preserve"> for </w:t>
      </w:r>
      <w:r w:rsidRPr="00CE7FCE">
        <w:rPr>
          <w:b/>
          <w:i/>
          <w:sz w:val="24"/>
        </w:rPr>
        <w:t>new faculty</w:t>
      </w:r>
      <w:r w:rsidR="00AD2CF7">
        <w:rPr>
          <w:b/>
          <w:i/>
          <w:sz w:val="24"/>
        </w:rPr>
        <w:t xml:space="preserve"> only</w:t>
      </w:r>
      <w:r w:rsidRPr="00CE7FCE">
        <w:rPr>
          <w:b/>
          <w:i/>
          <w:sz w:val="24"/>
        </w:rPr>
        <w:t>)</w:t>
      </w:r>
    </w:p>
    <w:p w14:paraId="4908809A" w14:textId="77777777" w:rsidR="006951DB" w:rsidRDefault="006951DB" w:rsidP="006951DB">
      <w:pPr>
        <w:pStyle w:val="Standard"/>
        <w:widowControl w:val="0"/>
        <w:spacing w:after="0" w:line="240" w:lineRule="auto"/>
        <w:jc w:val="both"/>
      </w:pPr>
      <w:r>
        <w:rPr>
          <w:rFonts w:ascii="Times New Roman" w:eastAsia="Times New Roman" w:hAnsi="Times New Roman" w:cs="Times New Roman"/>
          <w:sz w:val="24"/>
          <w:szCs w:val="24"/>
        </w:rPr>
        <w:t>The State of Ohio requires that the University provide you with a copy of Chapter 102 and Section 2921.42 of the Ohio Revised Code regarding ethics laws for public employees and Ohio Revised Code 117.103(B)(1) for fraud hotline reporting.  By signing this letter of appointment, you are acknowledging that you have received the enclosed copies of Chapter 102 and Section 2921.42 and Ohio Revised Code 117.103(B)(1).</w:t>
      </w:r>
    </w:p>
    <w:p w14:paraId="663A610B" w14:textId="77777777" w:rsidR="003F203B" w:rsidRDefault="003F203B" w:rsidP="00282DFE">
      <w:pPr>
        <w:jc w:val="both"/>
        <w:rPr>
          <w:sz w:val="24"/>
        </w:rPr>
      </w:pPr>
    </w:p>
    <w:p w14:paraId="68A9DFAD" w14:textId="77777777" w:rsidR="0059191C" w:rsidRDefault="0059191C" w:rsidP="00282DFE">
      <w:pPr>
        <w:jc w:val="both"/>
        <w:rPr>
          <w:sz w:val="24"/>
        </w:rPr>
      </w:pPr>
    </w:p>
    <w:p w14:paraId="57F6D347" w14:textId="77777777" w:rsidR="0059191C" w:rsidRDefault="0059191C" w:rsidP="00282DFE">
      <w:pPr>
        <w:jc w:val="both"/>
        <w:rPr>
          <w:sz w:val="24"/>
        </w:rPr>
      </w:pPr>
    </w:p>
    <w:p w14:paraId="3314260F" w14:textId="77777777" w:rsidR="0059191C" w:rsidRDefault="0059191C" w:rsidP="00282DFE">
      <w:pPr>
        <w:jc w:val="both"/>
        <w:rPr>
          <w:sz w:val="24"/>
        </w:rPr>
      </w:pPr>
    </w:p>
    <w:p w14:paraId="2704CA11" w14:textId="77777777" w:rsidR="0059191C" w:rsidRDefault="0059191C" w:rsidP="00282DFE">
      <w:pPr>
        <w:jc w:val="both"/>
        <w:rPr>
          <w:sz w:val="24"/>
        </w:rPr>
      </w:pPr>
    </w:p>
    <w:p w14:paraId="7DC8C5FD" w14:textId="77777777" w:rsidR="0059191C" w:rsidRDefault="0059191C" w:rsidP="00282DFE">
      <w:pPr>
        <w:jc w:val="both"/>
        <w:rPr>
          <w:sz w:val="24"/>
        </w:rPr>
      </w:pPr>
    </w:p>
    <w:p w14:paraId="1A60769F" w14:textId="77777777" w:rsidR="0059191C" w:rsidRDefault="0059191C" w:rsidP="00282DFE">
      <w:pPr>
        <w:jc w:val="both"/>
        <w:rPr>
          <w:sz w:val="24"/>
        </w:rPr>
      </w:pPr>
    </w:p>
    <w:p w14:paraId="01B3610C" w14:textId="77777777" w:rsidR="0059191C" w:rsidRDefault="0059191C" w:rsidP="00282DFE">
      <w:pPr>
        <w:jc w:val="both"/>
        <w:rPr>
          <w:sz w:val="24"/>
        </w:rPr>
      </w:pPr>
    </w:p>
    <w:p w14:paraId="599EAE13" w14:textId="77777777" w:rsidR="0059191C" w:rsidRDefault="0059191C" w:rsidP="00282DFE">
      <w:pPr>
        <w:jc w:val="both"/>
        <w:rPr>
          <w:sz w:val="24"/>
        </w:rPr>
      </w:pPr>
    </w:p>
    <w:p w14:paraId="3788E8E5" w14:textId="77777777" w:rsidR="0059191C" w:rsidRDefault="0059191C" w:rsidP="00282DFE">
      <w:pPr>
        <w:jc w:val="both"/>
        <w:rPr>
          <w:sz w:val="24"/>
        </w:rPr>
      </w:pPr>
    </w:p>
    <w:p w14:paraId="1A5B6971" w14:textId="77777777" w:rsidR="00774198" w:rsidRDefault="00774198" w:rsidP="00282DFE">
      <w:pPr>
        <w:jc w:val="both"/>
        <w:rPr>
          <w:sz w:val="24"/>
        </w:rPr>
      </w:pPr>
      <w:r>
        <w:rPr>
          <w:sz w:val="24"/>
        </w:rPr>
        <w:t xml:space="preserve">Please excuse the formal tone of this letter but it is intended to serve as an official </w:t>
      </w:r>
      <w:r w:rsidR="0059191C">
        <w:rPr>
          <w:sz w:val="24"/>
        </w:rPr>
        <w:t>document</w:t>
      </w:r>
      <w:r w:rsidR="00DB25A3">
        <w:rPr>
          <w:sz w:val="24"/>
        </w:rPr>
        <w:t xml:space="preserve"> and</w:t>
      </w:r>
      <w:r>
        <w:rPr>
          <w:sz w:val="24"/>
        </w:rPr>
        <w:t xml:space="preserve"> to communicate the University</w:t>
      </w:r>
      <w:r w:rsidR="000D26A6">
        <w:rPr>
          <w:sz w:val="24"/>
        </w:rPr>
        <w:t>’</w:t>
      </w:r>
      <w:r>
        <w:rPr>
          <w:sz w:val="24"/>
        </w:rPr>
        <w:t>s expectations</w:t>
      </w:r>
      <w:r w:rsidR="0089278F">
        <w:rPr>
          <w:sz w:val="24"/>
        </w:rPr>
        <w:t>.</w:t>
      </w:r>
      <w:r w:rsidR="001C6AFC">
        <w:rPr>
          <w:sz w:val="24"/>
        </w:rPr>
        <w:t xml:space="preserve"> To accept this </w:t>
      </w:r>
      <w:r>
        <w:rPr>
          <w:sz w:val="24"/>
        </w:rPr>
        <w:t xml:space="preserve">appointment, please sign, date, and return this letter directly to me </w:t>
      </w:r>
      <w:r w:rsidR="0077445C">
        <w:rPr>
          <w:sz w:val="24"/>
        </w:rPr>
        <w:t>within</w:t>
      </w:r>
      <w:r w:rsidR="00AD2CF7">
        <w:rPr>
          <w:sz w:val="24"/>
        </w:rPr>
        <w:t xml:space="preserve"> ten (</w:t>
      </w:r>
      <w:r w:rsidR="0077445C">
        <w:rPr>
          <w:sz w:val="24"/>
        </w:rPr>
        <w:t>10</w:t>
      </w:r>
      <w:r w:rsidR="00AD2CF7">
        <w:rPr>
          <w:sz w:val="24"/>
        </w:rPr>
        <w:t>)</w:t>
      </w:r>
      <w:r w:rsidR="0077445C">
        <w:rPr>
          <w:sz w:val="24"/>
        </w:rPr>
        <w:t xml:space="preserve"> working days </w:t>
      </w:r>
      <w:r w:rsidR="00AD2CF7">
        <w:rPr>
          <w:sz w:val="24"/>
        </w:rPr>
        <w:t>of</w:t>
      </w:r>
      <w:r w:rsidR="0077445C">
        <w:rPr>
          <w:sz w:val="24"/>
        </w:rPr>
        <w:t xml:space="preserve"> receipt. </w:t>
      </w:r>
      <w:r w:rsidR="00AD2CF7">
        <w:rPr>
          <w:sz w:val="24"/>
        </w:rPr>
        <w:t xml:space="preserve"> </w:t>
      </w:r>
      <w:r w:rsidR="00E8464A">
        <w:rPr>
          <w:sz w:val="24"/>
        </w:rPr>
        <w:t>A</w:t>
      </w:r>
      <w:r w:rsidR="00A75642">
        <w:rPr>
          <w:sz w:val="24"/>
        </w:rPr>
        <w:t xml:space="preserve"> copy of this let</w:t>
      </w:r>
      <w:r w:rsidR="0059191C">
        <w:rPr>
          <w:sz w:val="24"/>
        </w:rPr>
        <w:t xml:space="preserve">ter is </w:t>
      </w:r>
      <w:r w:rsidR="001C6AFC">
        <w:rPr>
          <w:sz w:val="24"/>
        </w:rPr>
        <w:t>provided for your file</w:t>
      </w:r>
      <w:r w:rsidR="00AD2CF7">
        <w:rPr>
          <w:sz w:val="24"/>
        </w:rPr>
        <w:t>s</w:t>
      </w:r>
      <w:r w:rsidR="009543BC">
        <w:rPr>
          <w:sz w:val="24"/>
        </w:rPr>
        <w:t>.</w:t>
      </w:r>
      <w:r w:rsidR="00E261F3">
        <w:rPr>
          <w:sz w:val="24"/>
        </w:rPr>
        <w:t xml:space="preserve"> If you have any questions or concerns about this offer, plea</w:t>
      </w:r>
      <w:r w:rsidR="00085E90">
        <w:rPr>
          <w:sz w:val="24"/>
        </w:rPr>
        <w:t>se feel free to call me</w:t>
      </w:r>
      <w:r w:rsidR="00E261F3">
        <w:rPr>
          <w:sz w:val="24"/>
        </w:rPr>
        <w:t xml:space="preserve">. </w:t>
      </w:r>
    </w:p>
    <w:p w14:paraId="3FE8DC22" w14:textId="77777777" w:rsidR="00774198" w:rsidRDefault="00774198" w:rsidP="00282DFE">
      <w:pPr>
        <w:jc w:val="both"/>
        <w:rPr>
          <w:sz w:val="24"/>
        </w:rPr>
      </w:pPr>
    </w:p>
    <w:p w14:paraId="6351D426" w14:textId="77777777" w:rsidR="00E261F3" w:rsidRPr="00E261F3" w:rsidRDefault="00E261F3" w:rsidP="00282DFE">
      <w:pPr>
        <w:jc w:val="both"/>
        <w:rPr>
          <w:b/>
          <w:i/>
          <w:sz w:val="24"/>
        </w:rPr>
      </w:pPr>
      <w:r>
        <w:rPr>
          <w:b/>
          <w:i/>
          <w:sz w:val="24"/>
        </w:rPr>
        <w:t>(Include this sentence for new faculty only)</w:t>
      </w:r>
      <w:r w:rsidR="00B02D08">
        <w:rPr>
          <w:b/>
          <w:i/>
          <w:sz w:val="24"/>
        </w:rPr>
        <w:t>:</w:t>
      </w:r>
    </w:p>
    <w:p w14:paraId="5544A0CD" w14:textId="77777777" w:rsidR="00774198" w:rsidRDefault="00774198" w:rsidP="00282DFE">
      <w:pPr>
        <w:jc w:val="both"/>
        <w:rPr>
          <w:sz w:val="24"/>
        </w:rPr>
      </w:pPr>
      <w:r>
        <w:rPr>
          <w:sz w:val="24"/>
        </w:rPr>
        <w:t xml:space="preserve">Finally, on behalf of the faculty, </w:t>
      </w:r>
      <w:r w:rsidR="00E261F3">
        <w:rPr>
          <w:sz w:val="24"/>
        </w:rPr>
        <w:t xml:space="preserve">I want to </w:t>
      </w:r>
      <w:r>
        <w:rPr>
          <w:sz w:val="24"/>
        </w:rPr>
        <w:t xml:space="preserve">welcome </w:t>
      </w:r>
      <w:r w:rsidR="00E261F3">
        <w:rPr>
          <w:sz w:val="24"/>
        </w:rPr>
        <w:t xml:space="preserve">you </w:t>
      </w:r>
      <w:r>
        <w:rPr>
          <w:sz w:val="24"/>
        </w:rPr>
        <w:t xml:space="preserve">to Kent State University.  </w:t>
      </w:r>
    </w:p>
    <w:p w14:paraId="44D9C0FF" w14:textId="77777777" w:rsidR="00774198" w:rsidRDefault="00774198" w:rsidP="00282DFE">
      <w:pPr>
        <w:jc w:val="both"/>
        <w:rPr>
          <w:sz w:val="24"/>
        </w:rPr>
      </w:pPr>
    </w:p>
    <w:p w14:paraId="70CDDF62" w14:textId="77777777" w:rsidR="00774198" w:rsidRDefault="00774198" w:rsidP="00282DFE">
      <w:pPr>
        <w:jc w:val="both"/>
        <w:rPr>
          <w:sz w:val="24"/>
        </w:rPr>
      </w:pPr>
      <w:r>
        <w:rPr>
          <w:sz w:val="24"/>
        </w:rPr>
        <w:t>Sincerely,</w:t>
      </w:r>
    </w:p>
    <w:p w14:paraId="24FFB042" w14:textId="77777777" w:rsidR="00774198" w:rsidRDefault="00774198" w:rsidP="00282DFE">
      <w:pPr>
        <w:jc w:val="both"/>
        <w:rPr>
          <w:sz w:val="24"/>
        </w:rPr>
      </w:pPr>
    </w:p>
    <w:p w14:paraId="00199EFC" w14:textId="77777777" w:rsidR="00774198" w:rsidRDefault="0089278F" w:rsidP="00282DFE">
      <w:pPr>
        <w:jc w:val="both"/>
        <w:rPr>
          <w:sz w:val="24"/>
        </w:rPr>
      </w:pPr>
      <w:r>
        <w:rPr>
          <w:sz w:val="24"/>
        </w:rPr>
        <w:t>(</w:t>
      </w:r>
      <w:r w:rsidR="00774198">
        <w:rPr>
          <w:sz w:val="24"/>
        </w:rPr>
        <w:t>Chairperson</w:t>
      </w:r>
      <w:r>
        <w:rPr>
          <w:sz w:val="24"/>
        </w:rPr>
        <w:t>/Director/Campus Dean)</w:t>
      </w:r>
    </w:p>
    <w:p w14:paraId="71F4D634" w14:textId="77777777" w:rsidR="00774198" w:rsidRDefault="00774198" w:rsidP="00282DFE">
      <w:pPr>
        <w:jc w:val="both"/>
        <w:rPr>
          <w:sz w:val="24"/>
        </w:rPr>
      </w:pPr>
    </w:p>
    <w:p w14:paraId="58CA6C9F" w14:textId="77777777" w:rsidR="00352E78" w:rsidRDefault="00352E78" w:rsidP="00282DFE">
      <w:pPr>
        <w:jc w:val="both"/>
        <w:rPr>
          <w:sz w:val="24"/>
        </w:rPr>
      </w:pPr>
    </w:p>
    <w:p w14:paraId="68B5EE3E" w14:textId="77777777" w:rsidR="00352E78" w:rsidRDefault="00352E78" w:rsidP="00282DFE">
      <w:pPr>
        <w:jc w:val="both"/>
        <w:rPr>
          <w:sz w:val="24"/>
        </w:rPr>
      </w:pPr>
    </w:p>
    <w:p w14:paraId="2681C29A" w14:textId="77777777" w:rsidR="00352E78" w:rsidRDefault="00352E78" w:rsidP="00282DFE">
      <w:pPr>
        <w:jc w:val="both"/>
        <w:rPr>
          <w:sz w:val="24"/>
        </w:rPr>
      </w:pPr>
    </w:p>
    <w:p w14:paraId="5B134E02" w14:textId="77777777" w:rsidR="00352E78" w:rsidRDefault="00352E78" w:rsidP="00282DFE">
      <w:pPr>
        <w:jc w:val="both"/>
        <w:rPr>
          <w:sz w:val="24"/>
        </w:rPr>
      </w:pPr>
    </w:p>
    <w:p w14:paraId="0EA4882F" w14:textId="77777777" w:rsidR="00352E78" w:rsidRDefault="00352E78" w:rsidP="00282DFE">
      <w:pPr>
        <w:jc w:val="both"/>
        <w:rPr>
          <w:sz w:val="24"/>
        </w:rPr>
      </w:pPr>
    </w:p>
    <w:p w14:paraId="5909244D" w14:textId="77777777" w:rsidR="00774198" w:rsidRDefault="002043AB" w:rsidP="00282DFE">
      <w:pPr>
        <w:jc w:val="both"/>
        <w:rPr>
          <w:sz w:val="24"/>
        </w:rPr>
      </w:pPr>
      <w:r>
        <w:rPr>
          <w:sz w:val="24"/>
        </w:rPr>
        <w:t>E</w:t>
      </w:r>
      <w:r w:rsidR="00774198">
        <w:rPr>
          <w:sz w:val="24"/>
        </w:rPr>
        <w:t>nclosures</w:t>
      </w:r>
    </w:p>
    <w:p w14:paraId="4EC284C6" w14:textId="77777777" w:rsidR="00774198" w:rsidRDefault="00774198" w:rsidP="00282DFE">
      <w:pPr>
        <w:jc w:val="both"/>
        <w:rPr>
          <w:sz w:val="24"/>
        </w:rPr>
      </w:pPr>
    </w:p>
    <w:p w14:paraId="176C81DD" w14:textId="7940A8D7" w:rsidR="0091174A" w:rsidRPr="007973BC" w:rsidRDefault="00774198" w:rsidP="0091174A">
      <w:r>
        <w:rPr>
          <w:sz w:val="24"/>
        </w:rPr>
        <w:t>cc:</w:t>
      </w:r>
      <w:r w:rsidR="006D5244">
        <w:rPr>
          <w:sz w:val="24"/>
        </w:rPr>
        <w:tab/>
      </w:r>
      <w:r w:rsidR="0091174A">
        <w:rPr>
          <w:sz w:val="24"/>
        </w:rPr>
        <w:t xml:space="preserve">Melody Tankersley, Senior Vice </w:t>
      </w:r>
      <w:proofErr w:type="gramStart"/>
      <w:r w:rsidR="0091174A">
        <w:rPr>
          <w:sz w:val="24"/>
        </w:rPr>
        <w:t>President</w:t>
      </w:r>
      <w:proofErr w:type="gramEnd"/>
      <w:r w:rsidR="0091174A">
        <w:rPr>
          <w:sz w:val="24"/>
        </w:rPr>
        <w:t xml:space="preserve"> and Provost</w:t>
      </w:r>
    </w:p>
    <w:p w14:paraId="38BEBE46" w14:textId="77777777" w:rsidR="00C77CED" w:rsidRDefault="00C77CED" w:rsidP="00282DFE">
      <w:pPr>
        <w:tabs>
          <w:tab w:val="left" w:pos="-1440"/>
        </w:tabs>
        <w:ind w:left="720" w:hanging="720"/>
        <w:jc w:val="both"/>
        <w:rPr>
          <w:sz w:val="24"/>
        </w:rPr>
      </w:pPr>
      <w:r>
        <w:rPr>
          <w:sz w:val="24"/>
        </w:rPr>
        <w:tab/>
        <w:t>Dean</w:t>
      </w:r>
    </w:p>
    <w:p w14:paraId="089645BF" w14:textId="77777777" w:rsidR="009543BC" w:rsidRDefault="009543BC" w:rsidP="00282DFE">
      <w:pPr>
        <w:jc w:val="both"/>
        <w:rPr>
          <w:sz w:val="24"/>
        </w:rPr>
      </w:pPr>
      <w:r>
        <w:rPr>
          <w:sz w:val="24"/>
        </w:rPr>
        <w:tab/>
      </w:r>
      <w:r w:rsidR="0091174A">
        <w:rPr>
          <w:sz w:val="24"/>
        </w:rPr>
        <w:t>Kerin Hickin, Associate Director</w:t>
      </w:r>
      <w:r w:rsidR="0091174A" w:rsidRPr="007973BC">
        <w:rPr>
          <w:sz w:val="24"/>
        </w:rPr>
        <w:t xml:space="preserve">, Academic </w:t>
      </w:r>
      <w:r w:rsidR="0091174A">
        <w:rPr>
          <w:sz w:val="24"/>
        </w:rPr>
        <w:t>Resource Management</w:t>
      </w:r>
    </w:p>
    <w:p w14:paraId="07FE5A5A" w14:textId="77777777" w:rsidR="00774198" w:rsidRDefault="00774198" w:rsidP="00282DFE">
      <w:pPr>
        <w:jc w:val="both"/>
        <w:rPr>
          <w:sz w:val="24"/>
        </w:rPr>
      </w:pPr>
    </w:p>
    <w:p w14:paraId="43DCD762" w14:textId="77777777" w:rsidR="00DE5D08" w:rsidRDefault="00DE5D08" w:rsidP="00282DFE">
      <w:pPr>
        <w:jc w:val="both"/>
        <w:rPr>
          <w:sz w:val="24"/>
        </w:rPr>
      </w:pPr>
    </w:p>
    <w:p w14:paraId="0A3F9648" w14:textId="77777777" w:rsidR="00774198" w:rsidRDefault="00774198" w:rsidP="00282DFE">
      <w:pPr>
        <w:jc w:val="both"/>
        <w:rPr>
          <w:sz w:val="24"/>
        </w:rPr>
      </w:pPr>
      <w:r>
        <w:rPr>
          <w:sz w:val="24"/>
        </w:rPr>
        <w:t>I accept this offer of appointment.</w:t>
      </w:r>
    </w:p>
    <w:p w14:paraId="44750D2A" w14:textId="77777777" w:rsidR="00774198" w:rsidRDefault="00774198" w:rsidP="00282DFE">
      <w:pPr>
        <w:jc w:val="both"/>
        <w:rPr>
          <w:sz w:val="24"/>
        </w:rPr>
      </w:pPr>
    </w:p>
    <w:p w14:paraId="5986E943" w14:textId="77777777" w:rsidR="00DE5D08" w:rsidRDefault="00DE5D08" w:rsidP="00282DFE">
      <w:pPr>
        <w:jc w:val="both"/>
        <w:rPr>
          <w:sz w:val="24"/>
        </w:rPr>
      </w:pPr>
    </w:p>
    <w:p w14:paraId="27AF837C" w14:textId="77777777" w:rsidR="00DE5D08" w:rsidRDefault="00DE5D08" w:rsidP="00282DFE">
      <w:pPr>
        <w:jc w:val="both"/>
        <w:rPr>
          <w:sz w:val="24"/>
        </w:rPr>
      </w:pPr>
    </w:p>
    <w:p w14:paraId="13540537" w14:textId="77777777" w:rsidR="00774198" w:rsidRDefault="00774198" w:rsidP="00282DFE">
      <w:pPr>
        <w:jc w:val="both"/>
        <w:rPr>
          <w:sz w:val="24"/>
        </w:rPr>
      </w:pPr>
      <w:r>
        <w:rPr>
          <w:sz w:val="24"/>
        </w:rPr>
        <w:t>___________________________________       _______________________________</w:t>
      </w:r>
    </w:p>
    <w:p w14:paraId="1958C84E" w14:textId="77777777" w:rsidR="00774198" w:rsidRDefault="00774198" w:rsidP="00282DFE">
      <w:pPr>
        <w:jc w:val="both"/>
        <w:rPr>
          <w:sz w:val="24"/>
        </w:rPr>
      </w:pPr>
      <w:r>
        <w:rPr>
          <w:sz w:val="24"/>
        </w:rPr>
        <w:t xml:space="preserve">Signature                              </w:t>
      </w:r>
      <w:r w:rsidR="0059191C">
        <w:rPr>
          <w:sz w:val="24"/>
        </w:rPr>
        <w:t xml:space="preserve">                               </w:t>
      </w:r>
      <w:r>
        <w:rPr>
          <w:sz w:val="24"/>
        </w:rPr>
        <w:t xml:space="preserve"> Date</w:t>
      </w:r>
    </w:p>
    <w:sectPr w:rsidR="00774198">
      <w:endnotePr>
        <w:numFmt w:val="decimal"/>
      </w:endnotePr>
      <w:type w:val="continuous"/>
      <w:pgSz w:w="12240" w:h="15840"/>
      <w:pgMar w:top="720" w:right="1440" w:bottom="450" w:left="1440" w:header="720" w:footer="45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24E56"/>
    <w:multiLevelType w:val="hybridMultilevel"/>
    <w:tmpl w:val="6B18D8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11860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4061"/>
    <w:rsid w:val="00074B24"/>
    <w:rsid w:val="00085E90"/>
    <w:rsid w:val="000D26A6"/>
    <w:rsid w:val="001228D2"/>
    <w:rsid w:val="001319D3"/>
    <w:rsid w:val="00147875"/>
    <w:rsid w:val="0016274F"/>
    <w:rsid w:val="00196984"/>
    <w:rsid w:val="001C6AFC"/>
    <w:rsid w:val="002043AB"/>
    <w:rsid w:val="00206B0C"/>
    <w:rsid w:val="00207259"/>
    <w:rsid w:val="00282DFE"/>
    <w:rsid w:val="002918E4"/>
    <w:rsid w:val="002E31A1"/>
    <w:rsid w:val="00352E78"/>
    <w:rsid w:val="003703C9"/>
    <w:rsid w:val="003E38E3"/>
    <w:rsid w:val="003F203B"/>
    <w:rsid w:val="00437E2D"/>
    <w:rsid w:val="004812A0"/>
    <w:rsid w:val="005057BD"/>
    <w:rsid w:val="00552861"/>
    <w:rsid w:val="00570714"/>
    <w:rsid w:val="00570FC4"/>
    <w:rsid w:val="0059191C"/>
    <w:rsid w:val="005B4061"/>
    <w:rsid w:val="005B48A5"/>
    <w:rsid w:val="005D0DA5"/>
    <w:rsid w:val="005F56ED"/>
    <w:rsid w:val="00632DF1"/>
    <w:rsid w:val="0063679D"/>
    <w:rsid w:val="00667CF5"/>
    <w:rsid w:val="006951DB"/>
    <w:rsid w:val="006D5244"/>
    <w:rsid w:val="00703053"/>
    <w:rsid w:val="00735D6F"/>
    <w:rsid w:val="00774198"/>
    <w:rsid w:val="0077445C"/>
    <w:rsid w:val="008271A8"/>
    <w:rsid w:val="00867BF9"/>
    <w:rsid w:val="0089278F"/>
    <w:rsid w:val="009018DF"/>
    <w:rsid w:val="0091174A"/>
    <w:rsid w:val="009543BC"/>
    <w:rsid w:val="00981B31"/>
    <w:rsid w:val="00A31DA0"/>
    <w:rsid w:val="00A615F6"/>
    <w:rsid w:val="00A705C9"/>
    <w:rsid w:val="00A75642"/>
    <w:rsid w:val="00A80AD2"/>
    <w:rsid w:val="00AA0F4C"/>
    <w:rsid w:val="00AB2868"/>
    <w:rsid w:val="00AB537F"/>
    <w:rsid w:val="00AD2CF7"/>
    <w:rsid w:val="00AF19F5"/>
    <w:rsid w:val="00B02D08"/>
    <w:rsid w:val="00B41DEE"/>
    <w:rsid w:val="00B7324F"/>
    <w:rsid w:val="00BB5D6E"/>
    <w:rsid w:val="00C32D29"/>
    <w:rsid w:val="00C57062"/>
    <w:rsid w:val="00C77CED"/>
    <w:rsid w:val="00C9183F"/>
    <w:rsid w:val="00CE7FCE"/>
    <w:rsid w:val="00D60367"/>
    <w:rsid w:val="00D668BA"/>
    <w:rsid w:val="00DB25A3"/>
    <w:rsid w:val="00DC78CB"/>
    <w:rsid w:val="00DE5D08"/>
    <w:rsid w:val="00E261F3"/>
    <w:rsid w:val="00E379C3"/>
    <w:rsid w:val="00E70B7C"/>
    <w:rsid w:val="00E814C0"/>
    <w:rsid w:val="00E8464A"/>
    <w:rsid w:val="00EC7655"/>
    <w:rsid w:val="00ED59AE"/>
    <w:rsid w:val="00EE574A"/>
    <w:rsid w:val="00F14439"/>
    <w:rsid w:val="00F62459"/>
    <w:rsid w:val="00F86256"/>
    <w:rsid w:val="00FF3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BAE9729"/>
  <w15:chartTrackingRefBased/>
  <w15:docId w15:val="{3C9F712E-1F0C-4CA5-9C30-D44A1A616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E814C0"/>
    <w:rPr>
      <w:rFonts w:ascii="Tahoma" w:hAnsi="Tahoma" w:cs="Tahoma"/>
      <w:sz w:val="16"/>
      <w:szCs w:val="16"/>
    </w:rPr>
  </w:style>
  <w:style w:type="paragraph" w:styleId="BodyText2">
    <w:name w:val="Body Text 2"/>
    <w:basedOn w:val="Normal"/>
    <w:rsid w:val="00AF19F5"/>
    <w:pPr>
      <w:jc w:val="both"/>
    </w:pPr>
    <w:rPr>
      <w:i/>
      <w:iCs/>
      <w:sz w:val="24"/>
    </w:rPr>
  </w:style>
  <w:style w:type="character" w:styleId="Hyperlink">
    <w:name w:val="Hyperlink"/>
    <w:rsid w:val="00AF19F5"/>
    <w:rPr>
      <w:color w:val="0000FF"/>
      <w:u w:val="single"/>
    </w:rPr>
  </w:style>
  <w:style w:type="paragraph" w:customStyle="1" w:styleId="Standard">
    <w:name w:val="Standard"/>
    <w:rsid w:val="006951DB"/>
    <w:pPr>
      <w:suppressAutoHyphens/>
      <w:autoSpaceDN w:val="0"/>
      <w:spacing w:after="200" w:line="276" w:lineRule="auto"/>
      <w:textAlignment w:val="baseline"/>
    </w:pPr>
    <w:rPr>
      <w:rFonts w:ascii="Calibri" w:eastAsia="SimSun" w:hAnsi="Calibri" w:cs="Calibri"/>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033845">
      <w:bodyDiv w:val="1"/>
      <w:marLeft w:val="0"/>
      <w:marRight w:val="0"/>
      <w:marTop w:val="0"/>
      <w:marBottom w:val="0"/>
      <w:divBdr>
        <w:top w:val="none" w:sz="0" w:space="0" w:color="auto"/>
        <w:left w:val="none" w:sz="0" w:space="0" w:color="auto"/>
        <w:bottom w:val="none" w:sz="0" w:space="0" w:color="auto"/>
        <w:right w:val="none" w:sz="0" w:space="0" w:color="auto"/>
      </w:divBdr>
    </w:div>
    <w:div w:id="807284463">
      <w:bodyDiv w:val="1"/>
      <w:marLeft w:val="0"/>
      <w:marRight w:val="0"/>
      <w:marTop w:val="0"/>
      <w:marBottom w:val="0"/>
      <w:divBdr>
        <w:top w:val="none" w:sz="0" w:space="0" w:color="auto"/>
        <w:left w:val="none" w:sz="0" w:space="0" w:color="auto"/>
        <w:bottom w:val="none" w:sz="0" w:space="0" w:color="auto"/>
        <w:right w:val="none" w:sz="0" w:space="0" w:color="auto"/>
      </w:divBdr>
    </w:div>
    <w:div w:id="1028917811">
      <w:bodyDiv w:val="1"/>
      <w:marLeft w:val="0"/>
      <w:marRight w:val="0"/>
      <w:marTop w:val="0"/>
      <w:marBottom w:val="0"/>
      <w:divBdr>
        <w:top w:val="none" w:sz="0" w:space="0" w:color="auto"/>
        <w:left w:val="none" w:sz="0" w:space="0" w:color="auto"/>
        <w:bottom w:val="none" w:sz="0" w:space="0" w:color="auto"/>
        <w:right w:val="none" w:sz="0" w:space="0" w:color="auto"/>
      </w:divBdr>
    </w:div>
    <w:div w:id="1393701782">
      <w:bodyDiv w:val="1"/>
      <w:marLeft w:val="0"/>
      <w:marRight w:val="0"/>
      <w:marTop w:val="0"/>
      <w:marBottom w:val="0"/>
      <w:divBdr>
        <w:top w:val="none" w:sz="0" w:space="0" w:color="auto"/>
        <w:left w:val="none" w:sz="0" w:space="0" w:color="auto"/>
        <w:bottom w:val="none" w:sz="0" w:space="0" w:color="auto"/>
        <w:right w:val="none" w:sz="0" w:space="0" w:color="auto"/>
      </w:divBdr>
    </w:div>
    <w:div w:id="177439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Sample Letter for PART-TIME TEMPORARY  FACULTY Positions</vt:lpstr>
    </vt:vector>
  </TitlesOfParts>
  <Company>Kent State University</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for PART-TIME TEMPORARY  FACULTY Positions</dc:title>
  <dc:subject/>
  <dc:creator>Jane Richardson</dc:creator>
  <cp:keywords/>
  <dc:description/>
  <cp:lastModifiedBy>Hickin, Kerin</cp:lastModifiedBy>
  <cp:revision>2</cp:revision>
  <cp:lastPrinted>2019-02-27T21:44:00Z</cp:lastPrinted>
  <dcterms:created xsi:type="dcterms:W3CDTF">2023-11-09T13:52:00Z</dcterms:created>
  <dcterms:modified xsi:type="dcterms:W3CDTF">2023-11-09T13:52:00Z</dcterms:modified>
</cp:coreProperties>
</file>