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469F407A" w:rsidR="001D506F" w:rsidRDefault="007D2391" w:rsidP="0074660D">
      <w:pPr>
        <w:jc w:val="center"/>
        <w:rPr>
          <w:noProof/>
        </w:rPr>
      </w:pPr>
      <w:r>
        <w:rPr>
          <w:noProof/>
        </w:rPr>
        <w:drawing>
          <wp:anchor distT="0" distB="0" distL="114300" distR="114300" simplePos="0" relativeHeight="251685888" behindDoc="0" locked="0" layoutInCell="1" allowOverlap="1" wp14:anchorId="0620CC2C" wp14:editId="5A8AD506">
            <wp:simplePos x="0" y="0"/>
            <wp:positionH relativeFrom="column">
              <wp:posOffset>-914400</wp:posOffset>
            </wp:positionH>
            <wp:positionV relativeFrom="paragraph">
              <wp:posOffset>-889000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C5A3155" w14:textId="0AB936B6" w:rsidR="00EE0352" w:rsidRDefault="00EE0352" w:rsidP="0074660D">
      <w:pPr>
        <w:jc w:val="center"/>
        <w:rPr>
          <w:noProof/>
        </w:rPr>
      </w:pPr>
    </w:p>
    <w:p w14:paraId="4B0F205E" w14:textId="77777777" w:rsidR="00EE0352" w:rsidRDefault="00EE0352" w:rsidP="0074660D">
      <w:pPr>
        <w:jc w:val="center"/>
        <w:rPr>
          <w:noProof/>
        </w:rPr>
      </w:pPr>
    </w:p>
    <w:p w14:paraId="6F23557D" w14:textId="3B910CA7" w:rsidR="00EE0352" w:rsidRPr="001D506F" w:rsidRDefault="00EE0352" w:rsidP="0074660D">
      <w:pPr>
        <w:jc w:val="center"/>
        <w:rPr>
          <w:rFonts w:ascii="National-Black"/>
          <w:b/>
          <w:color w:val="003976"/>
          <w:spacing w:val="4"/>
          <w:sz w:val="8"/>
          <w:szCs w:val="2"/>
        </w:rPr>
      </w:pPr>
    </w:p>
    <w:p w14:paraId="7BEBBBC6" w14:textId="77777777" w:rsidR="00417EE8" w:rsidRPr="00AB7B22" w:rsidRDefault="007163D9" w:rsidP="00AB7B22">
      <w:pPr>
        <w:pStyle w:val="Heading1"/>
      </w:pPr>
      <w:r w:rsidRPr="00AB7B22">
        <w:t xml:space="preserve">Bachelor of </w:t>
      </w:r>
      <w:r w:rsidR="00417EE8" w:rsidRPr="00AB7B22">
        <w:t>Business Administration</w:t>
      </w:r>
      <w:r w:rsidRPr="00AB7B22">
        <w:t xml:space="preserve"> in </w:t>
      </w:r>
      <w:r w:rsidR="00BE61D7" w:rsidRPr="00AB7B22">
        <w:t>Economics</w:t>
      </w:r>
      <w:r w:rsidR="00C75214" w:rsidRPr="00AB7B22">
        <w:t xml:space="preserve"> </w:t>
      </w:r>
    </w:p>
    <w:p w14:paraId="2958C72A" w14:textId="30D87ACC" w:rsidR="0074660D" w:rsidRDefault="0074660D" w:rsidP="00AB7B22">
      <w:pPr>
        <w:pStyle w:val="Heading1"/>
      </w:pPr>
      <w:r w:rsidRPr="00AB7B22">
        <w:t>to Juris Doctor (JD)</w:t>
      </w:r>
    </w:p>
    <w:p w14:paraId="641F1D49" w14:textId="77777777" w:rsidR="001F0CB2" w:rsidRDefault="001F0CB2" w:rsidP="001F0CB2">
      <w:pPr>
        <w:jc w:val="center"/>
      </w:pPr>
      <w:bookmarkStart w:id="0" w:name="_Hlk101876189"/>
    </w:p>
    <w:tbl>
      <w:tblPr>
        <w:tblW w:w="9450" w:type="dxa"/>
        <w:tblInd w:w="-95" w:type="dxa"/>
        <w:tblLayout w:type="fixed"/>
        <w:tblLook w:val="01C0" w:firstRow="0" w:lastRow="1" w:firstColumn="1" w:lastColumn="1" w:noHBand="0" w:noVBand="0"/>
      </w:tblPr>
      <w:tblGrid>
        <w:gridCol w:w="6840"/>
        <w:gridCol w:w="1710"/>
        <w:gridCol w:w="900"/>
      </w:tblGrid>
      <w:tr w:rsidR="001F0CB2" w:rsidRPr="008C4267" w14:paraId="32DC8F67" w14:textId="77777777" w:rsidTr="000D3914">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377A0" w14:textId="77777777" w:rsidR="001F0CB2" w:rsidRPr="008C4267" w:rsidRDefault="001F0CB2" w:rsidP="000D3914">
            <w:pPr>
              <w:tabs>
                <w:tab w:val="left" w:pos="720"/>
              </w:tabs>
              <w:rPr>
                <w:rFonts w:ascii="National Book" w:hAnsi="National Book" w:cs="Arial"/>
                <w:color w:val="002060"/>
                <w:sz w:val="16"/>
                <w:szCs w:val="16"/>
              </w:rPr>
            </w:pPr>
            <w:r w:rsidRPr="008C4267">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010380"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Credit</w:t>
            </w:r>
          </w:p>
          <w:p w14:paraId="19F01F31"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95E8A"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 xml:space="preserve">Upper-Division </w:t>
            </w:r>
          </w:p>
        </w:tc>
      </w:tr>
      <w:tr w:rsidR="001F0CB2" w:rsidRPr="008C4267" w14:paraId="1B1836FD" w14:textId="77777777" w:rsidTr="000D391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2762FE5" w14:textId="77777777"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 xml:space="preserve">Semester One: [16 Credit Hours] Kent State University </w:t>
            </w:r>
          </w:p>
        </w:tc>
      </w:tr>
      <w:tr w:rsidR="001F0CB2" w:rsidRPr="008C4267" w14:paraId="160516B2"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B0256BD"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10123 Exploring Business</w:t>
            </w:r>
          </w:p>
        </w:tc>
        <w:tc>
          <w:tcPr>
            <w:tcW w:w="1710" w:type="dxa"/>
            <w:tcBorders>
              <w:top w:val="single" w:sz="4" w:space="0" w:color="auto"/>
              <w:left w:val="single" w:sz="4" w:space="0" w:color="auto"/>
              <w:bottom w:val="single" w:sz="4" w:space="0" w:color="auto"/>
              <w:right w:val="single" w:sz="4" w:space="0" w:color="auto"/>
            </w:tcBorders>
          </w:tcPr>
          <w:p w14:paraId="73C6476E"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AF3EB3"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108DD533"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C4470F2"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48ADDC4A"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0E8DDB2"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2F78E0E"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C38CFB5"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COMM 15000 Introduction to Human Communication (KADL)</w:t>
            </w:r>
          </w:p>
        </w:tc>
        <w:tc>
          <w:tcPr>
            <w:tcW w:w="1710" w:type="dxa"/>
            <w:tcBorders>
              <w:top w:val="single" w:sz="4" w:space="0" w:color="auto"/>
              <w:left w:val="single" w:sz="4" w:space="0" w:color="auto"/>
              <w:bottom w:val="single" w:sz="4" w:space="0" w:color="auto"/>
              <w:right w:val="single" w:sz="4" w:space="0" w:color="auto"/>
            </w:tcBorders>
          </w:tcPr>
          <w:p w14:paraId="1A8525DA"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09E089"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53180859"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E11A853"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2673331F"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C7D043B"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0B452A6B"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C053205" w14:textId="77777777" w:rsidR="001F0CB2" w:rsidRPr="008C4267" w:rsidRDefault="001F0CB2" w:rsidP="000D3914">
            <w:pPr>
              <w:tabs>
                <w:tab w:val="left" w:pos="720"/>
              </w:tabs>
              <w:rPr>
                <w:rFonts w:ascii="National Book" w:hAnsi="National Book" w:cs="Arial"/>
                <w:color w:val="002060"/>
                <w:sz w:val="20"/>
                <w:szCs w:val="20"/>
              </w:rPr>
            </w:pPr>
            <w:r w:rsidRPr="006F4039">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tcPr>
          <w:p w14:paraId="4E5CD50A"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5A65B7B3"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42F3A76E"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778FCEC"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78BD075"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9C919E8"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5EA28C45" w14:textId="77777777" w:rsidTr="000D3914">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86B121C" w14:textId="77777777"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Two: [16-18 Credit Hours] Kent State University</w:t>
            </w:r>
          </w:p>
        </w:tc>
      </w:tr>
      <w:tr w:rsidR="001F0CB2" w:rsidRPr="008C4267" w14:paraId="799E9E2D"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CEC1394" w14:textId="77777777" w:rsidR="001F0CB2" w:rsidRPr="008C4267" w:rsidRDefault="001F0CB2" w:rsidP="000D3914">
            <w:pPr>
              <w:tabs>
                <w:tab w:val="left" w:pos="720"/>
              </w:tabs>
              <w:rPr>
                <w:rFonts w:ascii="National Book" w:hAnsi="National Book" w:cs="Arial"/>
                <w:bCs/>
                <w:color w:val="002060"/>
                <w:sz w:val="20"/>
                <w:szCs w:val="20"/>
              </w:rPr>
            </w:pPr>
            <w:r w:rsidRPr="008C4267">
              <w:rPr>
                <w:rFonts w:ascii="National Book" w:hAnsi="National Book" w:cs="Arial"/>
                <w:bCs/>
                <w:color w:val="002060"/>
                <w:sz w:val="20"/>
                <w:szCs w:val="20"/>
              </w:rPr>
              <w:t>CIS 24053 Introduction to Computer Applications</w:t>
            </w:r>
          </w:p>
        </w:tc>
        <w:tc>
          <w:tcPr>
            <w:tcW w:w="1710" w:type="dxa"/>
            <w:tcBorders>
              <w:top w:val="single" w:sz="4" w:space="0" w:color="auto"/>
              <w:left w:val="single" w:sz="4" w:space="0" w:color="auto"/>
              <w:bottom w:val="single" w:sz="4" w:space="0" w:color="auto"/>
              <w:right w:val="single" w:sz="4" w:space="0" w:color="auto"/>
            </w:tcBorders>
          </w:tcPr>
          <w:p w14:paraId="27B7C672"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044C74C"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45BBF29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5270FF2" w14:textId="77777777" w:rsidR="001F0CB2" w:rsidRPr="008C4267" w:rsidRDefault="001F0CB2" w:rsidP="000D3914">
            <w:pPr>
              <w:tabs>
                <w:tab w:val="left" w:pos="720"/>
              </w:tabs>
              <w:rPr>
                <w:rFonts w:ascii="National Book" w:hAnsi="National Book" w:cs="Arial"/>
                <w:bCs/>
                <w:color w:val="002060"/>
                <w:sz w:val="20"/>
                <w:szCs w:val="20"/>
              </w:rPr>
            </w:pPr>
            <w:r w:rsidRPr="008C4267">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569B8A75"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1B98A6"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1EB9DEC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6568656"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11012 Intuitive Calculus (KMCR)</w:t>
            </w:r>
          </w:p>
          <w:p w14:paraId="506C7845"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6C4EBF89"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2416EE1F"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0C82AF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BA41EA8"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UC 10162 Introduction to Professional Development</w:t>
            </w:r>
          </w:p>
        </w:tc>
        <w:tc>
          <w:tcPr>
            <w:tcW w:w="1710" w:type="dxa"/>
            <w:tcBorders>
              <w:top w:val="single" w:sz="4" w:space="0" w:color="auto"/>
              <w:left w:val="single" w:sz="4" w:space="0" w:color="auto"/>
              <w:bottom w:val="single" w:sz="4" w:space="0" w:color="auto"/>
              <w:right w:val="single" w:sz="4" w:space="0" w:color="auto"/>
            </w:tcBorders>
          </w:tcPr>
          <w:p w14:paraId="4238ECDF"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1CE3F8B0"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27B25A0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A2513F5"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B7B69C3"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950375"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1C3C2DB1"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0346CB4"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763AE4AB"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C636590"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67E0C48" w14:textId="77777777" w:rsidTr="000D391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BB193C0" w14:textId="77777777"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Three: [18 Credit Hours] Kent State University</w:t>
            </w:r>
          </w:p>
        </w:tc>
      </w:tr>
      <w:tr w:rsidR="001F0CB2" w:rsidRPr="008C4267" w14:paraId="2C8B34CD"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CAA16B2"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23020 Introduction to Financial Accounting</w:t>
            </w:r>
          </w:p>
        </w:tc>
        <w:tc>
          <w:tcPr>
            <w:tcW w:w="1710" w:type="dxa"/>
            <w:tcBorders>
              <w:top w:val="single" w:sz="4" w:space="0" w:color="auto"/>
              <w:left w:val="single" w:sz="4" w:space="0" w:color="auto"/>
              <w:bottom w:val="single" w:sz="4" w:space="0" w:color="auto"/>
              <w:right w:val="single" w:sz="4" w:space="0" w:color="auto"/>
            </w:tcBorders>
          </w:tcPr>
          <w:p w14:paraId="0435A44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EBE3B4"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0E1BEA4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73757017" w14:textId="77777777" w:rsidR="001F0CB2" w:rsidRPr="008C4267" w:rsidRDefault="001F0CB2" w:rsidP="000D3914">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Pr="008C4267">
              <w:rPr>
                <w:rFonts w:ascii="National Book" w:hAnsi="National Book" w:cs="Arial"/>
                <w:color w:val="002060"/>
                <w:sz w:val="20"/>
                <w:szCs w:val="20"/>
              </w:rPr>
              <w:t xml:space="preserve"> 24056 Business Analytics I</w:t>
            </w:r>
          </w:p>
        </w:tc>
        <w:tc>
          <w:tcPr>
            <w:tcW w:w="1710" w:type="dxa"/>
            <w:tcBorders>
              <w:top w:val="single" w:sz="4" w:space="0" w:color="auto"/>
              <w:left w:val="single" w:sz="4" w:space="0" w:color="auto"/>
              <w:bottom w:val="single" w:sz="4" w:space="0" w:color="auto"/>
              <w:right w:val="single" w:sz="4" w:space="0" w:color="auto"/>
            </w:tcBorders>
          </w:tcPr>
          <w:p w14:paraId="7B5A177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A432CD6"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03079BA1"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FF78C25"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24163 Principles of Management</w:t>
            </w:r>
          </w:p>
        </w:tc>
        <w:tc>
          <w:tcPr>
            <w:tcW w:w="1710" w:type="dxa"/>
            <w:tcBorders>
              <w:top w:val="single" w:sz="4" w:space="0" w:color="auto"/>
              <w:left w:val="single" w:sz="4" w:space="0" w:color="auto"/>
              <w:bottom w:val="single" w:sz="4" w:space="0" w:color="auto"/>
              <w:right w:val="single" w:sz="4" w:space="0" w:color="auto"/>
            </w:tcBorders>
          </w:tcPr>
          <w:p w14:paraId="36C845ED"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C2F70CF"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3CBF9DFB"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5EA2E94"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1409BB5D"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tc>
        <w:tc>
          <w:tcPr>
            <w:tcW w:w="1710" w:type="dxa"/>
            <w:tcBorders>
              <w:top w:val="single" w:sz="4" w:space="0" w:color="auto"/>
              <w:left w:val="single" w:sz="4" w:space="0" w:color="auto"/>
              <w:bottom w:val="single" w:sz="4" w:space="0" w:color="auto"/>
              <w:right w:val="single" w:sz="4" w:space="0" w:color="auto"/>
            </w:tcBorders>
            <w:vAlign w:val="center"/>
          </w:tcPr>
          <w:p w14:paraId="54658FDD"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74CEA26"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6ECBBBD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E1C686C"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2DEC09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68F3406"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2C117B37"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8F23C71"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0056EFA"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B7F41F1"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5860E820" w14:textId="77777777" w:rsidTr="000D391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5B0BD74" w14:textId="77777777"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Four: [18 Credit Hours] Kent State University</w:t>
            </w:r>
          </w:p>
        </w:tc>
      </w:tr>
      <w:tr w:rsidR="001F0CB2" w:rsidRPr="008C4267" w14:paraId="7ED3921C"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8B5FD6D"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23021 Introduction to Managerial Accounting</w:t>
            </w:r>
          </w:p>
        </w:tc>
        <w:tc>
          <w:tcPr>
            <w:tcW w:w="1710" w:type="dxa"/>
            <w:tcBorders>
              <w:top w:val="single" w:sz="4" w:space="0" w:color="auto"/>
              <w:left w:val="single" w:sz="4" w:space="0" w:color="auto"/>
              <w:bottom w:val="single" w:sz="4" w:space="0" w:color="auto"/>
              <w:right w:val="single" w:sz="4" w:space="0" w:color="auto"/>
            </w:tcBorders>
          </w:tcPr>
          <w:p w14:paraId="18C8045C"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C5BF505"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43AF41CA"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5993F73"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30062 Advanced Professional Development</w:t>
            </w:r>
          </w:p>
        </w:tc>
        <w:tc>
          <w:tcPr>
            <w:tcW w:w="1710" w:type="dxa"/>
            <w:tcBorders>
              <w:top w:val="single" w:sz="4" w:space="0" w:color="auto"/>
              <w:left w:val="single" w:sz="4" w:space="0" w:color="auto"/>
              <w:bottom w:val="single" w:sz="4" w:space="0" w:color="auto"/>
              <w:right w:val="single" w:sz="4" w:space="0" w:color="auto"/>
            </w:tcBorders>
          </w:tcPr>
          <w:p w14:paraId="3323DB3F"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9EC9C5"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2A3E4680"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357BB734"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66301C81"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5EC2802A"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66BBBC66"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377988"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627CE7B9"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32236C26"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13F8CADE"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A8B710D"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228F9DBE"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6CD2828A"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MKTG 25010 Principles of Marketing</w:t>
            </w:r>
          </w:p>
        </w:tc>
        <w:tc>
          <w:tcPr>
            <w:tcW w:w="1710" w:type="dxa"/>
            <w:tcBorders>
              <w:top w:val="single" w:sz="4" w:space="0" w:color="auto"/>
              <w:left w:val="single" w:sz="4" w:space="0" w:color="auto"/>
              <w:bottom w:val="single" w:sz="4" w:space="0" w:color="auto"/>
              <w:right w:val="single" w:sz="4" w:space="0" w:color="auto"/>
            </w:tcBorders>
          </w:tcPr>
          <w:p w14:paraId="62E6DC45"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D9D31E3"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56934597"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AA3586A"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783C4E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525CF6C" w14:textId="77777777" w:rsidR="001F0CB2" w:rsidRPr="008C4267" w:rsidRDefault="001F0CB2" w:rsidP="000D3914">
            <w:pPr>
              <w:tabs>
                <w:tab w:val="left" w:pos="720"/>
              </w:tabs>
              <w:jc w:val="center"/>
              <w:rPr>
                <w:rFonts w:ascii="National Book" w:hAnsi="National Book" w:cs="Arial"/>
                <w:color w:val="002060"/>
                <w:sz w:val="20"/>
                <w:szCs w:val="20"/>
              </w:rPr>
            </w:pPr>
          </w:p>
        </w:tc>
      </w:tr>
    </w:tbl>
    <w:p w14:paraId="2A2DA9B8" w14:textId="3093B911" w:rsidR="001F0CB2" w:rsidRDefault="001F0CB2" w:rsidP="001F0CB2"/>
    <w:p w14:paraId="2E2F7CD2" w14:textId="77777777" w:rsidR="001F0CB2" w:rsidRDefault="001F0CB2">
      <w:r>
        <w:br w:type="page"/>
      </w:r>
    </w:p>
    <w:p w14:paraId="2698020F" w14:textId="77777777" w:rsidR="001F0CB2" w:rsidRDefault="001F0CB2" w:rsidP="001F0CB2"/>
    <w:tbl>
      <w:tblPr>
        <w:tblW w:w="9180" w:type="dxa"/>
        <w:tblInd w:w="85" w:type="dxa"/>
        <w:tblLayout w:type="fixed"/>
        <w:tblLook w:val="01C0" w:firstRow="0" w:lastRow="1" w:firstColumn="1" w:lastColumn="1" w:noHBand="0" w:noVBand="0"/>
      </w:tblPr>
      <w:tblGrid>
        <w:gridCol w:w="6660"/>
        <w:gridCol w:w="1710"/>
        <w:gridCol w:w="810"/>
      </w:tblGrid>
      <w:tr w:rsidR="001F0CB2" w:rsidRPr="008C4267" w14:paraId="610494B2" w14:textId="77777777" w:rsidTr="001F0CB2">
        <w:trPr>
          <w:trHeight w:val="288"/>
        </w:trPr>
        <w:tc>
          <w:tcPr>
            <w:tcW w:w="918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D4C133" w14:textId="77777777" w:rsidR="001F0CB2" w:rsidRPr="008C4267" w:rsidRDefault="001F0CB2" w:rsidP="000D3914">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Five: [18 Credit Hours] Kent State University</w:t>
            </w:r>
          </w:p>
        </w:tc>
      </w:tr>
      <w:tr w:rsidR="001F0CB2" w:rsidRPr="008C4267" w14:paraId="53CE1F69" w14:textId="77777777" w:rsidTr="001F0CB2">
        <w:trPr>
          <w:trHeight w:val="288"/>
        </w:trPr>
        <w:tc>
          <w:tcPr>
            <w:tcW w:w="9180" w:type="dxa"/>
            <w:gridSpan w:val="3"/>
            <w:tcBorders>
              <w:top w:val="single" w:sz="4" w:space="0" w:color="auto"/>
              <w:left w:val="single" w:sz="4" w:space="0" w:color="auto"/>
              <w:bottom w:val="single" w:sz="4" w:space="0" w:color="auto"/>
              <w:right w:val="single" w:sz="4" w:space="0" w:color="auto"/>
            </w:tcBorders>
          </w:tcPr>
          <w:p w14:paraId="07C96256"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w:t>
            </w:r>
          </w:p>
        </w:tc>
      </w:tr>
      <w:tr w:rsidR="001F0CB2" w:rsidRPr="008C4267" w14:paraId="4269E689"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tcPr>
          <w:p w14:paraId="2597D264"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4C6F1899"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5D0F905A" w14:textId="77777777" w:rsidR="001F0CB2" w:rsidRPr="008C4267" w:rsidRDefault="001F0CB2" w:rsidP="000D3914">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3921C6AE"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FCFCFF5"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0A5E9DE4"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tcPr>
          <w:p w14:paraId="73BDEB43"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FIN 36053 Business Finance</w:t>
            </w:r>
          </w:p>
        </w:tc>
        <w:tc>
          <w:tcPr>
            <w:tcW w:w="1710" w:type="dxa"/>
            <w:tcBorders>
              <w:top w:val="single" w:sz="4" w:space="0" w:color="auto"/>
              <w:left w:val="single" w:sz="4" w:space="0" w:color="auto"/>
              <w:bottom w:val="single" w:sz="4" w:space="0" w:color="auto"/>
              <w:right w:val="single" w:sz="4" w:space="0" w:color="auto"/>
            </w:tcBorders>
            <w:vAlign w:val="center"/>
          </w:tcPr>
          <w:p w14:paraId="57F74CD8"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54BDCB3"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3DE8CBAA"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tcPr>
          <w:p w14:paraId="6ADBE5A7" w14:textId="77777777" w:rsidR="001F0CB2" w:rsidRPr="008C4267" w:rsidRDefault="001F0CB2" w:rsidP="000D3914">
            <w:pPr>
              <w:tabs>
                <w:tab w:val="left" w:pos="4136"/>
              </w:tabs>
              <w:rPr>
                <w:rFonts w:ascii="National Book" w:hAnsi="National Book" w:cs="Arial"/>
                <w:color w:val="002060"/>
                <w:sz w:val="20"/>
                <w:szCs w:val="20"/>
              </w:rPr>
            </w:pPr>
            <w:r>
              <w:rPr>
                <w:rFonts w:ascii="National Book" w:hAnsi="National Book" w:cs="Arial"/>
                <w:color w:val="002060"/>
                <w:sz w:val="20"/>
                <w:szCs w:val="20"/>
              </w:rPr>
              <w:t>BA</w:t>
            </w:r>
            <w:r w:rsidRPr="008C4267">
              <w:rPr>
                <w:rFonts w:ascii="National Book" w:hAnsi="National Book" w:cs="Arial"/>
                <w:color w:val="002060"/>
                <w:sz w:val="20"/>
                <w:szCs w:val="20"/>
              </w:rPr>
              <w:t xml:space="preserve"> 34060 Operations Management</w:t>
            </w:r>
          </w:p>
        </w:tc>
        <w:tc>
          <w:tcPr>
            <w:tcW w:w="1710" w:type="dxa"/>
            <w:tcBorders>
              <w:top w:val="single" w:sz="4" w:space="0" w:color="auto"/>
              <w:left w:val="single" w:sz="4" w:space="0" w:color="auto"/>
              <w:bottom w:val="single" w:sz="4" w:space="0" w:color="auto"/>
              <w:right w:val="single" w:sz="4" w:space="0" w:color="auto"/>
            </w:tcBorders>
            <w:vAlign w:val="center"/>
          </w:tcPr>
          <w:p w14:paraId="11062FDB"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566A586"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2C025C7F"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tcPr>
          <w:p w14:paraId="26DA0543" w14:textId="77777777" w:rsidR="001F0CB2" w:rsidRPr="008C4267" w:rsidRDefault="001F0CB2" w:rsidP="000D3914">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FIN 26074 Legal Environment of Business</w:t>
            </w:r>
          </w:p>
        </w:tc>
        <w:tc>
          <w:tcPr>
            <w:tcW w:w="1710" w:type="dxa"/>
            <w:tcBorders>
              <w:top w:val="single" w:sz="4" w:space="0" w:color="auto"/>
              <w:left w:val="single" w:sz="4" w:space="0" w:color="auto"/>
              <w:bottom w:val="single" w:sz="4" w:space="0" w:color="auto"/>
              <w:right w:val="single" w:sz="4" w:space="0" w:color="auto"/>
            </w:tcBorders>
          </w:tcPr>
          <w:p w14:paraId="1508A04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6F97B78"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722AAEA4"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vAlign w:val="center"/>
          </w:tcPr>
          <w:p w14:paraId="71A34CED"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0CB034E"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tcPr>
          <w:p w14:paraId="274A8DB2"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6BD0ADE1"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vAlign w:val="center"/>
          </w:tcPr>
          <w:p w14:paraId="6A7AC6A2"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32314D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tcPr>
          <w:p w14:paraId="73E3235D" w14:textId="77777777" w:rsidR="001F0CB2" w:rsidRPr="008C4267" w:rsidRDefault="001F0CB2" w:rsidP="000D3914">
            <w:pPr>
              <w:tabs>
                <w:tab w:val="left" w:pos="720"/>
              </w:tabs>
              <w:jc w:val="center"/>
              <w:rPr>
                <w:rFonts w:ascii="National Book" w:hAnsi="National Book" w:cs="Arial"/>
                <w:color w:val="002060"/>
                <w:sz w:val="20"/>
                <w:szCs w:val="20"/>
              </w:rPr>
            </w:pPr>
          </w:p>
        </w:tc>
      </w:tr>
      <w:tr w:rsidR="001F0CB2" w:rsidRPr="008C4267" w14:paraId="3473F8D5" w14:textId="77777777" w:rsidTr="001F0CB2">
        <w:trPr>
          <w:trHeight w:val="288"/>
        </w:trPr>
        <w:tc>
          <w:tcPr>
            <w:tcW w:w="918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FAB94B0" w14:textId="77777777" w:rsidR="001F0CB2" w:rsidRPr="008C4267" w:rsidRDefault="001F0CB2" w:rsidP="000D3914">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Six: [15 Credit Hours] Kent State University</w:t>
            </w:r>
          </w:p>
        </w:tc>
      </w:tr>
      <w:tr w:rsidR="001F0CB2" w:rsidRPr="008C4267" w14:paraId="73946C55" w14:textId="77777777" w:rsidTr="001F0CB2">
        <w:trPr>
          <w:trHeight w:val="288"/>
        </w:trPr>
        <w:tc>
          <w:tcPr>
            <w:tcW w:w="9180" w:type="dxa"/>
            <w:gridSpan w:val="3"/>
            <w:tcBorders>
              <w:top w:val="single" w:sz="4" w:space="0" w:color="auto"/>
              <w:left w:val="single" w:sz="4" w:space="0" w:color="auto"/>
              <w:bottom w:val="single" w:sz="4" w:space="0" w:color="auto"/>
              <w:right w:val="single" w:sz="4" w:space="0" w:color="auto"/>
            </w:tcBorders>
            <w:vAlign w:val="center"/>
          </w:tcPr>
          <w:p w14:paraId="601DD580"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 and completion of The Assurance of Learning Assessment given in MGMT 44285</w:t>
            </w:r>
          </w:p>
        </w:tc>
      </w:tr>
      <w:tr w:rsidR="001F0CB2" w:rsidRPr="008C4267" w14:paraId="16EECA45"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vAlign w:val="center"/>
          </w:tcPr>
          <w:p w14:paraId="200CFB1B"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vAlign w:val="center"/>
          </w:tcPr>
          <w:p w14:paraId="2D0A08F6"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tcPr>
          <w:p w14:paraId="75068A26"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477B2490"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vAlign w:val="center"/>
          </w:tcPr>
          <w:p w14:paraId="61D27349"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44285 Integrated Business Policy and Strategy</w:t>
            </w:r>
          </w:p>
        </w:tc>
        <w:tc>
          <w:tcPr>
            <w:tcW w:w="1710" w:type="dxa"/>
            <w:tcBorders>
              <w:top w:val="single" w:sz="4" w:space="0" w:color="auto"/>
              <w:left w:val="single" w:sz="4" w:space="0" w:color="auto"/>
              <w:bottom w:val="single" w:sz="4" w:space="0" w:color="auto"/>
              <w:right w:val="single" w:sz="4" w:space="0" w:color="auto"/>
            </w:tcBorders>
            <w:vAlign w:val="center"/>
          </w:tcPr>
          <w:p w14:paraId="619D968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tcPr>
          <w:p w14:paraId="75A49F2B"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424D655E" w14:textId="77777777" w:rsidTr="001F0CB2">
        <w:trPr>
          <w:trHeight w:val="288"/>
        </w:trPr>
        <w:tc>
          <w:tcPr>
            <w:tcW w:w="6660" w:type="dxa"/>
            <w:tcBorders>
              <w:top w:val="single" w:sz="4" w:space="0" w:color="auto"/>
              <w:left w:val="single" w:sz="4" w:space="0" w:color="auto"/>
              <w:bottom w:val="single" w:sz="4" w:space="0" w:color="auto"/>
              <w:right w:val="single" w:sz="4" w:space="0" w:color="auto"/>
            </w:tcBorders>
          </w:tcPr>
          <w:p w14:paraId="5A369089" w14:textId="77777777" w:rsidR="001F0CB2" w:rsidRPr="008C4267" w:rsidRDefault="001F0CB2" w:rsidP="000D3914">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7A53CB02"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7B9FF380"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1F0CB2" w:rsidRPr="008C4267" w14:paraId="01E48EEA" w14:textId="77777777" w:rsidTr="001F0CB2">
        <w:trPr>
          <w:trHeight w:val="288"/>
        </w:trPr>
        <w:tc>
          <w:tcPr>
            <w:tcW w:w="918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E36A855" w14:textId="77777777" w:rsidR="001F0CB2" w:rsidRPr="008C4267" w:rsidRDefault="001F0CB2" w:rsidP="000D3914">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101-103 Total Credit Hours of Prerequisite Coursework at Kent State University</w:t>
            </w:r>
          </w:p>
        </w:tc>
      </w:tr>
    </w:tbl>
    <w:p w14:paraId="665E9EB1" w14:textId="77777777" w:rsidR="00E4763D" w:rsidRPr="00E4763D" w:rsidRDefault="00E4763D" w:rsidP="00E4763D">
      <w:pPr>
        <w:rPr>
          <w:rFonts w:ascii="National Book" w:hAnsi="National Book"/>
          <w:color w:val="002060"/>
          <w:sz w:val="22"/>
          <w:szCs w:val="22"/>
        </w:rPr>
      </w:pPr>
      <w:r w:rsidRPr="00E4763D">
        <w:rPr>
          <w:rFonts w:ascii="National Book" w:hAnsi="National Book"/>
          <w:color w:val="002060"/>
          <w:sz w:val="22"/>
          <w:szCs w:val="22"/>
        </w:rPr>
        <w:t>*Min C- Grade</w:t>
      </w:r>
    </w:p>
    <w:p w14:paraId="47AE6CB4" w14:textId="56FAD4D3" w:rsidR="00351A78" w:rsidRDefault="00E4763D" w:rsidP="00E4763D">
      <w:pPr>
        <w:rPr>
          <w:rFonts w:ascii="National Book" w:hAnsi="National Book"/>
          <w:color w:val="002060"/>
          <w:sz w:val="22"/>
          <w:szCs w:val="22"/>
        </w:rPr>
      </w:pPr>
      <w:r w:rsidRPr="00E4763D">
        <w:rPr>
          <w:rFonts w:ascii="National Book" w:hAnsi="National Book"/>
          <w:color w:val="002060"/>
          <w:sz w:val="22"/>
          <w:szCs w:val="22"/>
        </w:rPr>
        <w:t>** Min C Grade</w:t>
      </w:r>
    </w:p>
    <w:p w14:paraId="0F1441D3" w14:textId="77777777" w:rsidR="00BF0E81" w:rsidRDefault="00BF0E81" w:rsidP="00E4763D">
      <w:pPr>
        <w:rPr>
          <w:rFonts w:ascii="National Book" w:hAnsi="National Book"/>
          <w:color w:val="002060"/>
          <w:sz w:val="22"/>
          <w:szCs w:val="22"/>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BF0E81" w:rsidRPr="00BF0E81" w14:paraId="194F5020" w14:textId="77777777" w:rsidTr="00AB7B22">
        <w:trPr>
          <w:jc w:val="center"/>
        </w:trPr>
        <w:tc>
          <w:tcPr>
            <w:tcW w:w="5000" w:type="pct"/>
            <w:gridSpan w:val="5"/>
            <w:shd w:val="clear" w:color="auto" w:fill="002060"/>
          </w:tcPr>
          <w:p w14:paraId="0D4C567D" w14:textId="77777777" w:rsidR="00BF0E81" w:rsidRPr="00BF0E81" w:rsidRDefault="00BF0E81" w:rsidP="001C26B5">
            <w:pPr>
              <w:jc w:val="center"/>
              <w:rPr>
                <w:rFonts w:ascii="National Book" w:eastAsia="Calibri" w:hAnsi="National Book" w:cs="Arial"/>
                <w:b/>
                <w:bCs/>
                <w:color w:val="FFFFFF" w:themeColor="background1"/>
                <w:sz w:val="22"/>
                <w:szCs w:val="22"/>
              </w:rPr>
            </w:pPr>
            <w:r w:rsidRPr="00BF0E81">
              <w:rPr>
                <w:rFonts w:ascii="National Book" w:eastAsia="Calibri" w:hAnsi="National Book" w:cs="Arial"/>
                <w:b/>
                <w:bCs/>
                <w:color w:val="FFFFFF" w:themeColor="background1"/>
                <w:sz w:val="22"/>
                <w:szCs w:val="22"/>
              </w:rPr>
              <w:t>To be transferred from Case Western Reserve University School of Law</w:t>
            </w:r>
          </w:p>
          <w:p w14:paraId="449EC098" w14:textId="77777777" w:rsidR="00BF0E81" w:rsidRPr="00BF0E81" w:rsidRDefault="00BF0E81" w:rsidP="001C26B5">
            <w:pPr>
              <w:jc w:val="center"/>
              <w:rPr>
                <w:rFonts w:ascii="National Book" w:eastAsia="Calibri" w:hAnsi="National Book" w:cs="Arial"/>
                <w:b/>
                <w:bCs/>
                <w:color w:val="FFFFFF" w:themeColor="background1"/>
                <w:sz w:val="22"/>
                <w:szCs w:val="22"/>
              </w:rPr>
            </w:pPr>
            <w:r w:rsidRPr="00BF0E81">
              <w:rPr>
                <w:rFonts w:ascii="National Book" w:eastAsia="Calibri" w:hAnsi="National Book" w:cs="Arial"/>
                <w:b/>
                <w:bCs/>
                <w:color w:val="FFFFFF" w:themeColor="background1"/>
                <w:sz w:val="22"/>
                <w:szCs w:val="22"/>
              </w:rPr>
              <w:t>upon completion of the Juris Doctor degree</w:t>
            </w:r>
          </w:p>
        </w:tc>
      </w:tr>
      <w:tr w:rsidR="00BF0E81" w:rsidRPr="00BF0E81" w14:paraId="5BE90FCD" w14:textId="77777777" w:rsidTr="00AB7B22">
        <w:trPr>
          <w:jc w:val="center"/>
        </w:trPr>
        <w:tc>
          <w:tcPr>
            <w:tcW w:w="2694" w:type="pct"/>
            <w:shd w:val="clear" w:color="auto" w:fill="auto"/>
            <w:vAlign w:val="center"/>
            <w:hideMark/>
          </w:tcPr>
          <w:p w14:paraId="12C1AB5A"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CWRU JD Course</w:t>
            </w:r>
          </w:p>
        </w:tc>
        <w:tc>
          <w:tcPr>
            <w:tcW w:w="464" w:type="pct"/>
            <w:shd w:val="clear" w:color="auto" w:fill="auto"/>
            <w:vAlign w:val="center"/>
            <w:hideMark/>
          </w:tcPr>
          <w:p w14:paraId="2AD7595D"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CWRU Credit Hours</w:t>
            </w:r>
          </w:p>
        </w:tc>
        <w:tc>
          <w:tcPr>
            <w:tcW w:w="790" w:type="pct"/>
            <w:shd w:val="clear" w:color="auto" w:fill="auto"/>
            <w:vAlign w:val="center"/>
            <w:hideMark/>
          </w:tcPr>
          <w:p w14:paraId="228C0B1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KSU Course</w:t>
            </w:r>
          </w:p>
        </w:tc>
        <w:tc>
          <w:tcPr>
            <w:tcW w:w="466" w:type="pct"/>
            <w:shd w:val="clear" w:color="auto" w:fill="auto"/>
            <w:vAlign w:val="center"/>
            <w:hideMark/>
          </w:tcPr>
          <w:p w14:paraId="7191738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KSU Credit Hours</w:t>
            </w:r>
          </w:p>
        </w:tc>
        <w:tc>
          <w:tcPr>
            <w:tcW w:w="586" w:type="pct"/>
            <w:shd w:val="clear" w:color="auto" w:fill="auto"/>
            <w:vAlign w:val="center"/>
          </w:tcPr>
          <w:p w14:paraId="740AC308" w14:textId="77777777" w:rsidR="00BF0E81" w:rsidRPr="00BF0E81" w:rsidRDefault="00BF0E81" w:rsidP="001C26B5">
            <w:pPr>
              <w:jc w:val="center"/>
              <w:rPr>
                <w:rFonts w:ascii="National Book" w:hAnsi="National Book" w:cs="Arial"/>
                <w:b/>
                <w:bCs/>
                <w:color w:val="002060"/>
                <w:sz w:val="20"/>
                <w:szCs w:val="20"/>
              </w:rPr>
            </w:pPr>
            <w:r w:rsidRPr="00BF0E81">
              <w:rPr>
                <w:rFonts w:ascii="National Book" w:hAnsi="National Book" w:cs="Arial"/>
                <w:b/>
                <w:bCs/>
                <w:color w:val="002060"/>
                <w:sz w:val="20"/>
                <w:szCs w:val="20"/>
              </w:rPr>
              <w:t>Upper Division</w:t>
            </w:r>
          </w:p>
        </w:tc>
      </w:tr>
      <w:tr w:rsidR="00BF0E81" w:rsidRPr="00BF0E81" w14:paraId="60E713A0" w14:textId="77777777" w:rsidTr="00AB7B22">
        <w:trPr>
          <w:jc w:val="center"/>
        </w:trPr>
        <w:tc>
          <w:tcPr>
            <w:tcW w:w="2694" w:type="pct"/>
            <w:shd w:val="clear" w:color="auto" w:fill="auto"/>
          </w:tcPr>
          <w:p w14:paraId="17101C1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1101 Contracts</w:t>
            </w:r>
          </w:p>
        </w:tc>
        <w:tc>
          <w:tcPr>
            <w:tcW w:w="464" w:type="pct"/>
            <w:shd w:val="clear" w:color="auto" w:fill="auto"/>
            <w:vAlign w:val="center"/>
          </w:tcPr>
          <w:p w14:paraId="6012786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3FA28773"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593313CD"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vAlign w:val="center"/>
          </w:tcPr>
          <w:p w14:paraId="178B953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D98185C" w14:textId="77777777" w:rsidTr="00AB7B22">
        <w:trPr>
          <w:jc w:val="center"/>
        </w:trPr>
        <w:tc>
          <w:tcPr>
            <w:tcW w:w="2694" w:type="pct"/>
            <w:shd w:val="clear" w:color="auto" w:fill="auto"/>
          </w:tcPr>
          <w:p w14:paraId="1BE8BC04"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1102 Criminal Law</w:t>
            </w:r>
          </w:p>
        </w:tc>
        <w:tc>
          <w:tcPr>
            <w:tcW w:w="464" w:type="pct"/>
            <w:shd w:val="clear" w:color="auto" w:fill="auto"/>
            <w:vAlign w:val="center"/>
          </w:tcPr>
          <w:p w14:paraId="4A81A597"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6ABA7E46"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0F8B3D4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6BBA1A8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402AB07E" w14:textId="77777777" w:rsidTr="00AB7B22">
        <w:trPr>
          <w:jc w:val="center"/>
        </w:trPr>
        <w:tc>
          <w:tcPr>
            <w:tcW w:w="2694" w:type="pct"/>
            <w:shd w:val="clear" w:color="auto" w:fill="auto"/>
          </w:tcPr>
          <w:p w14:paraId="2EEB7C8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1103 Torts</w:t>
            </w:r>
          </w:p>
        </w:tc>
        <w:tc>
          <w:tcPr>
            <w:tcW w:w="464" w:type="pct"/>
            <w:shd w:val="clear" w:color="auto" w:fill="auto"/>
            <w:vAlign w:val="center"/>
          </w:tcPr>
          <w:p w14:paraId="1B153198"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171C52F0"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4A675F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71074D3A"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13B5BB7" w14:textId="77777777" w:rsidTr="00AB7B22">
        <w:trPr>
          <w:jc w:val="center"/>
        </w:trPr>
        <w:tc>
          <w:tcPr>
            <w:tcW w:w="2694" w:type="pct"/>
            <w:shd w:val="clear" w:color="auto" w:fill="auto"/>
          </w:tcPr>
          <w:p w14:paraId="40C1A685"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1801 LLEAP1 - Wrtng Advcy &amp; Proflsm</w:t>
            </w:r>
          </w:p>
        </w:tc>
        <w:tc>
          <w:tcPr>
            <w:tcW w:w="464" w:type="pct"/>
            <w:shd w:val="clear" w:color="auto" w:fill="auto"/>
            <w:vAlign w:val="center"/>
          </w:tcPr>
          <w:p w14:paraId="601E008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7A061393"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5629EFE1"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21E45FC9"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4511485C" w14:textId="77777777" w:rsidTr="00AB7B22">
        <w:trPr>
          <w:jc w:val="center"/>
        </w:trPr>
        <w:tc>
          <w:tcPr>
            <w:tcW w:w="2694" w:type="pct"/>
            <w:shd w:val="clear" w:color="auto" w:fill="auto"/>
          </w:tcPr>
          <w:p w14:paraId="6D3A5012"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1201 Civil Procedure</w:t>
            </w:r>
          </w:p>
        </w:tc>
        <w:tc>
          <w:tcPr>
            <w:tcW w:w="464" w:type="pct"/>
            <w:shd w:val="clear" w:color="auto" w:fill="auto"/>
            <w:vAlign w:val="center"/>
          </w:tcPr>
          <w:p w14:paraId="711EC583"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448C1FE9"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4EB10815"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788FF0AE"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73204A70" w14:textId="77777777" w:rsidTr="00AB7B22">
        <w:trPr>
          <w:jc w:val="center"/>
        </w:trPr>
        <w:tc>
          <w:tcPr>
            <w:tcW w:w="2694" w:type="pct"/>
            <w:shd w:val="clear" w:color="auto" w:fill="auto"/>
          </w:tcPr>
          <w:p w14:paraId="4311C2B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1203 Property</w:t>
            </w:r>
          </w:p>
        </w:tc>
        <w:tc>
          <w:tcPr>
            <w:tcW w:w="464" w:type="pct"/>
            <w:shd w:val="clear" w:color="auto" w:fill="auto"/>
            <w:vAlign w:val="center"/>
          </w:tcPr>
          <w:p w14:paraId="1B67E9C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7C7F73F1"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408FD4C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68E34D7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2F1A7815" w14:textId="77777777" w:rsidTr="00AB7B22">
        <w:trPr>
          <w:jc w:val="center"/>
        </w:trPr>
        <w:tc>
          <w:tcPr>
            <w:tcW w:w="2694" w:type="pct"/>
            <w:shd w:val="clear" w:color="auto" w:fill="auto"/>
          </w:tcPr>
          <w:p w14:paraId="38D493F6"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1204 Law, Legislation and Regulation</w:t>
            </w:r>
          </w:p>
        </w:tc>
        <w:tc>
          <w:tcPr>
            <w:tcW w:w="464" w:type="pct"/>
            <w:shd w:val="clear" w:color="auto" w:fill="auto"/>
            <w:vAlign w:val="center"/>
          </w:tcPr>
          <w:p w14:paraId="4E3D2626"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1AED5B3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1ED13DE6"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5C407021"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051BD83B" w14:textId="77777777" w:rsidTr="00AB7B22">
        <w:trPr>
          <w:jc w:val="center"/>
        </w:trPr>
        <w:tc>
          <w:tcPr>
            <w:tcW w:w="2694" w:type="pct"/>
            <w:shd w:val="clear" w:color="auto" w:fill="auto"/>
          </w:tcPr>
          <w:p w14:paraId="257D8C2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1802 LLEAP2 - Wrtng Advcy &amp; Proflsm</w:t>
            </w:r>
          </w:p>
        </w:tc>
        <w:tc>
          <w:tcPr>
            <w:tcW w:w="464" w:type="pct"/>
            <w:shd w:val="clear" w:color="auto" w:fill="auto"/>
            <w:vAlign w:val="center"/>
          </w:tcPr>
          <w:p w14:paraId="5C769BC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4D439C9A"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5DBA25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45EF36F3"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3E2768CA" w14:textId="77777777" w:rsidTr="00AB7B22">
        <w:trPr>
          <w:jc w:val="center"/>
        </w:trPr>
        <w:tc>
          <w:tcPr>
            <w:tcW w:w="2694" w:type="pct"/>
            <w:shd w:val="clear" w:color="auto" w:fill="auto"/>
          </w:tcPr>
          <w:p w14:paraId="1842FBA5"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Choice of one or two one-credit 1L elective courses</w:t>
            </w:r>
          </w:p>
        </w:tc>
        <w:tc>
          <w:tcPr>
            <w:tcW w:w="464" w:type="pct"/>
            <w:shd w:val="clear" w:color="auto" w:fill="auto"/>
            <w:vAlign w:val="center"/>
          </w:tcPr>
          <w:p w14:paraId="5CBCA2D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1-2</w:t>
            </w:r>
          </w:p>
        </w:tc>
        <w:tc>
          <w:tcPr>
            <w:tcW w:w="790" w:type="pct"/>
            <w:shd w:val="clear" w:color="auto" w:fill="auto"/>
            <w:vAlign w:val="center"/>
          </w:tcPr>
          <w:p w14:paraId="4BC0BB6C"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BE2EE7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1-2</w:t>
            </w:r>
          </w:p>
        </w:tc>
        <w:tc>
          <w:tcPr>
            <w:tcW w:w="586" w:type="pct"/>
            <w:shd w:val="clear" w:color="auto" w:fill="auto"/>
          </w:tcPr>
          <w:p w14:paraId="0BE3D32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9E4CBFA" w14:textId="77777777" w:rsidTr="00AB7B22">
        <w:trPr>
          <w:jc w:val="center"/>
        </w:trPr>
        <w:tc>
          <w:tcPr>
            <w:tcW w:w="5000" w:type="pct"/>
            <w:gridSpan w:val="5"/>
            <w:shd w:val="clear" w:color="auto" w:fill="auto"/>
            <w:vAlign w:val="center"/>
          </w:tcPr>
          <w:p w14:paraId="08EBD205" w14:textId="476E5020" w:rsidR="00BF0E81" w:rsidRPr="00BF0E81" w:rsidRDefault="00BF0E81" w:rsidP="001C26B5">
            <w:pPr>
              <w:rPr>
                <w:rFonts w:ascii="National Book" w:hAnsi="National Book" w:cs="Arial"/>
                <w:b/>
                <w:bCs/>
                <w:color w:val="002060"/>
                <w:sz w:val="20"/>
                <w:szCs w:val="20"/>
              </w:rPr>
            </w:pPr>
            <w:r w:rsidRPr="00BF0E81">
              <w:rPr>
                <w:rFonts w:ascii="National Book" w:hAnsi="National Book" w:cs="Arial"/>
                <w:b/>
                <w:bCs/>
                <w:color w:val="002060"/>
                <w:sz w:val="20"/>
                <w:szCs w:val="20"/>
              </w:rPr>
              <w:t xml:space="preserve">Total Credit Hours Transferred from </w:t>
            </w:r>
            <w:r w:rsidR="00EB0F29">
              <w:rPr>
                <w:rFonts w:ascii="National Book" w:hAnsi="National Book" w:cs="Arial"/>
                <w:b/>
                <w:bCs/>
                <w:color w:val="002060"/>
                <w:sz w:val="20"/>
                <w:szCs w:val="20"/>
              </w:rPr>
              <w:t>CWRU</w:t>
            </w:r>
            <w:r w:rsidRPr="00BF0E81">
              <w:rPr>
                <w:rFonts w:ascii="National Book" w:hAnsi="National Book" w:cs="Arial"/>
                <w:b/>
                <w:bCs/>
                <w:color w:val="002060"/>
                <w:sz w:val="20"/>
                <w:szCs w:val="20"/>
              </w:rPr>
              <w:t xml:space="preserve">: Minimum 29 (17-19 needed to reach 120 total credit hours for Bachelor of Business Administration, dependent upon number of hours completed prior to transfer to </w:t>
            </w:r>
            <w:r w:rsidR="00EB0F29">
              <w:rPr>
                <w:rFonts w:ascii="National Book" w:hAnsi="National Book" w:cs="Arial"/>
                <w:b/>
                <w:bCs/>
                <w:color w:val="002060"/>
                <w:sz w:val="20"/>
                <w:szCs w:val="20"/>
              </w:rPr>
              <w:t>CWRU</w:t>
            </w:r>
            <w:r w:rsidRPr="00BF0E81">
              <w:rPr>
                <w:rFonts w:ascii="National Book" w:hAnsi="National Book" w:cs="Arial"/>
                <w:b/>
                <w:bCs/>
                <w:color w:val="002060"/>
                <w:sz w:val="20"/>
                <w:szCs w:val="20"/>
              </w:rPr>
              <w:t>)</w:t>
            </w:r>
          </w:p>
        </w:tc>
      </w:tr>
      <w:tr w:rsidR="00BF0E81" w:rsidRPr="00BF0E81" w14:paraId="6A0B9E54" w14:textId="77777777" w:rsidTr="00AB7B22">
        <w:trPr>
          <w:jc w:val="center"/>
        </w:trPr>
        <w:tc>
          <w:tcPr>
            <w:tcW w:w="5000" w:type="pct"/>
            <w:gridSpan w:val="5"/>
            <w:shd w:val="clear" w:color="auto" w:fill="002060"/>
          </w:tcPr>
          <w:p w14:paraId="39721E92" w14:textId="77777777" w:rsidR="00BF0E81" w:rsidRPr="00BF0E81" w:rsidRDefault="00BF0E81" w:rsidP="001C26B5">
            <w:pPr>
              <w:jc w:val="center"/>
              <w:rPr>
                <w:rFonts w:ascii="National Book" w:hAnsi="National Book" w:cs="Arial"/>
                <w:color w:val="FFFFFF" w:themeColor="background1"/>
                <w:sz w:val="22"/>
                <w:szCs w:val="22"/>
              </w:rPr>
            </w:pPr>
            <w:r w:rsidRPr="00BF0E81">
              <w:rPr>
                <w:rFonts w:ascii="National Book" w:hAnsi="National Book" w:cs="Arial"/>
                <w:b/>
                <w:bCs/>
                <w:color w:val="FFFFFF" w:themeColor="background1"/>
                <w:sz w:val="22"/>
                <w:szCs w:val="22"/>
              </w:rPr>
              <w:t>Minimum 120 Total Credit Hours to Graduate from Kent State University, including CWRU transfer coursework</w:t>
            </w:r>
          </w:p>
        </w:tc>
      </w:tr>
      <w:bookmarkEnd w:id="0"/>
    </w:tbl>
    <w:p w14:paraId="02786CDE" w14:textId="1CC13359" w:rsidR="00DB4CE8" w:rsidRDefault="00DB4CE8">
      <w:pPr>
        <w:rPr>
          <w:rFonts w:ascii="Arial" w:hAnsi="Arial" w:cs="Arial"/>
          <w:b/>
        </w:rPr>
      </w:pPr>
      <w:r>
        <w:rPr>
          <w:rFonts w:ascii="Arial" w:hAnsi="Arial" w:cs="Arial"/>
          <w:b/>
        </w:rPr>
        <w:br w:type="page"/>
      </w:r>
    </w:p>
    <w:p w14:paraId="72D1E1CA" w14:textId="77777777" w:rsidR="00B2452D" w:rsidRPr="000B4A73" w:rsidRDefault="00B2452D" w:rsidP="00B2452D">
      <w:pPr>
        <w:pStyle w:val="Heading1"/>
        <w:rPr>
          <w:rFonts w:cs="Arial"/>
        </w:rPr>
      </w:pPr>
      <w:bookmarkStart w:id="1" w:name="_Hlk124932737"/>
      <w:bookmarkStart w:id="2"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46F742AA" w14:textId="78CFEDE7" w:rsidR="004319E1" w:rsidRDefault="00B2452D" w:rsidP="00B2452D">
      <w:pPr>
        <w:pStyle w:val="Heading1"/>
        <w:rPr>
          <w:rFonts w:ascii="National Book" w:hAnsi="National Book"/>
          <w:color w:val="002060"/>
        </w:rPr>
      </w:pPr>
      <w:r w:rsidRPr="00DB4CE8">
        <w:rPr>
          <w:rFonts w:cs="Arial"/>
        </w:rPr>
        <w:t>Partnership Process</w:t>
      </w:r>
      <w:bookmarkEnd w:id="1"/>
    </w:p>
    <w:p w14:paraId="16C54FB3" w14:textId="77777777" w:rsidR="004319E1" w:rsidRDefault="004319E1" w:rsidP="004319E1">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A00D12" w14:paraId="1382A72F"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68C2C" w14:textId="77777777" w:rsidR="00A00D12" w:rsidRDefault="00A00D12" w:rsidP="009D3596">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C5625"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0A917AF9" w14:textId="56169D06"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00736CF3">
              <w:rPr>
                <w:rStyle w:val="Hyperlink"/>
                <w:rFonts w:ascii="National Book" w:eastAsia="Times New Roman" w:hAnsi="National Book"/>
                <w:sz w:val="24"/>
                <w:szCs w:val="24"/>
              </w:rPr>
              <w:t xml:space="preserve"> </w:t>
            </w:r>
            <w:r w:rsidR="00736CF3">
              <w:rPr>
                <w:rFonts w:ascii="National Book" w:hAnsi="National Book"/>
                <w:color w:val="002060"/>
              </w:rPr>
              <w:t>as soon as the first semester</w:t>
            </w:r>
            <w:r w:rsidRPr="00F9062C">
              <w:rPr>
                <w:rFonts w:ascii="National Book" w:eastAsia="Times New Roman" w:hAnsi="National Book"/>
                <w:color w:val="002060"/>
                <w:sz w:val="24"/>
                <w:szCs w:val="24"/>
              </w:rPr>
              <w:t xml:space="preserve">. </w:t>
            </w:r>
          </w:p>
          <w:p w14:paraId="0A275869"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22775F3B"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588D1EEB"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8E7F7F6" w14:textId="77777777" w:rsidR="00A00D12" w:rsidRPr="00F9062C" w:rsidRDefault="001F0CB2" w:rsidP="00A00D12">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A00D12" w:rsidRPr="00F9062C">
                <w:rPr>
                  <w:rStyle w:val="Hyperlink"/>
                  <w:rFonts w:ascii="National Book" w:eastAsia="Times New Roman" w:hAnsi="National Book"/>
                  <w:sz w:val="24"/>
                  <w:szCs w:val="24"/>
                </w:rPr>
                <w:t>Review CWRU School of Law Financial Aid information.</w:t>
              </w:r>
            </w:hyperlink>
            <w:r w:rsidR="00A00D12"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362062FF"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A00D12" w14:paraId="14DB6090"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461AF" w14:textId="77777777" w:rsidR="00A00D12" w:rsidRDefault="00A00D12"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3E344579"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765A170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79338E0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49DDE024"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5FECA74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074E9AAD" w14:textId="77777777" w:rsidR="004319E1" w:rsidRDefault="004319E1" w:rsidP="004319E1">
      <w:pPr>
        <w:rPr>
          <w:rFonts w:ascii="National Book" w:hAnsi="National Book"/>
          <w:bCs/>
          <w:iCs/>
          <w:color w:val="002060"/>
        </w:rPr>
      </w:pPr>
    </w:p>
    <w:p w14:paraId="58BCA310" w14:textId="6D908223" w:rsidR="00DB4CE8" w:rsidRPr="00DB4CE8" w:rsidRDefault="004319E1" w:rsidP="004319E1">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2"/>
    </w:p>
    <w:p w14:paraId="2363FEC5" w14:textId="61107AEA" w:rsidR="00015292" w:rsidRDefault="00015292">
      <w:pPr>
        <w:rPr>
          <w:rFonts w:ascii="National Book" w:hAnsi="National Book" w:cs="Arial"/>
          <w:b/>
          <w:bCs/>
          <w:color w:val="002060"/>
        </w:rPr>
      </w:pPr>
    </w:p>
    <w:p w14:paraId="7E3383EC" w14:textId="77777777" w:rsidR="00A00D12" w:rsidRDefault="00A00D12">
      <w:pPr>
        <w:rPr>
          <w:rFonts w:ascii="National Book" w:hAnsi="National Book" w:cs="Arial"/>
          <w:b/>
          <w:bCs/>
          <w:color w:val="002060"/>
        </w:rPr>
      </w:pPr>
      <w:r>
        <w:rPr>
          <w:rFonts w:ascii="National Book" w:hAnsi="National Book" w:cs="Arial"/>
          <w:b/>
          <w:bCs/>
          <w:color w:val="002060"/>
        </w:rPr>
        <w:br w:type="page"/>
      </w:r>
    </w:p>
    <w:p w14:paraId="4A141112" w14:textId="50483C06" w:rsidR="00015292" w:rsidRDefault="00015292" w:rsidP="00A00D12">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29BA5B5D"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Requirements to graduate with the BBA degree program: To graduate, students must have minimum 120 credit hours, 39 upper-division credit hours of coursework, a minimum 2.250 major GPA and minimum 2.250 cumulative GPA. Students must earn a minimum C- grade in ECON 32040, ECON 32041 and ECON 32050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081202">
          <w:rPr>
            <w:rStyle w:val="Hyperlink"/>
            <w:rFonts w:ascii="National Book" w:hAnsi="National Book" w:cs="Arial"/>
          </w:rPr>
          <w:t>www.kent.edu/catalog</w:t>
        </w:r>
      </w:hyperlink>
      <w:r w:rsidRPr="00081202">
        <w:rPr>
          <w:rFonts w:ascii="National Book" w:hAnsi="National Book" w:cs="Arial"/>
          <w:color w:val="002060"/>
        </w:rPr>
        <w:t>).</w:t>
      </w:r>
    </w:p>
    <w:p w14:paraId="6D4FC9A3" w14:textId="77777777" w:rsidR="00081202" w:rsidRPr="00081202" w:rsidRDefault="00081202" w:rsidP="00081202">
      <w:pPr>
        <w:pStyle w:val="NoSpacing"/>
        <w:rPr>
          <w:rFonts w:ascii="National Book" w:hAnsi="National Book" w:cs="Arial"/>
          <w:color w:val="002060"/>
        </w:rPr>
      </w:pPr>
    </w:p>
    <w:p w14:paraId="28F75DAA"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4D10884" w14:textId="77777777" w:rsidR="00081202" w:rsidRPr="00081202" w:rsidRDefault="00081202" w:rsidP="00081202">
      <w:pPr>
        <w:pStyle w:val="NoSpacing"/>
        <w:rPr>
          <w:rFonts w:ascii="National Book" w:hAnsi="National Book" w:cs="Arial"/>
          <w:color w:val="002060"/>
        </w:rPr>
      </w:pPr>
    </w:p>
    <w:p w14:paraId="5C89F37D" w14:textId="52408DEA" w:rsidR="002B0CE7" w:rsidRPr="002B0CE7" w:rsidRDefault="00081202" w:rsidP="00081202">
      <w:pPr>
        <w:pStyle w:val="NoSpacing"/>
        <w:rPr>
          <w:rFonts w:ascii="National Book" w:hAnsi="National Book" w:cs="Arial"/>
          <w:color w:val="002060"/>
        </w:rPr>
      </w:pPr>
      <w:r w:rsidRPr="00081202">
        <w:rPr>
          <w:rFonts w:ascii="National Book" w:hAnsi="National Book" w:cs="Arial"/>
          <w:color w:val="002060"/>
        </w:rPr>
        <w:t>It is recommended that students intending to pursue the Bachelor of Business Administration in Economics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0D78418" w14:textId="77777777" w:rsidR="003D328C" w:rsidRPr="000A6D55" w:rsidRDefault="003D328C" w:rsidP="003D328C">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36F359AC" w14:textId="77777777" w:rsidR="003D328C" w:rsidRPr="000A6D55" w:rsidRDefault="003D328C" w:rsidP="003D328C">
      <w:pPr>
        <w:pStyle w:val="NoSpacing"/>
        <w:rPr>
          <w:rFonts w:ascii="National Bold Italic" w:hAnsi="National Bold Italic"/>
          <w:color w:val="1F3864" w:themeColor="accent1" w:themeShade="80"/>
          <w:sz w:val="32"/>
          <w:szCs w:val="32"/>
        </w:rPr>
      </w:pPr>
    </w:p>
    <w:p w14:paraId="30C3E3DE" w14:textId="77777777" w:rsidR="003D328C" w:rsidRPr="00E04544" w:rsidRDefault="003D328C" w:rsidP="003D328C">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660980F5" w14:textId="77777777" w:rsidR="003D328C" w:rsidRPr="00E04544" w:rsidRDefault="003D328C" w:rsidP="003D328C">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5A51185" w14:textId="77777777" w:rsidR="003D328C" w:rsidRPr="00DB4CE8" w:rsidRDefault="003D328C" w:rsidP="003D328C">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89DDEF9" w14:textId="77777777" w:rsidR="003D328C" w:rsidRDefault="001F0CB2" w:rsidP="003D328C">
      <w:pPr>
        <w:pStyle w:val="NoSpacing"/>
        <w:ind w:right="-720"/>
        <w:rPr>
          <w:rFonts w:ascii="National Book" w:hAnsi="National Book"/>
          <w:color w:val="002060"/>
          <w:sz w:val="24"/>
          <w:szCs w:val="24"/>
        </w:rPr>
      </w:pPr>
      <w:hyperlink r:id="rId25" w:history="1">
        <w:r w:rsidR="003D328C" w:rsidRPr="001B0E1E">
          <w:rPr>
            <w:rStyle w:val="Hyperlink"/>
            <w:rFonts w:ascii="National Book" w:hAnsi="National Book"/>
            <w:color w:val="002060"/>
            <w:sz w:val="24"/>
            <w:szCs w:val="24"/>
          </w:rPr>
          <w:t>pathways@kent.edu</w:t>
        </w:r>
      </w:hyperlink>
      <w:r w:rsidR="003D328C" w:rsidRPr="001B0E1E">
        <w:rPr>
          <w:rStyle w:val="Hyperlink"/>
          <w:rFonts w:ascii="National Book" w:hAnsi="National Book"/>
          <w:color w:val="002060"/>
          <w:sz w:val="24"/>
          <w:szCs w:val="24"/>
        </w:rPr>
        <w:t xml:space="preserve">  </w:t>
      </w:r>
      <w:r w:rsidR="003D328C" w:rsidRPr="001B0E1E">
        <w:rPr>
          <w:rFonts w:ascii="National Book" w:hAnsi="National Book"/>
          <w:color w:val="002060"/>
          <w:sz w:val="24"/>
          <w:szCs w:val="24"/>
        </w:rPr>
        <w:t xml:space="preserve"> </w:t>
      </w:r>
      <w:r w:rsidR="003D328C" w:rsidRPr="001B0E1E">
        <w:rPr>
          <w:rFonts w:ascii="National Book" w:hAnsi="National Book"/>
          <w:color w:val="002060"/>
          <w:sz w:val="24"/>
          <w:szCs w:val="24"/>
        </w:rPr>
        <w:tab/>
      </w:r>
    </w:p>
    <w:p w14:paraId="5B7FF77B" w14:textId="77777777" w:rsidR="003D328C" w:rsidRDefault="003D328C" w:rsidP="003D328C">
      <w:pPr>
        <w:pStyle w:val="NoSpacing"/>
        <w:ind w:right="-720"/>
        <w:rPr>
          <w:rFonts w:ascii="National Book" w:hAnsi="National Book"/>
          <w:color w:val="002060"/>
          <w:sz w:val="24"/>
          <w:szCs w:val="24"/>
        </w:rPr>
      </w:pPr>
    </w:p>
    <w:bookmarkEnd w:id="4"/>
    <w:p w14:paraId="63B397BA" w14:textId="77777777" w:rsidR="008635B7" w:rsidRDefault="008635B7" w:rsidP="008635B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7BD09A7A" w14:textId="77777777" w:rsidR="008635B7" w:rsidRDefault="008635B7" w:rsidP="008635B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CC32758" w14:textId="77777777" w:rsidR="008635B7" w:rsidRDefault="008635B7" w:rsidP="008635B7">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5C91989" w14:textId="77777777" w:rsidR="008635B7" w:rsidRDefault="008635B7" w:rsidP="008635B7">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EE569F1" w14:textId="77777777" w:rsidR="008635B7" w:rsidRDefault="008635B7" w:rsidP="008635B7">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421E4633" w14:textId="77777777" w:rsidR="008635B7" w:rsidRDefault="008635B7" w:rsidP="008635B7">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1E77F1EA" w14:textId="77777777" w:rsidR="008635B7" w:rsidRDefault="008635B7" w:rsidP="008635B7">
      <w:pPr>
        <w:pStyle w:val="NoSpacing"/>
        <w:rPr>
          <w:rFonts w:ascii="National Book" w:hAnsi="National Book"/>
          <w:color w:val="1F3864" w:themeColor="accent1" w:themeShade="80"/>
          <w:sz w:val="32"/>
          <w:szCs w:val="32"/>
        </w:rPr>
      </w:pPr>
    </w:p>
    <w:p w14:paraId="73C951D5" w14:textId="6AAA9B3E" w:rsidR="00FA6754" w:rsidRPr="00A00D12" w:rsidRDefault="008635B7" w:rsidP="00015292">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2147A874">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383AE9E"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EF1E5D">
        <w:rPr>
          <w:rFonts w:ascii="National Regular Italic" w:hAnsi="National Regular Italic"/>
          <w:b/>
          <w:color w:val="1F3864" w:themeColor="accent1" w:themeShade="80"/>
          <w:sz w:val="32"/>
          <w:szCs w:val="32"/>
        </w:rPr>
        <w:t>June</w:t>
      </w:r>
      <w:r w:rsidR="00A00D12">
        <w:rPr>
          <w:rFonts w:ascii="National Regular Italic" w:hAnsi="National Regular Italic"/>
          <w:b/>
          <w:color w:val="1F3864" w:themeColor="accent1" w:themeShade="80"/>
          <w:sz w:val="32"/>
          <w:szCs w:val="32"/>
        </w:rPr>
        <w:t xml:space="preserve"> 2023</w:t>
      </w:r>
    </w:p>
    <w:sectPr w:rsidR="00FA6754" w:rsidRPr="00A00D12"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F7F9" w14:textId="77777777" w:rsidR="00A104F9" w:rsidRDefault="00A104F9" w:rsidP="004D1F78">
      <w:r>
        <w:separator/>
      </w:r>
    </w:p>
  </w:endnote>
  <w:endnote w:type="continuationSeparator" w:id="0">
    <w:p w14:paraId="7D502D51" w14:textId="77777777" w:rsidR="00A104F9" w:rsidRDefault="00A104F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6BC" w14:textId="77777777" w:rsidR="00A104F9" w:rsidRDefault="00A104F9" w:rsidP="004D1F78">
      <w:r>
        <w:separator/>
      </w:r>
    </w:p>
  </w:footnote>
  <w:footnote w:type="continuationSeparator" w:id="0">
    <w:p w14:paraId="35CFE48B" w14:textId="77777777" w:rsidR="00A104F9" w:rsidRDefault="00A104F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1831604968">
    <w:abstractNumId w:val="0"/>
  </w:num>
  <w:num w:numId="4" w16cid:durableId="3273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EV7WAgaO0sbEaG7iJm8jX+O0VqQinpeliIw7MLDR/cXpxncTRvYUzQBEhnx+zQjSb9oZZvTgSqQdLTK5zaKQ==" w:salt="nlf2wG15nxtx5d6PCa4K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MqwFAGxOf7otAAAA"/>
  </w:docVars>
  <w:rsids>
    <w:rsidRoot w:val="004D1F78"/>
    <w:rsid w:val="00015292"/>
    <w:rsid w:val="00050B45"/>
    <w:rsid w:val="0005679C"/>
    <w:rsid w:val="00081202"/>
    <w:rsid w:val="0008728C"/>
    <w:rsid w:val="00092A55"/>
    <w:rsid w:val="000F7074"/>
    <w:rsid w:val="00125263"/>
    <w:rsid w:val="001427C3"/>
    <w:rsid w:val="001A0C14"/>
    <w:rsid w:val="001C3BE3"/>
    <w:rsid w:val="001D506F"/>
    <w:rsid w:val="001F0CB2"/>
    <w:rsid w:val="00262F6F"/>
    <w:rsid w:val="002B0CE7"/>
    <w:rsid w:val="002B75ED"/>
    <w:rsid w:val="00340D76"/>
    <w:rsid w:val="00351A78"/>
    <w:rsid w:val="003D328C"/>
    <w:rsid w:val="003E5BA5"/>
    <w:rsid w:val="00417EE8"/>
    <w:rsid w:val="004319E1"/>
    <w:rsid w:val="00462C49"/>
    <w:rsid w:val="004B3BCA"/>
    <w:rsid w:val="004D1F78"/>
    <w:rsid w:val="004D246B"/>
    <w:rsid w:val="004F074C"/>
    <w:rsid w:val="00515FB7"/>
    <w:rsid w:val="005308C0"/>
    <w:rsid w:val="00543247"/>
    <w:rsid w:val="00581EDA"/>
    <w:rsid w:val="005F1842"/>
    <w:rsid w:val="00615AAB"/>
    <w:rsid w:val="00690AAE"/>
    <w:rsid w:val="007163D9"/>
    <w:rsid w:val="00736CF3"/>
    <w:rsid w:val="0074660D"/>
    <w:rsid w:val="007D2391"/>
    <w:rsid w:val="00817955"/>
    <w:rsid w:val="008220C5"/>
    <w:rsid w:val="008469D2"/>
    <w:rsid w:val="008635B7"/>
    <w:rsid w:val="00882233"/>
    <w:rsid w:val="008904EE"/>
    <w:rsid w:val="008C4267"/>
    <w:rsid w:val="008D1F15"/>
    <w:rsid w:val="00935938"/>
    <w:rsid w:val="009752F1"/>
    <w:rsid w:val="009A2EB0"/>
    <w:rsid w:val="009B002A"/>
    <w:rsid w:val="009B6AC8"/>
    <w:rsid w:val="00A00D12"/>
    <w:rsid w:val="00A104F9"/>
    <w:rsid w:val="00A32E1F"/>
    <w:rsid w:val="00A5069B"/>
    <w:rsid w:val="00A5227D"/>
    <w:rsid w:val="00A80FE2"/>
    <w:rsid w:val="00AB7B22"/>
    <w:rsid w:val="00B239AB"/>
    <w:rsid w:val="00B2452D"/>
    <w:rsid w:val="00B339FB"/>
    <w:rsid w:val="00B72376"/>
    <w:rsid w:val="00B821A6"/>
    <w:rsid w:val="00BB5B75"/>
    <w:rsid w:val="00BE61D7"/>
    <w:rsid w:val="00BF0E81"/>
    <w:rsid w:val="00C127AA"/>
    <w:rsid w:val="00C60A4A"/>
    <w:rsid w:val="00C61D13"/>
    <w:rsid w:val="00C72121"/>
    <w:rsid w:val="00C75214"/>
    <w:rsid w:val="00CD6DC1"/>
    <w:rsid w:val="00D04434"/>
    <w:rsid w:val="00D17078"/>
    <w:rsid w:val="00D21FD8"/>
    <w:rsid w:val="00D6504D"/>
    <w:rsid w:val="00D93F38"/>
    <w:rsid w:val="00DB4CE8"/>
    <w:rsid w:val="00DC13C1"/>
    <w:rsid w:val="00DE70E2"/>
    <w:rsid w:val="00E4566B"/>
    <w:rsid w:val="00E4763D"/>
    <w:rsid w:val="00E71FF8"/>
    <w:rsid w:val="00E778C6"/>
    <w:rsid w:val="00EB0F29"/>
    <w:rsid w:val="00EB47DD"/>
    <w:rsid w:val="00EE0352"/>
    <w:rsid w:val="00EF1E5D"/>
    <w:rsid w:val="00F7503B"/>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B7B22"/>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B7B22"/>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A00D12"/>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A00D12"/>
  </w:style>
  <w:style w:type="character" w:styleId="FollowedHyperlink">
    <w:name w:val="FollowedHyperlink"/>
    <w:basedOn w:val="DefaultParagraphFont"/>
    <w:uiPriority w:val="99"/>
    <w:semiHidden/>
    <w:unhideWhenUsed/>
    <w:rsid w:val="00A00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6BD523E5-B9F0-4ADA-9F54-6875196A6EE8}"/>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580BEB0C-CE65-4178-B411-B9FFE18A3EC1}">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850f454c-5556-4068-b4fc-3f80bf8892df"/>
    <ds:schemaRef ds:uri="7947ec11-2436-4315-9d05-c1c899f4351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10014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2022-10-28T13:19:00Z</cp:lastPrinted>
  <dcterms:created xsi:type="dcterms:W3CDTF">2023-06-26T14:38:00Z</dcterms:created>
  <dcterms:modified xsi:type="dcterms:W3CDTF">2023-06-26T14:40:00Z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