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FC" w:rsidRDefault="008723E5" w:rsidP="008723E5">
      <w:pPr>
        <w:jc w:val="center"/>
      </w:pPr>
      <w:r>
        <w:rPr>
          <w:noProof/>
        </w:rPr>
        <w:drawing>
          <wp:inline distT="0" distB="0" distL="0" distR="0">
            <wp:extent cx="2390775" cy="967038"/>
            <wp:effectExtent l="0" t="0" r="0" b="5080"/>
            <wp:docPr id="1" name="Picture 1" descr="Kent State University at Ashtabu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ASH 2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70" cy="96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3E5" w:rsidRDefault="008723E5" w:rsidP="008723E5">
      <w:pPr>
        <w:jc w:val="center"/>
      </w:pPr>
    </w:p>
    <w:p w:rsidR="008723E5" w:rsidRPr="008723E5" w:rsidRDefault="008723E5" w:rsidP="008723E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3E5">
        <w:rPr>
          <w:rFonts w:asciiTheme="minorHAnsi" w:hAnsiTheme="minorHAnsi" w:cstheme="minorHAnsi"/>
          <w:b/>
          <w:sz w:val="24"/>
          <w:szCs w:val="24"/>
        </w:rPr>
        <w:t>Student Accessibility Services</w:t>
      </w:r>
    </w:p>
    <w:p w:rsidR="008723E5" w:rsidRPr="008723E5" w:rsidRDefault="008723E5" w:rsidP="008723E5">
      <w:pPr>
        <w:jc w:val="center"/>
        <w:rPr>
          <w:rFonts w:asciiTheme="minorHAnsi" w:hAnsiTheme="minorHAnsi" w:cstheme="minorHAnsi"/>
          <w:sz w:val="24"/>
          <w:szCs w:val="24"/>
        </w:rPr>
      </w:pPr>
      <w:r w:rsidRPr="008723E5">
        <w:rPr>
          <w:rFonts w:asciiTheme="minorHAnsi" w:hAnsiTheme="minorHAnsi" w:cstheme="minorHAnsi"/>
          <w:sz w:val="24"/>
          <w:szCs w:val="24"/>
        </w:rPr>
        <w:t>440-964-4232 – academicservicesac@kent.edu</w:t>
      </w:r>
    </w:p>
    <w:p w:rsidR="008723E5" w:rsidRPr="008723E5" w:rsidRDefault="008723E5" w:rsidP="008723E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973FC" w:rsidRPr="00575847" w:rsidRDefault="00F973FC" w:rsidP="00575847">
      <w:pPr>
        <w:pStyle w:val="Heading1"/>
      </w:pPr>
      <w:r w:rsidRPr="00575847">
        <w:t>Accommodation Information for Faculty</w:t>
      </w:r>
    </w:p>
    <w:p w:rsidR="008723E5" w:rsidRPr="008723E5" w:rsidRDefault="008723E5" w:rsidP="00F973FC">
      <w:pPr>
        <w:rPr>
          <w:rFonts w:asciiTheme="minorHAnsi" w:hAnsiTheme="minorHAnsi" w:cstheme="minorHAnsi"/>
          <w:sz w:val="24"/>
          <w:szCs w:val="24"/>
        </w:rPr>
      </w:pPr>
    </w:p>
    <w:p w:rsidR="00F973FC" w:rsidRPr="008723E5" w:rsidRDefault="00F973FC" w:rsidP="00F973FC">
      <w:pPr>
        <w:rPr>
          <w:rFonts w:asciiTheme="minorHAnsi" w:hAnsiTheme="minorHAnsi" w:cstheme="minorHAnsi"/>
          <w:sz w:val="24"/>
          <w:szCs w:val="24"/>
        </w:rPr>
      </w:pPr>
      <w:r w:rsidRPr="008723E5">
        <w:rPr>
          <w:rFonts w:asciiTheme="minorHAnsi" w:hAnsiTheme="minorHAnsi" w:cstheme="minorHAnsi"/>
          <w:sz w:val="24"/>
          <w:szCs w:val="24"/>
        </w:rPr>
        <w:t>The following phrases may be found on accommodation letters you receive from students registered with</w:t>
      </w:r>
      <w:r w:rsid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Student Accessibility Services (SAS). Accommodations are provided to accommodate a student’s disability and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are not permitted to impinge on the intrinsic nature of a course or course requirement. Faculty members are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required by law to provide the accommodations listed on a student’s letter and to treat all information from SAS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as confidential. If you have questions about how to implement accommodations in your classroom, please see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Student Accessibility Services.</w:t>
      </w:r>
    </w:p>
    <w:p w:rsidR="008723E5" w:rsidRPr="008723E5" w:rsidRDefault="008723E5" w:rsidP="00F973FC">
      <w:pPr>
        <w:rPr>
          <w:rFonts w:asciiTheme="minorHAnsi" w:hAnsiTheme="minorHAnsi" w:cstheme="minorHAnsi"/>
          <w:sz w:val="24"/>
          <w:szCs w:val="24"/>
        </w:rPr>
      </w:pPr>
    </w:p>
    <w:p w:rsidR="008723E5" w:rsidRPr="00575847" w:rsidRDefault="008723E5" w:rsidP="00575847">
      <w:pPr>
        <w:pStyle w:val="Heading2"/>
      </w:pPr>
      <w:r w:rsidRPr="00575847">
        <w:t>Alternative Media</w:t>
      </w:r>
    </w:p>
    <w:p w:rsidR="008723E5" w:rsidRDefault="008723E5" w:rsidP="00F973FC">
      <w:pPr>
        <w:rPr>
          <w:rFonts w:asciiTheme="minorHAnsi" w:hAnsiTheme="minorHAnsi" w:cstheme="minorHAnsi"/>
          <w:b/>
          <w:sz w:val="24"/>
          <w:szCs w:val="24"/>
        </w:rPr>
      </w:pPr>
    </w:p>
    <w:p w:rsidR="008723E5" w:rsidRDefault="00F973FC" w:rsidP="00F973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BRAILLE Material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Required textbooks and printed materials need to be provided in BRAILLE or audio format through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SAS. Your assistance may be needed to provide required written materials, such as the syllabus and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class handouts, in advance so that SAS can convert the materials to BRAILLE for this student. Please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note that it is easier to convert Word or Text files than hard copies of information. It is strongly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recommended that the professor/instructor email an electronic version of the document to the SAS office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to secure the clarity of the text, picture(s), graph(s) and/or table(s). The SAS office will then be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responsible for getting the translated information to the student.</w:t>
      </w:r>
    </w:p>
    <w:p w:rsidR="008723E5" w:rsidRDefault="00F973FC" w:rsidP="00F973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E-Text</w:t>
      </w:r>
      <w:r w:rsidR="008723E5" w:rsidRPr="008723E5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Required textbooks and printed material will be provided in electronic format by SAS and/or the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publisher. Your assistance may be needed to identify required materials and provide a copy of the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syllabus prior to the beginning of the semester. It is strongly recommended that the professor/instructor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email SAS an electronic version of the document to secure the clarity of the text, picture(s), graph(s)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and/or table(s). When additional class handouts, such as journal articles, in-class reading assignments,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etc., are provided, please e-mail a text file of the documents to the SAS office at least 2 weeks prior to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the assigned due date so that the material can be made accessible in a timely manner for the student.</w:t>
      </w:r>
    </w:p>
    <w:p w:rsidR="00F973FC" w:rsidRPr="008723E5" w:rsidRDefault="00F973FC" w:rsidP="00F973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Enlarged Print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requires enlarged print materials. SAS can assist in the preparation of enlarging materials.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 </w:t>
      </w:r>
      <w:r w:rsidRPr="008723E5">
        <w:rPr>
          <w:rFonts w:asciiTheme="minorHAnsi" w:hAnsiTheme="minorHAnsi" w:cstheme="minorHAnsi"/>
          <w:sz w:val="24"/>
          <w:szCs w:val="24"/>
        </w:rPr>
        <w:t>It is strongly recommended that the professor/instructor email an electronic version of the document to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the SAS office to secure the clarity of the text, picture(s), graph(s) and/or table(s). When additional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 xml:space="preserve">class handouts, such as journal articles, in-class reading assignments, etc., are provided, please e-mail a text file of the </w:t>
      </w:r>
      <w:r w:rsidRPr="008723E5">
        <w:rPr>
          <w:rFonts w:asciiTheme="minorHAnsi" w:hAnsiTheme="minorHAnsi" w:cstheme="minorHAnsi"/>
          <w:sz w:val="24"/>
          <w:szCs w:val="24"/>
        </w:rPr>
        <w:lastRenderedPageBreak/>
        <w:t>documents to the SAS office at least 2 weeks prior to the assigned due date, so the</w:t>
      </w:r>
      <w:r w:rsid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material can be made accessible in a timely manner for the student.</w:t>
      </w:r>
    </w:p>
    <w:p w:rsidR="008723E5" w:rsidRDefault="008723E5" w:rsidP="00F973FC">
      <w:pPr>
        <w:rPr>
          <w:rFonts w:asciiTheme="minorHAnsi" w:hAnsiTheme="minorHAnsi" w:cstheme="minorHAnsi"/>
          <w:sz w:val="24"/>
          <w:szCs w:val="24"/>
        </w:rPr>
      </w:pPr>
    </w:p>
    <w:p w:rsidR="00F973FC" w:rsidRDefault="00F973FC" w:rsidP="00575847">
      <w:pPr>
        <w:pStyle w:val="Heading2"/>
      </w:pPr>
      <w:r w:rsidRPr="008723E5">
        <w:t>Assistive Technology</w:t>
      </w:r>
    </w:p>
    <w:p w:rsidR="008723E5" w:rsidRPr="008723E5" w:rsidRDefault="008723E5" w:rsidP="00F973FC">
      <w:pPr>
        <w:rPr>
          <w:rFonts w:asciiTheme="minorHAnsi" w:hAnsiTheme="minorHAnsi" w:cstheme="minorHAnsi"/>
          <w:b/>
          <w:sz w:val="24"/>
          <w:szCs w:val="24"/>
        </w:rPr>
      </w:pPr>
    </w:p>
    <w:p w:rsidR="008723E5" w:rsidRDefault="00F973FC" w:rsidP="00F973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CCTV</w:t>
      </w:r>
      <w:r w:rsidR="008723E5" w:rsidRPr="008723E5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may require the use of a Closed Circuit Television, available at SAS, to magnify print.</w:t>
      </w:r>
    </w:p>
    <w:p w:rsidR="008723E5" w:rsidRDefault="00F973FC" w:rsidP="00F973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Dragon Naturally Speaking</w:t>
      </w:r>
      <w:r w:rsidR="008723E5" w:rsidRPr="008723E5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may require the use of Dragon Naturally Speaking, a voice trained speech-to-text software,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for in-class work completed within a computer lab setting. Please note that the department may be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expected to provide this software. Please contact SAS for further information.</w:t>
      </w:r>
    </w:p>
    <w:p w:rsidR="008723E5" w:rsidRDefault="00F973FC" w:rsidP="00F973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JAWS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requires Job Access With Speech (JAWS), a screen reader software, for any in-class work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that is completed within a computer lab setting. Please note that the department may be expected to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provide this software. Please contact SAS for further information.</w:t>
      </w:r>
    </w:p>
    <w:p w:rsidR="00F973FC" w:rsidRPr="008723E5" w:rsidRDefault="00F973FC" w:rsidP="00F973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Zoom Text</w:t>
      </w:r>
      <w:r w:rsidR="008723E5" w:rsidRPr="008723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23E5" w:rsidRPr="008723E5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 xml:space="preserve">This student may require the use of </w:t>
      </w:r>
      <w:proofErr w:type="spellStart"/>
      <w:r w:rsidRPr="008723E5">
        <w:rPr>
          <w:rFonts w:asciiTheme="minorHAnsi" w:hAnsiTheme="minorHAnsi" w:cstheme="minorHAnsi"/>
          <w:sz w:val="24"/>
          <w:szCs w:val="24"/>
        </w:rPr>
        <w:t>ZoomText</w:t>
      </w:r>
      <w:proofErr w:type="spellEnd"/>
      <w:r w:rsidRPr="008723E5">
        <w:rPr>
          <w:rFonts w:asciiTheme="minorHAnsi" w:hAnsiTheme="minorHAnsi" w:cstheme="minorHAnsi"/>
          <w:sz w:val="24"/>
          <w:szCs w:val="24"/>
        </w:rPr>
        <w:t>, a screen magnifier for Microsoft Windows, for his/her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in-class work if class is conducted within a computer lab setting. Please note that the department may be</w:t>
      </w:r>
      <w:r w:rsid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expected to provide this software. Please contact SAS for further information.</w:t>
      </w:r>
    </w:p>
    <w:p w:rsidR="008723E5" w:rsidRDefault="008723E5" w:rsidP="00F973FC">
      <w:pPr>
        <w:rPr>
          <w:rFonts w:asciiTheme="minorHAnsi" w:hAnsiTheme="minorHAnsi" w:cstheme="minorHAnsi"/>
          <w:sz w:val="24"/>
          <w:szCs w:val="24"/>
        </w:rPr>
      </w:pPr>
    </w:p>
    <w:p w:rsidR="00F973FC" w:rsidRPr="008723E5" w:rsidRDefault="00F973FC" w:rsidP="00575847">
      <w:pPr>
        <w:pStyle w:val="Heading2"/>
      </w:pPr>
      <w:r w:rsidRPr="008723E5">
        <w:t>Classroom Access</w:t>
      </w:r>
    </w:p>
    <w:p w:rsidR="008723E5" w:rsidRDefault="008723E5" w:rsidP="00F973FC">
      <w:pPr>
        <w:rPr>
          <w:rFonts w:asciiTheme="minorHAnsi" w:hAnsiTheme="minorHAnsi" w:cstheme="minorHAnsi"/>
          <w:sz w:val="24"/>
          <w:szCs w:val="24"/>
        </w:rPr>
      </w:pPr>
    </w:p>
    <w:p w:rsid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Breaks as Needed</w:t>
      </w:r>
      <w:r w:rsidR="008723E5" w:rsidRPr="008723E5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Please allow this student to take breaks as needed.</w:t>
      </w:r>
    </w:p>
    <w:p w:rsid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Chair with Arms</w:t>
      </w:r>
      <w:r w:rsidRPr="008723E5">
        <w:rPr>
          <w:rFonts w:asciiTheme="minorHAnsi" w:hAnsiTheme="minorHAnsi" w:cstheme="minorHAnsi"/>
          <w:sz w:val="24"/>
          <w:szCs w:val="24"/>
        </w:rPr>
        <w:t xml:space="preserve"> – Furniture Modification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SAS will be placing a chair(s) in this student’s class. We would appreciate your assistance in making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sure the chair(s) are available for this student or the interpreter/caption provider’s use and contact SAS if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the chair(s) are removed from the classroom.</w:t>
      </w:r>
    </w:p>
    <w:p w:rsid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Accessible Field Experiences/ Field Trips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requires accessible field trips and field experience placements. For more information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regarding accessibility needs, please talk to the student and the Student Accessibility Services office.</w:t>
      </w:r>
    </w:p>
    <w:p w:rsid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Chair without Arms</w:t>
      </w:r>
      <w:r w:rsidRPr="008723E5">
        <w:rPr>
          <w:rFonts w:asciiTheme="minorHAnsi" w:hAnsiTheme="minorHAnsi" w:cstheme="minorHAnsi"/>
          <w:sz w:val="24"/>
          <w:szCs w:val="24"/>
        </w:rPr>
        <w:t xml:space="preserve"> – Furniture Modification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SAS will be placing a chair(s) in this student’s class. We would appreciate your assistance in making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sure the chair(s) are available for this student or the interpreter/caption provider’s use and contact SAS if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the chair(s) are removed from the classroom.</w:t>
      </w:r>
    </w:p>
    <w:p w:rsid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Classroom Emergency Evacuation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may require assistance in the event of an emergency evacuation. In this event, (1) ensure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that the student is aware of the need to evacuate, and/or (2) assist the student in evacuating the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 xml:space="preserve">classroom/lab space in a timely manner, and/or (3) ensure that </w:t>
      </w:r>
      <w:r w:rsidRPr="008723E5">
        <w:rPr>
          <w:rFonts w:asciiTheme="minorHAnsi" w:hAnsiTheme="minorHAnsi" w:cstheme="minorHAnsi"/>
          <w:sz w:val="24"/>
          <w:szCs w:val="24"/>
        </w:rPr>
        <w:lastRenderedPageBreak/>
        <w:t>the student exits the building safety, or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that the student safely reaches a shelter-in-place location and then notify emergency responders as to the</w:t>
      </w:r>
      <w:r w:rsid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student’s location.</w:t>
      </w:r>
    </w:p>
    <w:p w:rsid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In-Class Service Animal</w:t>
      </w:r>
      <w:r w:rsidR="008723E5" w:rsidRPr="008723E5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will have a service dog with him/her to assist with his/her mobility around campus. State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law requires that service dogs be permitted into all public facilities. The dog has been trained to be silent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and to sit under the desk by the student. It would be helpful if the student is permitted to sit in the front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of the classroom in order to provide ample space for the service dog.</w:t>
      </w:r>
    </w:p>
    <w:p w:rsid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Laptop Computer</w:t>
      </w:r>
      <w:r w:rsidR="008723E5" w:rsidRPr="008723E5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Due to the nature of this student’s disability, it is recommended that this student be permitted to use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his/her laptop computer in class for note-taking purposes and/or to complete in-class writing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assignments, if applicable.</w:t>
      </w:r>
    </w:p>
    <w:p w:rsid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Priority Seating</w:t>
      </w:r>
      <w:r w:rsidR="008723E5" w:rsidRPr="008723E5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Please allow this student to have preferential seating in the classroom.</w:t>
      </w:r>
    </w:p>
    <w:p w:rsid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 xml:space="preserve">Table </w:t>
      </w:r>
      <w:r w:rsidRPr="008723E5">
        <w:rPr>
          <w:rFonts w:asciiTheme="minorHAnsi" w:hAnsiTheme="minorHAnsi" w:cstheme="minorHAnsi"/>
          <w:sz w:val="24"/>
          <w:szCs w:val="24"/>
        </w:rPr>
        <w:t>– Furniture Modification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SAS will be placing a table in this student’s class. We would appreciate your assistance in making sure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the table is available for this student or the interpreter/caption provider’s use and contact SAS if the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table is removed from the classroom.</w:t>
      </w:r>
    </w:p>
    <w:p w:rsidR="00F973FC" w:rsidRPr="008723E5" w:rsidRDefault="00F973FC" w:rsidP="00F973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Record Class Lecture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may record class lectures. The student is responsible for purchasing his/her recording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equipment. Please note that recordings will be used only for academic purposes related to the class and</w:t>
      </w:r>
      <w:r w:rsid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will not be shared with any other individual. Please contact SAS with concerns.</w:t>
      </w:r>
    </w:p>
    <w:p w:rsidR="008723E5" w:rsidRDefault="008723E5" w:rsidP="00F973FC">
      <w:pPr>
        <w:rPr>
          <w:rFonts w:asciiTheme="minorHAnsi" w:hAnsiTheme="minorHAnsi" w:cstheme="minorHAnsi"/>
          <w:sz w:val="24"/>
          <w:szCs w:val="24"/>
        </w:rPr>
      </w:pPr>
    </w:p>
    <w:p w:rsidR="00F973FC" w:rsidRPr="008723E5" w:rsidRDefault="00F973FC" w:rsidP="00575847">
      <w:pPr>
        <w:pStyle w:val="Heading2"/>
      </w:pPr>
      <w:r w:rsidRPr="008723E5">
        <w:t>Deaf and Hard of Hearing</w:t>
      </w:r>
    </w:p>
    <w:p w:rsidR="008723E5" w:rsidRDefault="008723E5" w:rsidP="00F973FC">
      <w:pPr>
        <w:rPr>
          <w:rFonts w:asciiTheme="minorHAnsi" w:hAnsiTheme="minorHAnsi" w:cstheme="minorHAnsi"/>
          <w:sz w:val="24"/>
          <w:szCs w:val="24"/>
        </w:rPr>
      </w:pPr>
    </w:p>
    <w:p w:rsidR="008723E5" w:rsidRDefault="00F973FC" w:rsidP="00F973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Accessible Audio and Video Materials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Please note that any Audio/Visual media, including but not limited to all DVD/VHS, narrated Power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Points and YouTube.com clips, used in the classroom or provided through web-based courses, should be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accompanied with Closed Captions per state and federal law. If you have any questions, concerns or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need further assistance with closed captioned media contact the SAS office.</w:t>
      </w:r>
    </w:p>
    <w:p w:rsidR="008723E5" w:rsidRDefault="00F973FC" w:rsidP="00F973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Interpreting</w:t>
      </w:r>
      <w:r w:rsidR="008723E5" w:rsidRPr="00996111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requires the use of a Sign/Oral Interpreter in class.</w:t>
      </w:r>
    </w:p>
    <w:p w:rsidR="008723E5" w:rsidRDefault="00F973FC" w:rsidP="00F973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Caption/Transcription Provider</w:t>
      </w:r>
      <w:r w:rsidR="008723E5" w:rsidRPr="008723E5">
        <w:rPr>
          <w:rFonts w:asciiTheme="minorHAnsi" w:hAnsiTheme="minorHAnsi" w:cstheme="minorHAnsi"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A caption provider will be present in your class to type all spoken words into a format that the student is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able to read. Transcripts of the class lecture will be utilized only by this student and can be destroyed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upon completion of the class if requested.</w:t>
      </w:r>
    </w:p>
    <w:p w:rsidR="00F973FC" w:rsidRPr="008723E5" w:rsidRDefault="00F973FC" w:rsidP="00F973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Speech Reading</w:t>
      </w:r>
      <w:r w:rsidR="008723E5" w:rsidRPr="00996111">
        <w:rPr>
          <w:rFonts w:asciiTheme="minorHAnsi" w:hAnsiTheme="minorHAnsi" w:cstheme="minorHAnsi"/>
          <w:b/>
          <w:sz w:val="24"/>
          <w:szCs w:val="24"/>
        </w:rPr>
        <w:br/>
      </w:r>
      <w:r w:rsidRPr="008723E5">
        <w:rPr>
          <w:rFonts w:asciiTheme="minorHAnsi" w:hAnsiTheme="minorHAnsi" w:cstheme="minorHAnsi"/>
          <w:sz w:val="24"/>
          <w:szCs w:val="24"/>
        </w:rPr>
        <w:t>This student uses speech reading to understand what is being said. Because of this, SAS asks the</w:t>
      </w:r>
      <w:r w:rsidR="008723E5" w:rsidRP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professor/instructor to face the class as much as possible when lecturing, repeat questions posted by</w:t>
      </w:r>
      <w:r w:rsidR="008723E5">
        <w:rPr>
          <w:rFonts w:asciiTheme="minorHAnsi" w:hAnsiTheme="minorHAnsi" w:cstheme="minorHAnsi"/>
          <w:sz w:val="24"/>
          <w:szCs w:val="24"/>
        </w:rPr>
        <w:t xml:space="preserve"> </w:t>
      </w:r>
      <w:r w:rsidRPr="008723E5">
        <w:rPr>
          <w:rFonts w:asciiTheme="minorHAnsi" w:hAnsiTheme="minorHAnsi" w:cstheme="minorHAnsi"/>
          <w:sz w:val="24"/>
          <w:szCs w:val="24"/>
        </w:rPr>
        <w:t>students in class, and provide important information in written as well as in verbal form.</w:t>
      </w:r>
    </w:p>
    <w:p w:rsidR="00996111" w:rsidRDefault="00996111" w:rsidP="00F973FC">
      <w:pPr>
        <w:rPr>
          <w:rFonts w:asciiTheme="minorHAnsi" w:hAnsiTheme="minorHAnsi" w:cstheme="minorHAnsi"/>
          <w:sz w:val="24"/>
          <w:szCs w:val="24"/>
        </w:rPr>
      </w:pPr>
    </w:p>
    <w:p w:rsidR="00F973FC" w:rsidRPr="00996111" w:rsidRDefault="00F973FC" w:rsidP="00575847">
      <w:pPr>
        <w:pStyle w:val="Heading2"/>
      </w:pPr>
      <w:r w:rsidRPr="00996111">
        <w:t>Note Taking Services</w:t>
      </w:r>
    </w:p>
    <w:p w:rsidR="00996111" w:rsidRDefault="00996111" w:rsidP="00F973FC">
      <w:pPr>
        <w:rPr>
          <w:rFonts w:asciiTheme="minorHAnsi" w:hAnsiTheme="minorHAnsi" w:cstheme="minorHAnsi"/>
          <w:sz w:val="24"/>
          <w:szCs w:val="24"/>
        </w:rPr>
      </w:pPr>
    </w:p>
    <w:p w:rsidR="00996111" w:rsidRDefault="00F973FC" w:rsidP="00F973F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lastRenderedPageBreak/>
        <w:t>Note-Taking Assistance</w:t>
      </w:r>
      <w:r w:rsidR="00996111" w:rsidRPr="00996111">
        <w:rPr>
          <w:rFonts w:asciiTheme="minorHAnsi" w:hAnsiTheme="minorHAnsi" w:cstheme="minorHAnsi"/>
          <w:b/>
          <w:sz w:val="24"/>
          <w:szCs w:val="24"/>
        </w:rPr>
        <w:br/>
      </w:r>
      <w:r w:rsidRPr="00996111">
        <w:rPr>
          <w:rFonts w:asciiTheme="minorHAnsi" w:hAnsiTheme="minorHAnsi" w:cstheme="minorHAnsi"/>
          <w:sz w:val="24"/>
          <w:szCs w:val="24"/>
        </w:rPr>
        <w:t>The SAS staff requests your assistance in identifying a note-taker and asks that the professor/instructor</w:t>
      </w:r>
      <w:r w:rsidR="00996111" w:rsidRPr="00996111">
        <w:rPr>
          <w:rFonts w:asciiTheme="minorHAnsi" w:hAnsiTheme="minorHAnsi" w:cstheme="minorHAnsi"/>
          <w:sz w:val="24"/>
          <w:szCs w:val="24"/>
        </w:rPr>
        <w:t xml:space="preserve"> </w:t>
      </w:r>
      <w:r w:rsidRPr="00996111">
        <w:rPr>
          <w:rFonts w:asciiTheme="minorHAnsi" w:hAnsiTheme="minorHAnsi" w:cstheme="minorHAnsi"/>
          <w:sz w:val="24"/>
          <w:szCs w:val="24"/>
        </w:rPr>
        <w:t>make an announcement for the position. SAS can email the professor/instructor additional information</w:t>
      </w:r>
      <w:r w:rsidR="00996111" w:rsidRPr="00996111">
        <w:rPr>
          <w:rFonts w:asciiTheme="minorHAnsi" w:hAnsiTheme="minorHAnsi" w:cstheme="minorHAnsi"/>
          <w:sz w:val="24"/>
          <w:szCs w:val="24"/>
        </w:rPr>
        <w:t xml:space="preserve"> </w:t>
      </w:r>
      <w:r w:rsidRPr="00996111">
        <w:rPr>
          <w:rFonts w:asciiTheme="minorHAnsi" w:hAnsiTheme="minorHAnsi" w:cstheme="minorHAnsi"/>
          <w:sz w:val="24"/>
          <w:szCs w:val="24"/>
        </w:rPr>
        <w:t>and a sample note-taker announcement that can be read to the class or to be sent via e-mail.</w:t>
      </w:r>
    </w:p>
    <w:p w:rsidR="00F973FC" w:rsidRPr="00996111" w:rsidRDefault="00996111" w:rsidP="00F973F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T</w:t>
      </w:r>
      <w:r w:rsidR="00F973FC" w:rsidRPr="00575847">
        <w:rPr>
          <w:rStyle w:val="Heading3Char"/>
        </w:rPr>
        <w:t>yped Notes</w:t>
      </w:r>
      <w:r w:rsidRPr="00996111">
        <w:rPr>
          <w:rFonts w:asciiTheme="minorHAnsi" w:hAnsiTheme="minorHAnsi" w:cstheme="minorHAnsi"/>
          <w:b/>
          <w:sz w:val="24"/>
          <w:szCs w:val="24"/>
        </w:rPr>
        <w:br/>
      </w:r>
      <w:r w:rsidR="00F973FC" w:rsidRPr="00996111">
        <w:rPr>
          <w:rFonts w:asciiTheme="minorHAnsi" w:hAnsiTheme="minorHAnsi" w:cstheme="minorHAnsi"/>
          <w:sz w:val="24"/>
          <w:szCs w:val="24"/>
        </w:rPr>
        <w:t>Due to the nature of disability, this student requires typed notes for text-to-speech access.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973FC" w:rsidRPr="00996111">
        <w:rPr>
          <w:rFonts w:asciiTheme="minorHAnsi" w:hAnsiTheme="minorHAnsi" w:cstheme="minorHAnsi"/>
          <w:sz w:val="24"/>
          <w:szCs w:val="24"/>
        </w:rPr>
        <w:t>coordination of this accommodation will be managed by SAS.</w:t>
      </w:r>
    </w:p>
    <w:p w:rsidR="00996111" w:rsidRDefault="00996111" w:rsidP="00F973FC">
      <w:pPr>
        <w:rPr>
          <w:rFonts w:asciiTheme="minorHAnsi" w:hAnsiTheme="minorHAnsi" w:cstheme="minorHAnsi"/>
          <w:sz w:val="24"/>
          <w:szCs w:val="24"/>
        </w:rPr>
      </w:pPr>
    </w:p>
    <w:p w:rsidR="00F973FC" w:rsidRPr="0090615B" w:rsidRDefault="00F973FC" w:rsidP="00575847">
      <w:pPr>
        <w:pStyle w:val="Heading2"/>
      </w:pPr>
      <w:r w:rsidRPr="0090615B">
        <w:t>Additional Notification(s)</w:t>
      </w:r>
    </w:p>
    <w:p w:rsidR="0090615B" w:rsidRDefault="0090615B" w:rsidP="00F973FC">
      <w:pPr>
        <w:rPr>
          <w:rFonts w:asciiTheme="minorHAnsi" w:hAnsiTheme="minorHAnsi" w:cstheme="minorHAnsi"/>
          <w:sz w:val="24"/>
          <w:szCs w:val="24"/>
        </w:rPr>
      </w:pPr>
    </w:p>
    <w:p w:rsid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Announcements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Please provide important announcements, such as exam dates, assignment due dates and assignment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instructions, in both written (e.g. course syllabus, email, etc.) and verbal form.</w:t>
      </w:r>
    </w:p>
    <w:p w:rsid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Classroom/Lab Assistant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Due to the nature of disability, this student requires assistance in the classroom and/or lab setting, which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will be provided by SAS.</w:t>
      </w:r>
    </w:p>
    <w:p w:rsid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Library Assistance</w:t>
      </w:r>
      <w:r w:rsidR="0090615B" w:rsidRPr="0090615B">
        <w:rPr>
          <w:rFonts w:asciiTheme="minorHAnsi" w:hAnsiTheme="minorHAnsi" w:cstheme="minorHAnsi"/>
          <w:b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requires assistance to acquire and/or copy material in the library. The student has been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 xml:space="preserve">informed that 24-48 </w:t>
      </w:r>
      <w:proofErr w:type="spellStart"/>
      <w:r w:rsidRPr="0090615B">
        <w:rPr>
          <w:rFonts w:asciiTheme="minorHAnsi" w:hAnsiTheme="minorHAnsi" w:cstheme="minorHAnsi"/>
          <w:sz w:val="24"/>
          <w:szCs w:val="24"/>
        </w:rPr>
        <w:t>hours notice</w:t>
      </w:r>
      <w:proofErr w:type="spellEnd"/>
      <w:r w:rsidRPr="0090615B">
        <w:rPr>
          <w:rFonts w:asciiTheme="minorHAnsi" w:hAnsiTheme="minorHAnsi" w:cstheme="minorHAnsi"/>
          <w:sz w:val="24"/>
          <w:szCs w:val="24"/>
        </w:rPr>
        <w:t xml:space="preserve"> is required for this service, and that he/she must cover the cost of the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copied material. The student has been encouraged to schedule an appointment with the appropriate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library staff member for assistance.</w:t>
      </w:r>
    </w:p>
    <w:p w:rsid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Spelling Accommodation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Unless spelling is an intrinsic component of what is being evaluated in a classroom assignment SAS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recommends that spelling not be taken into account when grading in-class work for this student.</w:t>
      </w:r>
    </w:p>
    <w:p w:rsid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Stamina Fatigue Statement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As a result of his/her disability, this student tends to become fatigued easily and may have decreased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stamina for lengthy class periods or exams. This fatigue can be exacerbated by stress, and may be most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evident during midterms and final exam periods. Because of this, SAS asks that this student be allowed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rest periods during long classes or exams.</w:t>
      </w:r>
    </w:p>
    <w:p w:rsid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Copies of Power Points/Transparencies</w:t>
      </w:r>
      <w:r w:rsidR="0090615B" w:rsidRPr="00575847">
        <w:rPr>
          <w:rStyle w:val="Heading3Char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Please provide this student with a photocopy of material presented on an overhead projector including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Power Point slides, or allow the student to copy this material before or after class. The student is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responsible for arranging with you a regular time to pick up this material. Please note that the copy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machine in SAS is available for this purpose, in order to alleviate the cost of copies for the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professor/instructor’s department.</w:t>
      </w:r>
    </w:p>
    <w:p w:rsid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Required Preparation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As a result of his/her disability, this student may require additional time to prepare for writing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assignments and/or complex or lengthy projects. However, this should not alter core requirements of the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course, and the student has been advised that extended due dates are at the discretion of faculty as those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dates align with core requirements of the course. The student has been instructed to contact you, as close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to the beginning of the semester as possible, to discuss this option. SAS understands that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 xml:space="preserve">accommodations cannot </w:t>
      </w:r>
      <w:r w:rsidRPr="0090615B">
        <w:rPr>
          <w:rFonts w:asciiTheme="minorHAnsi" w:hAnsiTheme="minorHAnsi" w:cstheme="minorHAnsi"/>
          <w:sz w:val="24"/>
          <w:szCs w:val="24"/>
        </w:rPr>
        <w:lastRenderedPageBreak/>
        <w:t>fundamentally alter core requirements or impinge upon the intrinsic nature of a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course, and if you believe this request does this please contact our office and we can discuss your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concerns. The student has also been reminded that it is his/her responsibility to meet all course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requirements for your class.</w:t>
      </w:r>
    </w:p>
    <w:p w:rsid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Unpredictable Nature of Disability</w:t>
      </w:r>
      <w:r w:rsidR="0090615B" w:rsidRPr="00575847">
        <w:rPr>
          <w:rStyle w:val="Heading3Char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Due to the nature of this student's disability, he/she may experience an unpredictable exacerbation of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his/her disability that may impact his/her ability to attend class. The student has been instructed to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contact you, as close to the beginning of the semester as possible, to discuss this situation. SAS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understands that accommodations cannot impinge upon the intrinsic nature of a course or course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requirement, and if you believe this request does this, please contact our office and we can discuss your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concerns. The student has also been reminded that it is her/his responsibility to meet all course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requirements for your class.</w:t>
      </w:r>
    </w:p>
    <w:p w:rsid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Other</w:t>
      </w:r>
      <w:r w:rsidR="0090615B" w:rsidRPr="009061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615B" w:rsidRPr="0090615B">
        <w:rPr>
          <w:rFonts w:asciiTheme="minorHAnsi" w:hAnsiTheme="minorHAnsi" w:cstheme="minorHAnsi"/>
          <w:b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may require additional modifications depending upon the nature of your course and/or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course requirements. The student has been instructed to contact you to discuss his/her potential needs.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SAS understands that accommodations cannot impinge upon the intrinsic nature of a course or course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requirement, and if you believe the student’s request does this, please contact SAS to discuss your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concerns.</w:t>
      </w:r>
    </w:p>
    <w:p w:rsidR="00F973FC" w:rsidRPr="0090615B" w:rsidRDefault="00F973FC" w:rsidP="00F97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Verification of SAS Registration</w:t>
      </w:r>
      <w:r w:rsidR="0090615B">
        <w:rPr>
          <w:rFonts w:asciiTheme="minorHAnsi" w:hAnsiTheme="minorHAnsi" w:cstheme="minorHAnsi"/>
          <w:sz w:val="24"/>
          <w:szCs w:val="24"/>
        </w:rPr>
        <w:t xml:space="preserve"> </w:t>
      </w:r>
      <w:r w:rsid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is registered with the office of Student Accessibility Services for a documented disability.</w:t>
      </w:r>
    </w:p>
    <w:p w:rsidR="0090615B" w:rsidRDefault="0090615B" w:rsidP="00F973FC">
      <w:pPr>
        <w:rPr>
          <w:rFonts w:asciiTheme="minorHAnsi" w:hAnsiTheme="minorHAnsi" w:cstheme="minorHAnsi"/>
          <w:sz w:val="24"/>
          <w:szCs w:val="24"/>
        </w:rPr>
      </w:pPr>
    </w:p>
    <w:p w:rsidR="00F973FC" w:rsidRPr="0090615B" w:rsidRDefault="00F973FC" w:rsidP="00575847">
      <w:pPr>
        <w:pStyle w:val="Heading2"/>
      </w:pPr>
      <w:r w:rsidRPr="0090615B">
        <w:t>Exam and Quiz Services</w:t>
      </w:r>
    </w:p>
    <w:p w:rsidR="0090615B" w:rsidRDefault="0090615B" w:rsidP="00F973FC">
      <w:pPr>
        <w:rPr>
          <w:rFonts w:asciiTheme="minorHAnsi" w:hAnsiTheme="minorHAnsi" w:cstheme="minorHAnsi"/>
          <w:sz w:val="24"/>
          <w:szCs w:val="24"/>
        </w:rPr>
      </w:pP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Extended Time for Exam/Quiz</w:t>
      </w:r>
      <w:r w:rsidR="0090615B" w:rsidRPr="0090615B">
        <w:rPr>
          <w:rFonts w:asciiTheme="minorHAnsi" w:hAnsiTheme="minorHAnsi" w:cstheme="minorHAnsi"/>
          <w:b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receives 50% more time for objective or multiple choice exams and quizzes and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100% more time for exams and quizzes involving essay(s) or math calculation.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Reduced Distraction Exam/Quiz Location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requires a reduced distraction environment for his/her exams and quizzes. The Academic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Success Center may be utilized as a reduced distraction testing location for this student per his/her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preference and/or if the professor/instructor cannot provide this accommodation.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Room Alone Exam/Quiz Location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requires a private and reduced distraction testing location. The Academic Success Center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may be utilized for a private and reduced distraction testing location for this student per his/her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preference and/or if the professor/instructor cannot provide this accommodation.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Calculator</w:t>
      </w:r>
      <w:r w:rsidR="0090615B" w:rsidRPr="00575847">
        <w:rPr>
          <w:rStyle w:val="Heading3Char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Use of a calculator for math (unless basic math calculations are specifically what is being assessed in the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class; OR unless the intent of the class/test is to specifically assess students' knowledge of basic math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calculations)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Interpreter</w:t>
      </w:r>
      <w:r w:rsidR="0090615B" w:rsidRPr="0090615B">
        <w:rPr>
          <w:rFonts w:asciiTheme="minorHAnsi" w:hAnsiTheme="minorHAnsi" w:cstheme="minorHAnsi"/>
          <w:b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Use of a sign/oral interpreter provided by SAS.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Spelling Accommodation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 xml:space="preserve">Unless spelling is an intrinsic component of what is being evaluated on an exam or quiz, </w:t>
      </w:r>
      <w:r w:rsidRPr="0090615B">
        <w:rPr>
          <w:rFonts w:asciiTheme="minorHAnsi" w:hAnsiTheme="minorHAnsi" w:cstheme="minorHAnsi"/>
          <w:sz w:val="24"/>
          <w:szCs w:val="24"/>
        </w:rPr>
        <w:lastRenderedPageBreak/>
        <w:t>SAS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recommends that spelling not be taken into account when grading exams or quizzes for this student.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 </w:t>
      </w:r>
      <w:r w:rsidRPr="0090615B">
        <w:rPr>
          <w:rFonts w:asciiTheme="minorHAnsi" w:hAnsiTheme="minorHAnsi" w:cstheme="minorHAnsi"/>
          <w:sz w:val="24"/>
          <w:szCs w:val="24"/>
        </w:rPr>
        <w:t>This student may also use a word processor with spell-check capability.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CCTV</w:t>
      </w:r>
      <w:r w:rsidR="0090615B" w:rsidRPr="0090615B">
        <w:rPr>
          <w:rFonts w:asciiTheme="minorHAnsi" w:hAnsiTheme="minorHAnsi" w:cstheme="minorHAnsi"/>
          <w:b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may require the use of a Closed Circuit Television, available at SAS, to magnify print on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his/her exam or quiz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Scribe/Typist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Due to the nature of his/her disability, this student requires the assistance of a scribe and/or typist for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exams and quizzes. The scribe/typist will only write/type exactly what is dictated by the student. Due to the complexity of some academic subjects (i.e. foreign languages, advanced mathematics, accounting,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computer science, etc.), the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professor/instructor and/or department may be expected to provide a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scribe/typist for the exam or quiz.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Reader</w:t>
      </w:r>
      <w:r w:rsidR="0090615B" w:rsidRPr="00575847">
        <w:rPr>
          <w:rStyle w:val="Heading3Char"/>
        </w:rPr>
        <w:t xml:space="preserve"> 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Exams and quizzes presented in an auditory mode via a live reader or text-to-speech reader. Due to the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complexity of some academic subjects (i.e. foreign languages, advanced mathematics, accounting,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computer science, etc.), the professor /instructor and/or department may be expected to provide a reader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for the exam or quiz.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Enlarged Print Exam/Quiz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requires enlarged print exams and quizzes. SAS can assist in the preparation of enlarging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an exam or quiz. It is strongly recommended that the professor/instructor email an electronic version of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the document to the SAS office to secure the clarity of the text, picture(s), graph(s) and/or table(s). SAS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strongly prefers to receive the exam/quiz a minimum of 24-48 hours in advance.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BRAILLED Exam/Quiz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requires his/her exam in a BRAILLE format. SAS can assist in the preparation of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producing the exam or quiz in Braille. It is strongly recommended that the professor/instructor email an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electronic version of the document to the SAS office to secure the clarity of the text, picture(s), graph(s)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and/or table(s). SAS strongly prefers to receive the exam/quiz a minimum of 24-48 hours in advance.</w:t>
      </w:r>
    </w:p>
    <w:p w:rsid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>Dragon Naturally Speaking</w:t>
      </w:r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>This student may require the use of Dragon Naturally Speaking, a voice trained speech-to-text software,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on his/her exam or quiz. SAS can provide the use of this software for exams and quizzes for this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student.</w:t>
      </w:r>
    </w:p>
    <w:p w:rsidR="000E432F" w:rsidRPr="0090615B" w:rsidRDefault="00F973FC" w:rsidP="00F973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75847">
        <w:rPr>
          <w:rStyle w:val="Heading3Char"/>
        </w:rPr>
        <w:t xml:space="preserve">Use of </w:t>
      </w:r>
      <w:proofErr w:type="spellStart"/>
      <w:r w:rsidRPr="00575847">
        <w:rPr>
          <w:rStyle w:val="Heading3Char"/>
        </w:rPr>
        <w:t>ZoomText</w:t>
      </w:r>
      <w:proofErr w:type="spellEnd"/>
      <w:r w:rsidR="0090615B" w:rsidRPr="0090615B">
        <w:rPr>
          <w:rFonts w:asciiTheme="minorHAnsi" w:hAnsiTheme="minorHAnsi" w:cstheme="minorHAnsi"/>
          <w:sz w:val="24"/>
          <w:szCs w:val="24"/>
        </w:rPr>
        <w:br/>
      </w:r>
      <w:r w:rsidRPr="0090615B">
        <w:rPr>
          <w:rFonts w:asciiTheme="minorHAnsi" w:hAnsiTheme="minorHAnsi" w:cstheme="minorHAnsi"/>
          <w:sz w:val="24"/>
          <w:szCs w:val="24"/>
        </w:rPr>
        <w:t xml:space="preserve">This student may require the use of </w:t>
      </w:r>
      <w:proofErr w:type="spellStart"/>
      <w:r w:rsidRPr="0090615B">
        <w:rPr>
          <w:rFonts w:asciiTheme="minorHAnsi" w:hAnsiTheme="minorHAnsi" w:cstheme="minorHAnsi"/>
          <w:sz w:val="24"/>
          <w:szCs w:val="24"/>
        </w:rPr>
        <w:t>ZoomText</w:t>
      </w:r>
      <w:proofErr w:type="spellEnd"/>
      <w:r w:rsidRPr="0090615B">
        <w:rPr>
          <w:rFonts w:asciiTheme="minorHAnsi" w:hAnsiTheme="minorHAnsi" w:cstheme="minorHAnsi"/>
          <w:sz w:val="24"/>
          <w:szCs w:val="24"/>
        </w:rPr>
        <w:t>, a screen magnifier for Microsoft Windows, for his/her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 xml:space="preserve">exam or quiz. The student may use the </w:t>
      </w:r>
      <w:proofErr w:type="spellStart"/>
      <w:r w:rsidRPr="0090615B">
        <w:rPr>
          <w:rFonts w:asciiTheme="minorHAnsi" w:hAnsiTheme="minorHAnsi" w:cstheme="minorHAnsi"/>
          <w:sz w:val="24"/>
          <w:szCs w:val="24"/>
        </w:rPr>
        <w:t>ZoomText</w:t>
      </w:r>
      <w:proofErr w:type="spellEnd"/>
      <w:r w:rsidRPr="0090615B">
        <w:rPr>
          <w:rFonts w:asciiTheme="minorHAnsi" w:hAnsiTheme="minorHAnsi" w:cstheme="minorHAnsi"/>
          <w:sz w:val="24"/>
          <w:szCs w:val="24"/>
        </w:rPr>
        <w:t xml:space="preserve"> software in SAS. It is strongly recommended that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the professor/instructor email an electronic version of the exam or quiz to secure the clarity of the text,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graph(s) and/or table(s). SAS strongly prefers to receive the exam/quiz a minimum of 24-48 hours in</w:t>
      </w:r>
      <w:r w:rsidR="0090615B" w:rsidRPr="0090615B">
        <w:rPr>
          <w:rFonts w:asciiTheme="minorHAnsi" w:hAnsiTheme="minorHAnsi" w:cstheme="minorHAnsi"/>
          <w:sz w:val="24"/>
          <w:szCs w:val="24"/>
        </w:rPr>
        <w:t xml:space="preserve"> </w:t>
      </w:r>
      <w:r w:rsidRPr="0090615B">
        <w:rPr>
          <w:rFonts w:asciiTheme="minorHAnsi" w:hAnsiTheme="minorHAnsi" w:cstheme="minorHAnsi"/>
          <w:sz w:val="24"/>
          <w:szCs w:val="24"/>
        </w:rPr>
        <w:t>advance.</w:t>
      </w:r>
    </w:p>
    <w:sectPr w:rsidR="000E432F" w:rsidRPr="0090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207"/>
    <w:multiLevelType w:val="hybridMultilevel"/>
    <w:tmpl w:val="D366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EBA"/>
    <w:multiLevelType w:val="hybridMultilevel"/>
    <w:tmpl w:val="FF2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945D4"/>
    <w:multiLevelType w:val="hybridMultilevel"/>
    <w:tmpl w:val="3500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22B62"/>
    <w:multiLevelType w:val="hybridMultilevel"/>
    <w:tmpl w:val="2D2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953C7"/>
    <w:multiLevelType w:val="hybridMultilevel"/>
    <w:tmpl w:val="7030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2E21"/>
    <w:multiLevelType w:val="hybridMultilevel"/>
    <w:tmpl w:val="81680DF8"/>
    <w:lvl w:ilvl="0" w:tplc="4340388E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24416"/>
    <w:multiLevelType w:val="hybridMultilevel"/>
    <w:tmpl w:val="6D72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C"/>
    <w:rsid w:val="003014D1"/>
    <w:rsid w:val="0047234F"/>
    <w:rsid w:val="00575847"/>
    <w:rsid w:val="007E41DE"/>
    <w:rsid w:val="008723E5"/>
    <w:rsid w:val="0090615B"/>
    <w:rsid w:val="00996111"/>
    <w:rsid w:val="00BC45F5"/>
    <w:rsid w:val="00D93186"/>
    <w:rsid w:val="00EC507F"/>
    <w:rsid w:val="00F21347"/>
    <w:rsid w:val="00F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EFFCF-1B37-4EDB-B532-66CCED61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D1"/>
  </w:style>
  <w:style w:type="paragraph" w:styleId="Heading1">
    <w:name w:val="heading 1"/>
    <w:basedOn w:val="Normal"/>
    <w:next w:val="Normal"/>
    <w:link w:val="Heading1Char"/>
    <w:uiPriority w:val="9"/>
    <w:qFormat/>
    <w:rsid w:val="00575847"/>
    <w:pPr>
      <w:jc w:val="center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847"/>
    <w:p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75847"/>
    <w:pPr>
      <w:numPr>
        <w:numId w:val="1"/>
      </w:numPr>
      <w:outlineLvl w:val="2"/>
    </w:pPr>
    <w:rPr>
      <w:rFonts w:asciiTheme="minorHAnsi" w:hAnsiTheme="minorHAnsi" w:cstheme="minorHAns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4D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4D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4D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4D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4D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4D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847"/>
    <w:rPr>
      <w:rFonts w:asciiTheme="minorHAnsi" w:hAnsiTheme="minorHAnsi" w:cstheme="min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5847"/>
    <w:rPr>
      <w:rFonts w:asciiTheme="minorHAnsi" w:hAnsiTheme="minorHAnsi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5847"/>
    <w:rPr>
      <w:rFonts w:asciiTheme="minorHAnsi" w:hAnsiTheme="minorHAnsi" w:cstheme="minorHAns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4D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4D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4D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4D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4D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4D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4D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14D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14D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4D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14D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014D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14D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14D1"/>
  </w:style>
  <w:style w:type="character" w:customStyle="1" w:styleId="NoSpacingChar">
    <w:name w:val="No Spacing Char"/>
    <w:basedOn w:val="DefaultParagraphFont"/>
    <w:link w:val="NoSpacing"/>
    <w:uiPriority w:val="1"/>
    <w:rsid w:val="003014D1"/>
  </w:style>
  <w:style w:type="paragraph" w:styleId="ListParagraph">
    <w:name w:val="List Paragraph"/>
    <w:basedOn w:val="Normal"/>
    <w:uiPriority w:val="34"/>
    <w:qFormat/>
    <w:rsid w:val="003014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14D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14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4D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4D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14D1"/>
    <w:rPr>
      <w:i/>
      <w:iCs/>
    </w:rPr>
  </w:style>
  <w:style w:type="character" w:styleId="IntenseEmphasis">
    <w:name w:val="Intense Emphasis"/>
    <w:uiPriority w:val="21"/>
    <w:qFormat/>
    <w:rsid w:val="003014D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14D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14D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14D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4D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Lindsey</dc:creator>
  <cp:lastModifiedBy>Salyer, Sarah</cp:lastModifiedBy>
  <cp:revision>4</cp:revision>
  <dcterms:created xsi:type="dcterms:W3CDTF">2015-04-08T18:13:00Z</dcterms:created>
  <dcterms:modified xsi:type="dcterms:W3CDTF">2017-12-01T17:35:00Z</dcterms:modified>
</cp:coreProperties>
</file>