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(degree)</w:t>
      </w:r>
      <w:r w:rsidR="00634214" w:rsidRPr="00634214">
        <w:rPr>
          <w:rFonts w:ascii="Times New Roman" w:hAnsi="Times New Roman" w:cs="Times New Roman"/>
          <w:sz w:val="24"/>
          <w:szCs w:val="24"/>
        </w:rPr>
        <w:t xml:space="preserve">, (institution where you received </w:t>
      </w:r>
      <w:proofErr w:type="gramStart"/>
      <w:r w:rsidR="00634214" w:rsidRPr="00634214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="00634214" w:rsidRPr="00634214">
        <w:rPr>
          <w:rFonts w:ascii="Times New Roman" w:hAnsi="Times New Roman" w:cs="Times New Roman"/>
          <w:sz w:val="24"/>
          <w:szCs w:val="24"/>
        </w:rPr>
        <w:t xml:space="preserve">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637055FC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79FA067" w14:textId="77777777" w:rsidR="00634214" w:rsidRPr="00634214" w:rsidRDefault="00634214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565798D9" w:rsidR="008A2AA5" w:rsidRDefault="008A2AA5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52A9FEEE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34214">
        <w:rPr>
          <w:rFonts w:ascii="Times New Roman" w:hAnsi="Times New Roman" w:cs="Times New Roman"/>
          <w:sz w:val="24"/>
          <w:szCs w:val="24"/>
          <w:u w:val="single"/>
        </w:rPr>
        <w:t xml:space="preserve">type 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your advisor’s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0E1">
        <w:rPr>
          <w:rFonts w:ascii="Times New Roman" w:hAnsi="Times New Roman" w:cs="Times New Roman"/>
          <w:sz w:val="24"/>
          <w:szCs w:val="24"/>
        </w:rPr>
        <w:tab/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5EA5C919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ty</w:t>
      </w:r>
      <w:r>
        <w:rPr>
          <w:rFonts w:ascii="Times New Roman" w:hAnsi="Times New Roman" w:cs="Times New Roman"/>
          <w:sz w:val="24"/>
          <w:szCs w:val="24"/>
          <w:u w:val="single"/>
        </w:rPr>
        <w:t>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</w:t>
      </w:r>
      <w:bookmarkStart w:id="0" w:name="_GoBack"/>
      <w:bookmarkEnd w:id="0"/>
      <w:r w:rsidR="004D7959">
        <w:rPr>
          <w:rFonts w:ascii="Times New Roman" w:hAnsi="Times New Roman" w:cs="Times New Roman"/>
          <w:sz w:val="24"/>
          <w:szCs w:val="24"/>
          <w:u w:val="single"/>
        </w:rPr>
        <w:t>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9D6FF" w14:textId="788086E6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DA6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2008D" w14:textId="052FB69C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B159D" w14:textId="6FF18EBA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68ABCE3E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Laura G. Leff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07EBE096" w:rsidR="000B5C13" w:rsidRPr="00634214" w:rsidRDefault="00C44E5E" w:rsidP="00C4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E">
        <w:rPr>
          <w:rFonts w:ascii="Times New Roman" w:hAnsi="Times New Roman" w:cs="Times New Roman"/>
          <w:sz w:val="24"/>
          <w:szCs w:val="24"/>
          <w:u w:val="single"/>
        </w:rPr>
        <w:t>Mandy Munro-</w:t>
      </w:r>
      <w:proofErr w:type="spellStart"/>
      <w:r w:rsidRPr="00C44E5E">
        <w:rPr>
          <w:rFonts w:ascii="Times New Roman" w:hAnsi="Times New Roman" w:cs="Times New Roman"/>
          <w:sz w:val="24"/>
          <w:szCs w:val="24"/>
          <w:u w:val="single"/>
        </w:rPr>
        <w:t>Stasiuk</w:t>
      </w:r>
      <w:proofErr w:type="spellEnd"/>
      <w:r w:rsidRPr="00C44E5E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</w:rPr>
        <w:t>, Dean, College of Arts and Sciences</w:t>
      </w:r>
    </w:p>
    <w:sectPr w:rsidR="000B5C13" w:rsidRPr="00634214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283699"/>
    <w:rsid w:val="00345A8B"/>
    <w:rsid w:val="0041778A"/>
    <w:rsid w:val="004B2453"/>
    <w:rsid w:val="004D7959"/>
    <w:rsid w:val="006340E1"/>
    <w:rsid w:val="00634214"/>
    <w:rsid w:val="006C7F1B"/>
    <w:rsid w:val="008637D4"/>
    <w:rsid w:val="008A2AA5"/>
    <w:rsid w:val="008B3CDA"/>
    <w:rsid w:val="008D0BE6"/>
    <w:rsid w:val="008D6EB5"/>
    <w:rsid w:val="008F270F"/>
    <w:rsid w:val="00AD15CB"/>
    <w:rsid w:val="00BF743D"/>
    <w:rsid w:val="00C44E5E"/>
    <w:rsid w:val="00DF35A1"/>
    <w:rsid w:val="00E16EE0"/>
    <w:rsid w:val="00E8588D"/>
    <w:rsid w:val="00F36F7A"/>
    <w:rsid w:val="00F65AB7"/>
    <w:rsid w:val="00F67250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3</cp:revision>
  <cp:lastPrinted>2018-09-13T13:35:00Z</cp:lastPrinted>
  <dcterms:created xsi:type="dcterms:W3CDTF">2022-03-15T20:11:00Z</dcterms:created>
  <dcterms:modified xsi:type="dcterms:W3CDTF">2022-03-15T20:28:00Z</dcterms:modified>
</cp:coreProperties>
</file>