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95" w:rsidRPr="00944735" w:rsidRDefault="00020D13" w:rsidP="00661B95">
      <w:pPr>
        <w:jc w:val="center"/>
        <w:rPr>
          <w:color w:val="000000" w:themeColor="text1"/>
          <w:sz w:val="18"/>
          <w:szCs w:val="18"/>
        </w:rPr>
      </w:pPr>
      <w:bookmarkStart w:id="0" w:name="_GoBack"/>
      <w:bookmarkEnd w:id="0"/>
      <w:r w:rsidRPr="00944735">
        <w:rPr>
          <w:noProof/>
          <w:color w:val="000000" w:themeColor="text1"/>
          <w:sz w:val="18"/>
          <w:szCs w:val="18"/>
        </w:rPr>
        <w:drawing>
          <wp:inline distT="0" distB="0" distL="0" distR="0" wp14:anchorId="133B4BB2" wp14:editId="64D3A369">
            <wp:extent cx="1021080" cy="3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6000"/>
                    </a:blip>
                    <a:srcRect/>
                    <a:stretch>
                      <a:fillRect/>
                    </a:stretch>
                  </pic:blipFill>
                  <pic:spPr bwMode="auto">
                    <a:xfrm>
                      <a:off x="0" y="0"/>
                      <a:ext cx="1022259" cy="314102"/>
                    </a:xfrm>
                    <a:prstGeom prst="rect">
                      <a:avLst/>
                    </a:prstGeom>
                    <a:noFill/>
                    <a:ln w="9525">
                      <a:noFill/>
                      <a:miter lim="800000"/>
                      <a:headEnd/>
                      <a:tailEnd/>
                    </a:ln>
                  </pic:spPr>
                </pic:pic>
              </a:graphicData>
            </a:graphic>
          </wp:inline>
        </w:drawing>
      </w:r>
    </w:p>
    <w:p w:rsidR="00020D13" w:rsidRPr="00944735" w:rsidRDefault="00020D13" w:rsidP="00661B95">
      <w:pPr>
        <w:tabs>
          <w:tab w:val="center" w:pos="3960"/>
        </w:tabs>
        <w:jc w:val="center"/>
        <w:rPr>
          <w:b/>
          <w:bCs/>
          <w:color w:val="000000" w:themeColor="text1"/>
          <w:sz w:val="18"/>
          <w:szCs w:val="18"/>
        </w:rPr>
      </w:pPr>
    </w:p>
    <w:p w:rsidR="00661B95" w:rsidRPr="00944735" w:rsidRDefault="00661B95" w:rsidP="00661B95">
      <w:pPr>
        <w:tabs>
          <w:tab w:val="center" w:pos="3960"/>
        </w:tabs>
        <w:jc w:val="center"/>
        <w:rPr>
          <w:b/>
          <w:bCs/>
          <w:color w:val="000000" w:themeColor="text1"/>
          <w:sz w:val="18"/>
          <w:szCs w:val="18"/>
        </w:rPr>
      </w:pPr>
      <w:r w:rsidRPr="00944735">
        <w:rPr>
          <w:b/>
          <w:bCs/>
          <w:color w:val="000000" w:themeColor="text1"/>
          <w:sz w:val="18"/>
          <w:szCs w:val="18"/>
        </w:rPr>
        <w:t>COLLEGE OF EDUCATION, HEALTH, AND HUMAN SERVICES</w:t>
      </w:r>
    </w:p>
    <w:p w:rsidR="00661B95" w:rsidRPr="00944735" w:rsidRDefault="00922957" w:rsidP="00661B95">
      <w:pPr>
        <w:jc w:val="center"/>
        <w:rPr>
          <w:b/>
          <w:sz w:val="18"/>
          <w:szCs w:val="18"/>
        </w:rPr>
      </w:pPr>
      <w:r w:rsidRPr="00944735">
        <w:rPr>
          <w:b/>
          <w:sz w:val="18"/>
          <w:szCs w:val="18"/>
        </w:rPr>
        <w:t>EHHS CURRICUL</w:t>
      </w:r>
      <w:r w:rsidR="00F456AA" w:rsidRPr="00944735">
        <w:rPr>
          <w:b/>
          <w:sz w:val="18"/>
          <w:szCs w:val="18"/>
        </w:rPr>
        <w:t xml:space="preserve">M </w:t>
      </w:r>
      <w:r w:rsidRPr="00944735">
        <w:rPr>
          <w:b/>
          <w:sz w:val="18"/>
          <w:szCs w:val="18"/>
        </w:rPr>
        <w:t>COMMITTEE</w:t>
      </w:r>
      <w:r w:rsidR="00F456AA" w:rsidRPr="00944735">
        <w:rPr>
          <w:b/>
          <w:sz w:val="18"/>
          <w:szCs w:val="18"/>
        </w:rPr>
        <w:t xml:space="preserve"> MINUTES</w:t>
      </w:r>
    </w:p>
    <w:p w:rsidR="001852D5" w:rsidRPr="00944735" w:rsidRDefault="002C1D02" w:rsidP="00661B95">
      <w:pPr>
        <w:jc w:val="center"/>
        <w:rPr>
          <w:b/>
          <w:sz w:val="18"/>
          <w:szCs w:val="18"/>
        </w:rPr>
      </w:pPr>
      <w:r w:rsidRPr="00944735">
        <w:rPr>
          <w:b/>
          <w:sz w:val="18"/>
          <w:szCs w:val="18"/>
        </w:rPr>
        <w:t>December 21</w:t>
      </w:r>
      <w:r w:rsidR="001852D5" w:rsidRPr="00944735">
        <w:rPr>
          <w:b/>
          <w:sz w:val="18"/>
          <w:szCs w:val="18"/>
        </w:rPr>
        <w:t>, 20</w:t>
      </w:r>
      <w:r w:rsidR="007701A0" w:rsidRPr="00944735">
        <w:rPr>
          <w:b/>
          <w:sz w:val="18"/>
          <w:szCs w:val="18"/>
        </w:rPr>
        <w:t>12</w:t>
      </w:r>
    </w:p>
    <w:p w:rsidR="00661B95" w:rsidRPr="00944735" w:rsidRDefault="00661B95" w:rsidP="00661B95">
      <w:pPr>
        <w:jc w:val="center"/>
        <w:rPr>
          <w:color w:val="000000" w:themeColor="text1"/>
          <w:sz w:val="18"/>
          <w:szCs w:val="18"/>
        </w:rPr>
      </w:pPr>
    </w:p>
    <w:p w:rsidR="00661B95" w:rsidRPr="00397884" w:rsidRDefault="00661B95" w:rsidP="00661B95">
      <w:pPr>
        <w:rPr>
          <w:color w:val="000000" w:themeColor="text1"/>
          <w:sz w:val="18"/>
          <w:szCs w:val="18"/>
        </w:rPr>
      </w:pPr>
      <w:r w:rsidRPr="00397884">
        <w:rPr>
          <w:color w:val="000000" w:themeColor="text1"/>
          <w:sz w:val="18"/>
          <w:szCs w:val="18"/>
        </w:rPr>
        <w:t>MEMBERS ATTENDING:</w:t>
      </w:r>
      <w:r w:rsidR="00C83E8C" w:rsidRPr="00397884">
        <w:rPr>
          <w:color w:val="000000" w:themeColor="text1"/>
          <w:sz w:val="18"/>
          <w:szCs w:val="18"/>
        </w:rPr>
        <w:t xml:space="preserve">  Natalie Caine </w:t>
      </w:r>
      <w:proofErr w:type="spellStart"/>
      <w:r w:rsidR="00C83E8C" w:rsidRPr="00397884">
        <w:rPr>
          <w:color w:val="000000" w:themeColor="text1"/>
          <w:sz w:val="18"/>
          <w:szCs w:val="18"/>
        </w:rPr>
        <w:t>Bish</w:t>
      </w:r>
      <w:proofErr w:type="spellEnd"/>
      <w:r w:rsidR="00C83E8C" w:rsidRPr="00397884">
        <w:rPr>
          <w:color w:val="000000" w:themeColor="text1"/>
          <w:sz w:val="18"/>
          <w:szCs w:val="18"/>
        </w:rPr>
        <w:t xml:space="preserve">, HS; </w:t>
      </w:r>
      <w:r w:rsidR="002C1D02" w:rsidRPr="00397884">
        <w:rPr>
          <w:color w:val="000000" w:themeColor="text1"/>
          <w:sz w:val="18"/>
          <w:szCs w:val="18"/>
        </w:rPr>
        <w:t xml:space="preserve">Jake Barkley, HS; </w:t>
      </w:r>
      <w:r w:rsidR="00C83E8C" w:rsidRPr="00397884">
        <w:rPr>
          <w:color w:val="000000" w:themeColor="text1"/>
          <w:sz w:val="18"/>
          <w:szCs w:val="18"/>
        </w:rPr>
        <w:t xml:space="preserve">Joffrey Jones, FLA; Courtney Vierstra, LDES; Mary Dellman Jenkins for Kelly Cichy, LDES; Belinda Zimmerman, TLC; Sandra Pech, TLC; Scott Tobias, RC; Joanne Arhar, Assoc. Dean; Cathy Hackney, Assoc. Dean; Kathy </w:t>
      </w:r>
      <w:proofErr w:type="spellStart"/>
      <w:r w:rsidR="00C83E8C" w:rsidRPr="00397884">
        <w:rPr>
          <w:color w:val="000000" w:themeColor="text1"/>
          <w:sz w:val="18"/>
          <w:szCs w:val="18"/>
        </w:rPr>
        <w:t>Zarges</w:t>
      </w:r>
      <w:proofErr w:type="spellEnd"/>
      <w:r w:rsidR="00C83E8C" w:rsidRPr="00397884">
        <w:rPr>
          <w:color w:val="000000" w:themeColor="text1"/>
          <w:sz w:val="18"/>
          <w:szCs w:val="18"/>
        </w:rPr>
        <w:t>, VOSS; Susan Augustine, EHHS</w:t>
      </w:r>
    </w:p>
    <w:p w:rsidR="00C83E8C" w:rsidRPr="00397884" w:rsidRDefault="00C83E8C" w:rsidP="00661B95">
      <w:pPr>
        <w:rPr>
          <w:color w:val="000000" w:themeColor="text1"/>
          <w:sz w:val="18"/>
          <w:szCs w:val="18"/>
        </w:rPr>
      </w:pPr>
    </w:p>
    <w:p w:rsidR="00661B95" w:rsidRPr="00397884" w:rsidRDefault="00661B95" w:rsidP="00661B95">
      <w:pPr>
        <w:rPr>
          <w:color w:val="000000" w:themeColor="text1"/>
          <w:sz w:val="18"/>
          <w:szCs w:val="18"/>
        </w:rPr>
      </w:pPr>
      <w:r w:rsidRPr="00397884">
        <w:rPr>
          <w:color w:val="000000" w:themeColor="text1"/>
          <w:sz w:val="18"/>
          <w:szCs w:val="18"/>
        </w:rPr>
        <w:t>MEMBERS ABSENT:</w:t>
      </w:r>
      <w:r w:rsidR="00F456AA" w:rsidRPr="00397884">
        <w:rPr>
          <w:color w:val="000000" w:themeColor="text1"/>
          <w:sz w:val="18"/>
          <w:szCs w:val="18"/>
        </w:rPr>
        <w:t xml:space="preserve"> </w:t>
      </w:r>
      <w:r w:rsidR="002C1D02" w:rsidRPr="00397884">
        <w:rPr>
          <w:color w:val="000000" w:themeColor="text1"/>
          <w:sz w:val="18"/>
          <w:szCs w:val="18"/>
        </w:rPr>
        <w:t xml:space="preserve"> Christa Boske, FLA; Nancy Miller, Graduate Education</w:t>
      </w:r>
    </w:p>
    <w:p w:rsidR="00F456AA" w:rsidRPr="00397884" w:rsidRDefault="00F456AA" w:rsidP="00661B95">
      <w:pPr>
        <w:rPr>
          <w:color w:val="000000" w:themeColor="text1"/>
          <w:sz w:val="18"/>
          <w:szCs w:val="18"/>
        </w:rPr>
      </w:pPr>
    </w:p>
    <w:p w:rsidR="00661B95" w:rsidRPr="00397884" w:rsidRDefault="00661B95" w:rsidP="00661B95">
      <w:pPr>
        <w:rPr>
          <w:color w:val="000000" w:themeColor="text1"/>
          <w:sz w:val="18"/>
          <w:szCs w:val="18"/>
        </w:rPr>
      </w:pPr>
      <w:r w:rsidRPr="00397884">
        <w:rPr>
          <w:color w:val="000000" w:themeColor="text1"/>
          <w:sz w:val="18"/>
          <w:szCs w:val="18"/>
        </w:rPr>
        <w:t>GUESTS:</w:t>
      </w:r>
      <w:r w:rsidR="002C1D02" w:rsidRPr="00397884">
        <w:rPr>
          <w:color w:val="000000" w:themeColor="text1"/>
          <w:sz w:val="18"/>
          <w:szCs w:val="18"/>
        </w:rPr>
        <w:t xml:space="preserve">  Kim Peer, HS; Ellen Glickman, HS; Donna </w:t>
      </w:r>
      <w:proofErr w:type="spellStart"/>
      <w:r w:rsidR="002C1D02" w:rsidRPr="00397884">
        <w:rPr>
          <w:color w:val="000000" w:themeColor="text1"/>
          <w:sz w:val="18"/>
          <w:szCs w:val="18"/>
        </w:rPr>
        <w:t>Bernert</w:t>
      </w:r>
      <w:proofErr w:type="spellEnd"/>
      <w:r w:rsidR="002C1D02" w:rsidRPr="00397884">
        <w:rPr>
          <w:color w:val="000000" w:themeColor="text1"/>
          <w:sz w:val="18"/>
          <w:szCs w:val="18"/>
        </w:rPr>
        <w:t>, HS; Sonya Wisdom, LDES; Drew Tiene, LDES; Tricia Niesz, FLA; Katie Smith, VOSS; Pam Luft, LDES</w:t>
      </w:r>
    </w:p>
    <w:p w:rsidR="00661B95" w:rsidRPr="00397884" w:rsidRDefault="00661B95" w:rsidP="00661B95">
      <w:pPr>
        <w:rPr>
          <w:color w:val="000000" w:themeColor="text1"/>
          <w:sz w:val="18"/>
          <w:szCs w:val="18"/>
        </w:rPr>
      </w:pPr>
    </w:p>
    <w:tbl>
      <w:tblPr>
        <w:tblStyle w:val="TableGrid"/>
        <w:tblW w:w="0" w:type="auto"/>
        <w:tblLook w:val="04A0" w:firstRow="1" w:lastRow="0" w:firstColumn="1" w:lastColumn="0" w:noHBand="0" w:noVBand="1"/>
      </w:tblPr>
      <w:tblGrid>
        <w:gridCol w:w="4479"/>
        <w:gridCol w:w="4096"/>
        <w:gridCol w:w="1721"/>
      </w:tblGrid>
      <w:tr w:rsidR="00661B95" w:rsidRPr="00397884" w:rsidTr="00F633EA">
        <w:tc>
          <w:tcPr>
            <w:tcW w:w="4479" w:type="dxa"/>
          </w:tcPr>
          <w:p w:rsidR="00661B95" w:rsidRPr="00397884" w:rsidRDefault="00661B95" w:rsidP="00661B95">
            <w:pPr>
              <w:rPr>
                <w:b/>
                <w:color w:val="000000" w:themeColor="text1"/>
                <w:sz w:val="18"/>
                <w:szCs w:val="18"/>
              </w:rPr>
            </w:pPr>
            <w:r w:rsidRPr="00397884">
              <w:rPr>
                <w:b/>
                <w:color w:val="000000" w:themeColor="text1"/>
                <w:sz w:val="18"/>
                <w:szCs w:val="18"/>
              </w:rPr>
              <w:t>AGENDA ITEM</w:t>
            </w:r>
          </w:p>
        </w:tc>
        <w:tc>
          <w:tcPr>
            <w:tcW w:w="4096" w:type="dxa"/>
          </w:tcPr>
          <w:p w:rsidR="00661B95" w:rsidRPr="00397884" w:rsidRDefault="00661B95" w:rsidP="00661B95">
            <w:pPr>
              <w:jc w:val="center"/>
              <w:rPr>
                <w:b/>
                <w:color w:val="000000" w:themeColor="text1"/>
                <w:sz w:val="18"/>
                <w:szCs w:val="18"/>
              </w:rPr>
            </w:pPr>
            <w:r w:rsidRPr="00397884">
              <w:rPr>
                <w:b/>
                <w:color w:val="000000" w:themeColor="text1"/>
                <w:sz w:val="18"/>
                <w:szCs w:val="18"/>
              </w:rPr>
              <w:t>DISCUSSION</w:t>
            </w:r>
          </w:p>
        </w:tc>
        <w:tc>
          <w:tcPr>
            <w:tcW w:w="1721" w:type="dxa"/>
          </w:tcPr>
          <w:p w:rsidR="00661B95" w:rsidRPr="00397884" w:rsidRDefault="00661B95" w:rsidP="00661B95">
            <w:pPr>
              <w:jc w:val="center"/>
              <w:rPr>
                <w:b/>
                <w:color w:val="000000" w:themeColor="text1"/>
                <w:sz w:val="18"/>
                <w:szCs w:val="18"/>
              </w:rPr>
            </w:pPr>
            <w:r w:rsidRPr="00397884">
              <w:rPr>
                <w:b/>
                <w:color w:val="000000" w:themeColor="text1"/>
                <w:sz w:val="18"/>
                <w:szCs w:val="18"/>
              </w:rPr>
              <w:t>ACTION TAKEN</w:t>
            </w:r>
          </w:p>
        </w:tc>
      </w:tr>
      <w:tr w:rsidR="00C81BCB" w:rsidRPr="00397884" w:rsidTr="00F633EA">
        <w:tc>
          <w:tcPr>
            <w:tcW w:w="4479" w:type="dxa"/>
          </w:tcPr>
          <w:p w:rsidR="00C81BCB" w:rsidRPr="00397884" w:rsidRDefault="00C83E8C" w:rsidP="00661B95">
            <w:pPr>
              <w:rPr>
                <w:color w:val="000000" w:themeColor="text1"/>
                <w:sz w:val="18"/>
                <w:szCs w:val="18"/>
              </w:rPr>
            </w:pPr>
            <w:r w:rsidRPr="00397884">
              <w:rPr>
                <w:b/>
                <w:color w:val="000000" w:themeColor="text1"/>
                <w:sz w:val="18"/>
                <w:szCs w:val="18"/>
              </w:rPr>
              <w:t>Welcome and Introductions</w:t>
            </w:r>
            <w:r w:rsidRPr="00397884">
              <w:rPr>
                <w:color w:val="000000" w:themeColor="text1"/>
                <w:sz w:val="18"/>
                <w:szCs w:val="18"/>
              </w:rPr>
              <w:t xml:space="preserve"> (Cathy Hackney and Joanne Arhar)</w:t>
            </w:r>
          </w:p>
        </w:tc>
        <w:tc>
          <w:tcPr>
            <w:tcW w:w="4096" w:type="dxa"/>
          </w:tcPr>
          <w:p w:rsidR="00C81BCB" w:rsidRPr="00397884" w:rsidRDefault="00C81BCB" w:rsidP="00C83E8C">
            <w:pPr>
              <w:rPr>
                <w:color w:val="000000" w:themeColor="text1"/>
                <w:sz w:val="18"/>
                <w:szCs w:val="18"/>
              </w:rPr>
            </w:pPr>
          </w:p>
        </w:tc>
        <w:tc>
          <w:tcPr>
            <w:tcW w:w="1721" w:type="dxa"/>
          </w:tcPr>
          <w:p w:rsidR="00C81BCB" w:rsidRPr="00397884" w:rsidRDefault="00F456AA" w:rsidP="00661B95">
            <w:pPr>
              <w:rPr>
                <w:color w:val="000000" w:themeColor="text1"/>
                <w:sz w:val="18"/>
                <w:szCs w:val="18"/>
              </w:rPr>
            </w:pPr>
            <w:r w:rsidRPr="00397884">
              <w:rPr>
                <w:color w:val="000000" w:themeColor="text1"/>
                <w:sz w:val="18"/>
                <w:szCs w:val="18"/>
              </w:rPr>
              <w:t>N/A</w:t>
            </w:r>
          </w:p>
        </w:tc>
      </w:tr>
      <w:tr w:rsidR="00F456AA" w:rsidRPr="00397884" w:rsidTr="005C38A4">
        <w:tc>
          <w:tcPr>
            <w:tcW w:w="10296" w:type="dxa"/>
            <w:gridSpan w:val="3"/>
          </w:tcPr>
          <w:p w:rsidR="00F456AA" w:rsidRPr="00397884" w:rsidRDefault="00F456AA" w:rsidP="00661B95">
            <w:pPr>
              <w:rPr>
                <w:color w:val="000000" w:themeColor="text1"/>
                <w:sz w:val="18"/>
                <w:szCs w:val="18"/>
              </w:rPr>
            </w:pPr>
            <w:r w:rsidRPr="00397884">
              <w:rPr>
                <w:b/>
                <w:color w:val="000000" w:themeColor="text1"/>
                <w:sz w:val="18"/>
                <w:szCs w:val="18"/>
              </w:rPr>
              <w:t>REVIEW AND APPROVAL OF MINUTES</w:t>
            </w:r>
          </w:p>
        </w:tc>
      </w:tr>
      <w:tr w:rsidR="00C81BCB" w:rsidRPr="00397884" w:rsidTr="00F633EA">
        <w:tc>
          <w:tcPr>
            <w:tcW w:w="4479" w:type="dxa"/>
          </w:tcPr>
          <w:p w:rsidR="00C81BCB" w:rsidRPr="00397884" w:rsidRDefault="00C81BCB" w:rsidP="00661B95">
            <w:pPr>
              <w:rPr>
                <w:color w:val="000000" w:themeColor="text1"/>
                <w:sz w:val="18"/>
                <w:szCs w:val="18"/>
              </w:rPr>
            </w:pPr>
          </w:p>
        </w:tc>
        <w:tc>
          <w:tcPr>
            <w:tcW w:w="4096" w:type="dxa"/>
          </w:tcPr>
          <w:p w:rsidR="00C81BCB" w:rsidRPr="00397884" w:rsidRDefault="002C1D02" w:rsidP="00F1655B">
            <w:pPr>
              <w:rPr>
                <w:color w:val="000000" w:themeColor="text1"/>
                <w:sz w:val="18"/>
                <w:szCs w:val="18"/>
              </w:rPr>
            </w:pPr>
            <w:r w:rsidRPr="00397884">
              <w:rPr>
                <w:color w:val="000000" w:themeColor="text1"/>
                <w:sz w:val="18"/>
                <w:szCs w:val="18"/>
              </w:rPr>
              <w:t xml:space="preserve">November </w:t>
            </w:r>
            <w:r w:rsidR="00F456AA" w:rsidRPr="00397884">
              <w:rPr>
                <w:color w:val="000000" w:themeColor="text1"/>
                <w:sz w:val="18"/>
                <w:szCs w:val="18"/>
              </w:rPr>
              <w:t>minutes reviewed and approved.</w:t>
            </w:r>
          </w:p>
        </w:tc>
        <w:tc>
          <w:tcPr>
            <w:tcW w:w="1721" w:type="dxa"/>
          </w:tcPr>
          <w:p w:rsidR="00C81BCB" w:rsidRPr="00397884" w:rsidRDefault="00F456AA" w:rsidP="002C1D02">
            <w:pPr>
              <w:rPr>
                <w:color w:val="000000" w:themeColor="text1"/>
                <w:sz w:val="18"/>
                <w:szCs w:val="18"/>
              </w:rPr>
            </w:pPr>
            <w:r w:rsidRPr="00397884">
              <w:rPr>
                <w:color w:val="000000" w:themeColor="text1"/>
                <w:sz w:val="18"/>
                <w:szCs w:val="18"/>
              </w:rPr>
              <w:t xml:space="preserve">Motion to approve by </w:t>
            </w:r>
            <w:r w:rsidR="002C1D02" w:rsidRPr="00397884">
              <w:rPr>
                <w:color w:val="000000" w:themeColor="text1"/>
                <w:sz w:val="18"/>
                <w:szCs w:val="18"/>
              </w:rPr>
              <w:t>Belinda Zimmerman</w:t>
            </w:r>
            <w:r w:rsidRPr="00397884">
              <w:rPr>
                <w:color w:val="000000" w:themeColor="text1"/>
                <w:sz w:val="18"/>
                <w:szCs w:val="18"/>
              </w:rPr>
              <w:t xml:space="preserve">; seconded </w:t>
            </w:r>
            <w:r w:rsidR="002C1D02" w:rsidRPr="00397884">
              <w:rPr>
                <w:color w:val="000000" w:themeColor="text1"/>
                <w:sz w:val="18"/>
                <w:szCs w:val="18"/>
              </w:rPr>
              <w:t xml:space="preserve">Sandra </w:t>
            </w:r>
            <w:proofErr w:type="spellStart"/>
            <w:r w:rsidR="002C1D02" w:rsidRPr="00397884">
              <w:rPr>
                <w:color w:val="000000" w:themeColor="text1"/>
                <w:sz w:val="18"/>
                <w:szCs w:val="18"/>
              </w:rPr>
              <w:t>Pech</w:t>
            </w:r>
            <w:proofErr w:type="spellEnd"/>
            <w:r w:rsidRPr="00397884">
              <w:rPr>
                <w:color w:val="000000" w:themeColor="text1"/>
                <w:sz w:val="18"/>
                <w:szCs w:val="18"/>
              </w:rPr>
              <w:t>; passed by unanimous vote</w:t>
            </w:r>
          </w:p>
        </w:tc>
      </w:tr>
      <w:tr w:rsidR="00F456AA" w:rsidRPr="00397884" w:rsidTr="004C5198">
        <w:tc>
          <w:tcPr>
            <w:tcW w:w="10296" w:type="dxa"/>
            <w:gridSpan w:val="3"/>
          </w:tcPr>
          <w:p w:rsidR="00F456AA" w:rsidRPr="00397884" w:rsidRDefault="00F456AA" w:rsidP="00661B95">
            <w:pPr>
              <w:rPr>
                <w:color w:val="000000" w:themeColor="text1"/>
                <w:sz w:val="18"/>
                <w:szCs w:val="18"/>
              </w:rPr>
            </w:pPr>
            <w:r w:rsidRPr="00397884">
              <w:rPr>
                <w:b/>
                <w:color w:val="000000" w:themeColor="text1"/>
                <w:sz w:val="18"/>
                <w:szCs w:val="18"/>
              </w:rPr>
              <w:t>DISCUSSION/INFORMATION ITEMS</w:t>
            </w:r>
          </w:p>
        </w:tc>
      </w:tr>
      <w:tr w:rsidR="00397884" w:rsidRPr="00397884" w:rsidTr="00F633EA">
        <w:tc>
          <w:tcPr>
            <w:tcW w:w="4479" w:type="dxa"/>
          </w:tcPr>
          <w:p w:rsidR="00397884" w:rsidRPr="00397884" w:rsidRDefault="00397884" w:rsidP="00CE6B01">
            <w:pPr>
              <w:rPr>
                <w:color w:val="000000" w:themeColor="text1"/>
                <w:sz w:val="18"/>
                <w:szCs w:val="18"/>
              </w:rPr>
            </w:pPr>
            <w:r w:rsidRPr="00397884">
              <w:rPr>
                <w:color w:val="000000" w:themeColor="text1"/>
                <w:sz w:val="18"/>
                <w:szCs w:val="18"/>
              </w:rPr>
              <w:t>FLA/EVAL 88795</w:t>
            </w:r>
          </w:p>
          <w:p w:rsidR="00397884" w:rsidRPr="00397884" w:rsidRDefault="00397884" w:rsidP="00CE6B01">
            <w:pPr>
              <w:rPr>
                <w:color w:val="000000" w:themeColor="text1"/>
                <w:sz w:val="18"/>
                <w:szCs w:val="18"/>
              </w:rPr>
            </w:pPr>
            <w:r w:rsidRPr="00397884">
              <w:rPr>
                <w:color w:val="000000" w:themeColor="text1"/>
                <w:sz w:val="18"/>
                <w:szCs w:val="18"/>
              </w:rPr>
              <w:t>ST</w:t>
            </w:r>
          </w:p>
        </w:tc>
        <w:tc>
          <w:tcPr>
            <w:tcW w:w="4096" w:type="dxa"/>
          </w:tcPr>
          <w:p w:rsidR="00397884" w:rsidRPr="00397884" w:rsidRDefault="00397884" w:rsidP="00CE6B01">
            <w:pPr>
              <w:rPr>
                <w:sz w:val="18"/>
                <w:szCs w:val="18"/>
              </w:rPr>
            </w:pPr>
            <w:r w:rsidRPr="00397884">
              <w:rPr>
                <w:sz w:val="18"/>
                <w:szCs w:val="18"/>
              </w:rPr>
              <w:t>Special Topics Course:  Critical Social Research, Spring 2013</w:t>
            </w:r>
          </w:p>
          <w:p w:rsidR="00397884" w:rsidRPr="00397884" w:rsidRDefault="00397884" w:rsidP="00CE6B01">
            <w:pPr>
              <w:rPr>
                <w:sz w:val="18"/>
                <w:szCs w:val="18"/>
              </w:rPr>
            </w:pPr>
            <w:r w:rsidRPr="00397884">
              <w:rPr>
                <w:sz w:val="18"/>
                <w:szCs w:val="18"/>
              </w:rPr>
              <w:t>No comments or discussion.</w:t>
            </w:r>
          </w:p>
        </w:tc>
        <w:tc>
          <w:tcPr>
            <w:tcW w:w="1721" w:type="dxa"/>
          </w:tcPr>
          <w:p w:rsidR="00397884" w:rsidRPr="00397884" w:rsidRDefault="00397884" w:rsidP="00661B95">
            <w:pPr>
              <w:rPr>
                <w:color w:val="000000" w:themeColor="text1"/>
                <w:sz w:val="18"/>
                <w:szCs w:val="18"/>
              </w:rPr>
            </w:pPr>
          </w:p>
        </w:tc>
      </w:tr>
      <w:tr w:rsidR="00397884" w:rsidRPr="00397884" w:rsidTr="00F633EA">
        <w:tc>
          <w:tcPr>
            <w:tcW w:w="4479" w:type="dxa"/>
          </w:tcPr>
          <w:p w:rsidR="00397884" w:rsidRPr="00397884" w:rsidRDefault="00397884" w:rsidP="00CE6B01">
            <w:pPr>
              <w:rPr>
                <w:color w:val="000000" w:themeColor="text1"/>
                <w:sz w:val="18"/>
                <w:szCs w:val="18"/>
              </w:rPr>
            </w:pPr>
            <w:r w:rsidRPr="00397884">
              <w:rPr>
                <w:color w:val="000000" w:themeColor="text1"/>
                <w:sz w:val="18"/>
                <w:szCs w:val="18"/>
              </w:rPr>
              <w:t>LDES/HDFS</w:t>
            </w:r>
          </w:p>
          <w:p w:rsidR="00397884" w:rsidRPr="00397884" w:rsidRDefault="00397884" w:rsidP="00CE6B01">
            <w:pPr>
              <w:rPr>
                <w:color w:val="000000" w:themeColor="text1"/>
                <w:sz w:val="18"/>
                <w:szCs w:val="18"/>
              </w:rPr>
            </w:pPr>
            <w:proofErr w:type="spellStart"/>
            <w:r w:rsidRPr="00397884">
              <w:rPr>
                <w:color w:val="000000" w:themeColor="text1"/>
                <w:sz w:val="18"/>
                <w:szCs w:val="18"/>
              </w:rPr>
              <w:t>Wrkshp</w:t>
            </w:r>
            <w:proofErr w:type="spellEnd"/>
          </w:p>
        </w:tc>
        <w:tc>
          <w:tcPr>
            <w:tcW w:w="4096" w:type="dxa"/>
          </w:tcPr>
          <w:p w:rsidR="00397884" w:rsidRPr="00397884" w:rsidRDefault="00397884" w:rsidP="00CE6B01">
            <w:pPr>
              <w:rPr>
                <w:sz w:val="18"/>
                <w:szCs w:val="18"/>
              </w:rPr>
            </w:pPr>
            <w:r w:rsidRPr="00397884">
              <w:rPr>
                <w:sz w:val="18"/>
                <w:szCs w:val="18"/>
              </w:rPr>
              <w:t>Children of Incarcerated Parents:  What Educators Need to Know</w:t>
            </w:r>
          </w:p>
          <w:p w:rsidR="00397884" w:rsidRPr="00397884" w:rsidRDefault="00397884" w:rsidP="00CE6B01">
            <w:pPr>
              <w:rPr>
                <w:color w:val="000000" w:themeColor="text1"/>
                <w:sz w:val="18"/>
                <w:szCs w:val="18"/>
              </w:rPr>
            </w:pPr>
            <w:r w:rsidRPr="00397884">
              <w:rPr>
                <w:sz w:val="18"/>
                <w:szCs w:val="18"/>
              </w:rPr>
              <w:t>No comments or discussion.</w:t>
            </w:r>
          </w:p>
        </w:tc>
        <w:tc>
          <w:tcPr>
            <w:tcW w:w="1721" w:type="dxa"/>
          </w:tcPr>
          <w:p w:rsidR="00397884" w:rsidRPr="00397884" w:rsidRDefault="00397884" w:rsidP="00661B95">
            <w:pPr>
              <w:rPr>
                <w:color w:val="000000" w:themeColor="text1"/>
                <w:sz w:val="18"/>
                <w:szCs w:val="18"/>
              </w:rPr>
            </w:pPr>
          </w:p>
        </w:tc>
      </w:tr>
      <w:tr w:rsidR="00397884" w:rsidRPr="00397884" w:rsidTr="005906D5">
        <w:tc>
          <w:tcPr>
            <w:tcW w:w="10296" w:type="dxa"/>
            <w:gridSpan w:val="3"/>
          </w:tcPr>
          <w:p w:rsidR="00397884" w:rsidRPr="00397884" w:rsidRDefault="00397884" w:rsidP="00661B95">
            <w:pPr>
              <w:rPr>
                <w:color w:val="000000" w:themeColor="text1"/>
                <w:sz w:val="18"/>
                <w:szCs w:val="18"/>
              </w:rPr>
            </w:pPr>
            <w:r w:rsidRPr="00397884">
              <w:rPr>
                <w:b/>
                <w:color w:val="000000" w:themeColor="text1"/>
                <w:sz w:val="18"/>
                <w:szCs w:val="18"/>
              </w:rPr>
              <w:t>UNDERGRADUATE PROPOSALS</w:t>
            </w:r>
          </w:p>
        </w:tc>
      </w:tr>
      <w:tr w:rsidR="00397884" w:rsidRPr="00397884" w:rsidTr="00F633EA">
        <w:tc>
          <w:tcPr>
            <w:tcW w:w="4479" w:type="dxa"/>
          </w:tcPr>
          <w:p w:rsidR="00397884" w:rsidRPr="00397884" w:rsidRDefault="00397884" w:rsidP="00A12648">
            <w:pPr>
              <w:pStyle w:val="NormalWeb"/>
              <w:rPr>
                <w:lang w:val="en"/>
              </w:rPr>
            </w:pPr>
            <w:r w:rsidRPr="00397884">
              <w:rPr>
                <w:lang w:val="en"/>
              </w:rPr>
              <w:t>EHHS-Large Scale Change to Student Teaching/Capstone Practicum Courses (Joanne Arhar)</w:t>
            </w:r>
          </w:p>
        </w:tc>
        <w:tc>
          <w:tcPr>
            <w:tcW w:w="4096" w:type="dxa"/>
          </w:tcPr>
          <w:p w:rsidR="00397884" w:rsidRPr="00397884" w:rsidRDefault="00397884" w:rsidP="00621020">
            <w:pPr>
              <w:pStyle w:val="NormalWeb"/>
              <w:rPr>
                <w:lang w:val="en"/>
              </w:rPr>
            </w:pPr>
            <w:r w:rsidRPr="00397884">
              <w:rPr>
                <w:lang w:val="en"/>
              </w:rPr>
              <w:t>Proposal requires candidates for student teaching to provide official certificates for child safety training, basic life support and ALICE training to the campus office of Clinical Experience or designated faculty/staff at Regional Campuses prior to registering for student teaching/capstone practicum.</w:t>
            </w:r>
          </w:p>
          <w:p w:rsidR="00397884" w:rsidRPr="00397884" w:rsidRDefault="00397884" w:rsidP="00756E58">
            <w:pPr>
              <w:pStyle w:val="NormalWeb"/>
              <w:rPr>
                <w:lang w:val="en"/>
              </w:rPr>
            </w:pPr>
            <w:r w:rsidRPr="00397884">
              <w:rPr>
                <w:lang w:val="en"/>
              </w:rPr>
              <w:t xml:space="preserve">Recommendations made during discussion to add MAT Secondary Education student teaching course, </w:t>
            </w:r>
            <w:r w:rsidR="00756E58">
              <w:rPr>
                <w:lang w:val="en"/>
              </w:rPr>
              <w:t>ECED Block II Pre-School Student Teaching</w:t>
            </w:r>
            <w:r w:rsidRPr="00397884">
              <w:rPr>
                <w:lang w:val="en"/>
              </w:rPr>
              <w:t xml:space="preserve"> and preschool student teaching courses</w:t>
            </w:r>
          </w:p>
        </w:tc>
        <w:tc>
          <w:tcPr>
            <w:tcW w:w="1721" w:type="dxa"/>
          </w:tcPr>
          <w:p w:rsidR="00397884" w:rsidRPr="00397884" w:rsidRDefault="00397884" w:rsidP="007D60D5">
            <w:pPr>
              <w:rPr>
                <w:color w:val="000000" w:themeColor="text1"/>
                <w:sz w:val="18"/>
                <w:szCs w:val="18"/>
              </w:rPr>
            </w:pPr>
            <w:r w:rsidRPr="00397884">
              <w:rPr>
                <w:color w:val="000000" w:themeColor="text1"/>
                <w:sz w:val="18"/>
                <w:szCs w:val="18"/>
              </w:rPr>
              <w:t>Motion to approve by Jake Barkley; seconded Joff Jones; passed by unanimous vote</w:t>
            </w:r>
          </w:p>
        </w:tc>
      </w:tr>
      <w:tr w:rsidR="00397884" w:rsidRPr="00397884" w:rsidTr="00F633EA">
        <w:tc>
          <w:tcPr>
            <w:tcW w:w="4479" w:type="dxa"/>
          </w:tcPr>
          <w:p w:rsidR="00397884" w:rsidRPr="00397884" w:rsidRDefault="00397884" w:rsidP="00A12648">
            <w:pPr>
              <w:pStyle w:val="NormalWeb"/>
              <w:rPr>
                <w:lang w:val="en"/>
              </w:rPr>
            </w:pPr>
            <w:r w:rsidRPr="00397884">
              <w:rPr>
                <w:lang w:val="en"/>
              </w:rPr>
              <w:t>FLA-RPTM Disability Studies and Community Inclusion Certificate Revision (Joff Jones for Mary Ann Devine)</w:t>
            </w:r>
          </w:p>
        </w:tc>
        <w:tc>
          <w:tcPr>
            <w:tcW w:w="4096" w:type="dxa"/>
          </w:tcPr>
          <w:p w:rsidR="00397884" w:rsidRPr="00397884" w:rsidRDefault="00397884" w:rsidP="00621020">
            <w:pPr>
              <w:pStyle w:val="NormalWeb"/>
              <w:rPr>
                <w:lang w:val="en"/>
              </w:rPr>
            </w:pPr>
            <w:r w:rsidRPr="00397884">
              <w:rPr>
                <w:lang w:val="en"/>
              </w:rPr>
              <w:t>Revises course requirements by adding two new electives and adding an alternative to one of the required courses; total certificate hours do not change; effective Fall 2013. </w:t>
            </w:r>
          </w:p>
        </w:tc>
        <w:tc>
          <w:tcPr>
            <w:tcW w:w="1721" w:type="dxa"/>
          </w:tcPr>
          <w:p w:rsidR="00397884" w:rsidRPr="00397884" w:rsidRDefault="00397884" w:rsidP="00944735">
            <w:pPr>
              <w:rPr>
                <w:color w:val="000000" w:themeColor="text1"/>
                <w:sz w:val="18"/>
                <w:szCs w:val="18"/>
              </w:rPr>
            </w:pPr>
            <w:r w:rsidRPr="00397884">
              <w:rPr>
                <w:color w:val="000000" w:themeColor="text1"/>
                <w:sz w:val="18"/>
                <w:szCs w:val="18"/>
              </w:rPr>
              <w:t>Motion to approve by Joff Jones; seconded by Courtney Vierstra; passed by unanimous vote</w:t>
            </w:r>
          </w:p>
        </w:tc>
      </w:tr>
      <w:tr w:rsidR="00397884" w:rsidRPr="00397884" w:rsidTr="00F633EA">
        <w:tc>
          <w:tcPr>
            <w:tcW w:w="4479" w:type="dxa"/>
          </w:tcPr>
          <w:p w:rsidR="00397884" w:rsidRPr="00397884" w:rsidRDefault="00397884" w:rsidP="00A12648">
            <w:pPr>
              <w:pStyle w:val="NormalWeb"/>
              <w:rPr>
                <w:lang w:val="en"/>
              </w:rPr>
            </w:pPr>
            <w:r w:rsidRPr="00397884">
              <w:rPr>
                <w:lang w:val="en"/>
              </w:rPr>
              <w:t xml:space="preserve">HS-HEDP Human Sexuality Minor Program Revision 2013.  (Donna </w:t>
            </w:r>
            <w:proofErr w:type="spellStart"/>
            <w:r w:rsidRPr="00397884">
              <w:rPr>
                <w:lang w:val="en"/>
              </w:rPr>
              <w:t>Bernert</w:t>
            </w:r>
            <w:proofErr w:type="spellEnd"/>
            <w:r w:rsidRPr="00397884">
              <w:rPr>
                <w:lang w:val="en"/>
              </w:rPr>
              <w:t>)</w:t>
            </w:r>
          </w:p>
        </w:tc>
        <w:tc>
          <w:tcPr>
            <w:tcW w:w="4096" w:type="dxa"/>
          </w:tcPr>
          <w:p w:rsidR="00397884" w:rsidRPr="00397884" w:rsidRDefault="00397884" w:rsidP="00621020">
            <w:pPr>
              <w:pStyle w:val="NormalWeb"/>
              <w:rPr>
                <w:lang w:val="en"/>
              </w:rPr>
            </w:pPr>
            <w:r w:rsidRPr="00397884">
              <w:rPr>
                <w:lang w:val="en"/>
              </w:rPr>
              <w:t>Revises program requirements for Human Sexuality minor by replacing HED 44544 with an elective; total program hours do not change; effective Fall 2013.</w:t>
            </w:r>
          </w:p>
          <w:p w:rsidR="00397884" w:rsidRPr="00397884" w:rsidRDefault="00397884" w:rsidP="00621020">
            <w:pPr>
              <w:pStyle w:val="NormalWeb"/>
              <w:rPr>
                <w:lang w:val="en"/>
              </w:rPr>
            </w:pPr>
            <w:r w:rsidRPr="00397884">
              <w:rPr>
                <w:lang w:val="en"/>
              </w:rPr>
              <w:t>Clarification through discussion:  any courses in the minor could be used for LGBT electives</w:t>
            </w:r>
          </w:p>
        </w:tc>
        <w:tc>
          <w:tcPr>
            <w:tcW w:w="1721" w:type="dxa"/>
          </w:tcPr>
          <w:p w:rsidR="00397884" w:rsidRPr="00397884" w:rsidRDefault="00397884" w:rsidP="00944735">
            <w:pPr>
              <w:rPr>
                <w:color w:val="000000" w:themeColor="text1"/>
                <w:sz w:val="18"/>
                <w:szCs w:val="18"/>
              </w:rPr>
            </w:pPr>
            <w:r w:rsidRPr="00397884">
              <w:rPr>
                <w:color w:val="000000" w:themeColor="text1"/>
                <w:sz w:val="18"/>
                <w:szCs w:val="18"/>
              </w:rPr>
              <w:t xml:space="preserve">Motion to approve by Natalie Caine </w:t>
            </w:r>
            <w:proofErr w:type="spellStart"/>
            <w:r w:rsidRPr="00397884">
              <w:rPr>
                <w:color w:val="000000" w:themeColor="text1"/>
                <w:sz w:val="18"/>
                <w:szCs w:val="18"/>
              </w:rPr>
              <w:t>Bish</w:t>
            </w:r>
            <w:proofErr w:type="spellEnd"/>
            <w:r w:rsidRPr="00397884">
              <w:rPr>
                <w:color w:val="000000" w:themeColor="text1"/>
                <w:sz w:val="18"/>
                <w:szCs w:val="18"/>
              </w:rPr>
              <w:t xml:space="preserve">; seconded Sandra </w:t>
            </w:r>
            <w:proofErr w:type="spellStart"/>
            <w:r w:rsidRPr="00397884">
              <w:rPr>
                <w:color w:val="000000" w:themeColor="text1"/>
                <w:sz w:val="18"/>
                <w:szCs w:val="18"/>
              </w:rPr>
              <w:t>Pech</w:t>
            </w:r>
            <w:proofErr w:type="spellEnd"/>
            <w:r w:rsidRPr="00397884">
              <w:rPr>
                <w:color w:val="000000" w:themeColor="text1"/>
                <w:sz w:val="18"/>
                <w:szCs w:val="18"/>
              </w:rPr>
              <w:t>; passed by unanimous vote</w:t>
            </w:r>
          </w:p>
        </w:tc>
      </w:tr>
      <w:tr w:rsidR="00397884" w:rsidRPr="00397884" w:rsidTr="00F633EA">
        <w:tc>
          <w:tcPr>
            <w:tcW w:w="4479" w:type="dxa"/>
          </w:tcPr>
          <w:p w:rsidR="00397884" w:rsidRPr="00397884" w:rsidRDefault="00397884" w:rsidP="00A12648">
            <w:pPr>
              <w:pStyle w:val="NormalWeb"/>
              <w:rPr>
                <w:lang w:val="en"/>
              </w:rPr>
            </w:pPr>
            <w:r w:rsidRPr="00397884">
              <w:rPr>
                <w:lang w:val="en"/>
              </w:rPr>
              <w:t>HS-ATTR Program Revision (Kim Peer)</w:t>
            </w:r>
          </w:p>
        </w:tc>
        <w:tc>
          <w:tcPr>
            <w:tcW w:w="4096" w:type="dxa"/>
          </w:tcPr>
          <w:p w:rsidR="00397884" w:rsidRPr="00397884" w:rsidRDefault="00397884" w:rsidP="00621020">
            <w:pPr>
              <w:pStyle w:val="NormalWeb"/>
              <w:rPr>
                <w:lang w:val="en"/>
              </w:rPr>
            </w:pPr>
            <w:r w:rsidRPr="00397884">
              <w:rPr>
                <w:lang w:val="en"/>
              </w:rPr>
              <w:t>Revises program major requirements and policy regarding observation hours, major coursework and selection process; effective Fall 2013. </w:t>
            </w:r>
          </w:p>
        </w:tc>
        <w:tc>
          <w:tcPr>
            <w:tcW w:w="1721" w:type="dxa"/>
          </w:tcPr>
          <w:p w:rsidR="00397884" w:rsidRPr="00397884" w:rsidRDefault="00397884" w:rsidP="00944735">
            <w:pPr>
              <w:rPr>
                <w:color w:val="000000" w:themeColor="text1"/>
                <w:sz w:val="18"/>
                <w:szCs w:val="18"/>
              </w:rPr>
            </w:pPr>
            <w:r w:rsidRPr="00397884">
              <w:rPr>
                <w:color w:val="000000" w:themeColor="text1"/>
                <w:sz w:val="18"/>
                <w:szCs w:val="18"/>
              </w:rPr>
              <w:t xml:space="preserve">Motion to approve by Natalie Caine </w:t>
            </w:r>
            <w:proofErr w:type="spellStart"/>
            <w:r w:rsidRPr="00397884">
              <w:rPr>
                <w:color w:val="000000" w:themeColor="text1"/>
                <w:sz w:val="18"/>
                <w:szCs w:val="18"/>
              </w:rPr>
              <w:t>Bish</w:t>
            </w:r>
            <w:proofErr w:type="spellEnd"/>
            <w:r w:rsidRPr="00397884">
              <w:rPr>
                <w:color w:val="000000" w:themeColor="text1"/>
                <w:sz w:val="18"/>
                <w:szCs w:val="18"/>
              </w:rPr>
              <w:t>; seconded Jake Barkley; passed by unanimous vote</w:t>
            </w:r>
          </w:p>
        </w:tc>
      </w:tr>
      <w:tr w:rsidR="00397884" w:rsidRPr="00397884" w:rsidTr="00F633EA">
        <w:tc>
          <w:tcPr>
            <w:tcW w:w="4479" w:type="dxa"/>
          </w:tcPr>
          <w:p w:rsidR="00397884" w:rsidRPr="00397884" w:rsidRDefault="00397884" w:rsidP="00A12648">
            <w:pPr>
              <w:pStyle w:val="NormalWeb"/>
              <w:rPr>
                <w:lang w:val="en"/>
              </w:rPr>
            </w:pPr>
            <w:r w:rsidRPr="00397884">
              <w:rPr>
                <w:lang w:val="en"/>
              </w:rPr>
              <w:lastRenderedPageBreak/>
              <w:t>HS-ATTR 15001</w:t>
            </w:r>
          </w:p>
        </w:tc>
        <w:tc>
          <w:tcPr>
            <w:tcW w:w="4096" w:type="dxa"/>
          </w:tcPr>
          <w:p w:rsidR="00397884" w:rsidRPr="00397884" w:rsidRDefault="00397884" w:rsidP="00A12648">
            <w:pPr>
              <w:pStyle w:val="NormalWeb"/>
              <w:rPr>
                <w:lang w:val="en"/>
              </w:rPr>
            </w:pPr>
            <w:r w:rsidRPr="00397884">
              <w:rPr>
                <w:lang w:val="en"/>
              </w:rPr>
              <w:t>Revises course content, credit hours, description, schedule type, title and title abbreviation; effective Fall 2013.</w:t>
            </w:r>
          </w:p>
        </w:tc>
        <w:tc>
          <w:tcPr>
            <w:tcW w:w="1721" w:type="dxa"/>
            <w:vMerge w:val="restart"/>
          </w:tcPr>
          <w:p w:rsidR="00397884" w:rsidRPr="00397884" w:rsidRDefault="00397884" w:rsidP="00944735">
            <w:pPr>
              <w:rPr>
                <w:color w:val="000000" w:themeColor="text1"/>
                <w:sz w:val="18"/>
                <w:szCs w:val="18"/>
              </w:rPr>
            </w:pPr>
            <w:r w:rsidRPr="00397884">
              <w:rPr>
                <w:color w:val="000000" w:themeColor="text1"/>
                <w:sz w:val="18"/>
                <w:szCs w:val="18"/>
              </w:rPr>
              <w:t xml:space="preserve">Motion to approve courses 15001, 15011, 25036, 35040, 35045, 35050 and 45041 as a package by Natalie Caine </w:t>
            </w:r>
            <w:proofErr w:type="spellStart"/>
            <w:r w:rsidRPr="00397884">
              <w:rPr>
                <w:color w:val="000000" w:themeColor="text1"/>
                <w:sz w:val="18"/>
                <w:szCs w:val="18"/>
              </w:rPr>
              <w:t>Bish</w:t>
            </w:r>
            <w:proofErr w:type="spellEnd"/>
            <w:r w:rsidRPr="00397884">
              <w:rPr>
                <w:color w:val="000000" w:themeColor="text1"/>
                <w:sz w:val="18"/>
                <w:szCs w:val="18"/>
              </w:rPr>
              <w:t>; Jake Barkley; passed by unanimous vote</w:t>
            </w:r>
          </w:p>
          <w:p w:rsidR="00397884" w:rsidRPr="00397884" w:rsidRDefault="00397884" w:rsidP="00944735">
            <w:pPr>
              <w:rPr>
                <w:color w:val="000000" w:themeColor="text1"/>
                <w:sz w:val="18"/>
                <w:szCs w:val="18"/>
              </w:rPr>
            </w:pPr>
          </w:p>
          <w:p w:rsidR="00397884" w:rsidRPr="00397884" w:rsidRDefault="00397884" w:rsidP="00944735">
            <w:pPr>
              <w:rPr>
                <w:color w:val="000000" w:themeColor="text1"/>
                <w:sz w:val="18"/>
                <w:szCs w:val="18"/>
              </w:rPr>
            </w:pPr>
            <w:r w:rsidRPr="00397884">
              <w:rPr>
                <w:color w:val="000000" w:themeColor="text1"/>
                <w:sz w:val="18"/>
                <w:szCs w:val="18"/>
              </w:rPr>
              <w:t xml:space="preserve">Motion to approve courses by Natalie Caine </w:t>
            </w:r>
            <w:proofErr w:type="spellStart"/>
            <w:r w:rsidRPr="00397884">
              <w:rPr>
                <w:color w:val="000000" w:themeColor="text1"/>
                <w:sz w:val="18"/>
                <w:szCs w:val="18"/>
              </w:rPr>
              <w:t>Bish</w:t>
            </w:r>
            <w:proofErr w:type="spellEnd"/>
            <w:r w:rsidRPr="00397884">
              <w:rPr>
                <w:color w:val="000000" w:themeColor="text1"/>
                <w:sz w:val="18"/>
                <w:szCs w:val="18"/>
              </w:rPr>
              <w:t>; seconded by Scott Tobias; passed by unanimous vote</w:t>
            </w:r>
          </w:p>
        </w:tc>
      </w:tr>
      <w:tr w:rsidR="00397884" w:rsidRPr="00397884" w:rsidTr="00F633EA">
        <w:tc>
          <w:tcPr>
            <w:tcW w:w="4479" w:type="dxa"/>
          </w:tcPr>
          <w:p w:rsidR="00397884" w:rsidRPr="00397884" w:rsidRDefault="00397884" w:rsidP="00A12648">
            <w:pPr>
              <w:pStyle w:val="NormalWeb"/>
              <w:rPr>
                <w:lang w:val="en"/>
              </w:rPr>
            </w:pPr>
            <w:r w:rsidRPr="00397884">
              <w:rPr>
                <w:lang w:val="en"/>
              </w:rPr>
              <w:t>HS-ATTR 15011</w:t>
            </w:r>
          </w:p>
        </w:tc>
        <w:tc>
          <w:tcPr>
            <w:tcW w:w="4096" w:type="dxa"/>
          </w:tcPr>
          <w:p w:rsidR="00397884" w:rsidRPr="00397884" w:rsidRDefault="00397884" w:rsidP="00A12648">
            <w:pPr>
              <w:pStyle w:val="NormalWeb"/>
              <w:rPr>
                <w:lang w:val="en"/>
              </w:rPr>
            </w:pPr>
            <w:r w:rsidRPr="00397884">
              <w:rPr>
                <w:lang w:val="en"/>
              </w:rPr>
              <w:t xml:space="preserve">Revises course content, credit hours, description, title and title abbreviation;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A12648">
            <w:pPr>
              <w:pStyle w:val="NormalWeb"/>
              <w:rPr>
                <w:lang w:val="en"/>
              </w:rPr>
            </w:pPr>
            <w:r w:rsidRPr="00397884">
              <w:rPr>
                <w:lang w:val="en"/>
              </w:rPr>
              <w:t>HS-ATTR 25036</w:t>
            </w:r>
          </w:p>
        </w:tc>
        <w:tc>
          <w:tcPr>
            <w:tcW w:w="4096" w:type="dxa"/>
          </w:tcPr>
          <w:p w:rsidR="00397884" w:rsidRPr="00397884" w:rsidRDefault="00397884" w:rsidP="00A12648">
            <w:pPr>
              <w:pStyle w:val="NormalWeb"/>
              <w:rPr>
                <w:lang w:val="en"/>
              </w:rPr>
            </w:pPr>
            <w:r w:rsidRPr="00397884">
              <w:rPr>
                <w:lang w:val="en"/>
              </w:rPr>
              <w:t xml:space="preserve">Revises course content and description;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A12648">
            <w:pPr>
              <w:pStyle w:val="NormalWeb"/>
              <w:rPr>
                <w:lang w:val="en"/>
              </w:rPr>
            </w:pPr>
            <w:r w:rsidRPr="00397884">
              <w:rPr>
                <w:lang w:val="en"/>
              </w:rPr>
              <w:t>HS-ATTR 35040</w:t>
            </w:r>
          </w:p>
        </w:tc>
        <w:tc>
          <w:tcPr>
            <w:tcW w:w="4096" w:type="dxa"/>
          </w:tcPr>
          <w:p w:rsidR="00397884" w:rsidRPr="00397884" w:rsidRDefault="00397884" w:rsidP="00A12648">
            <w:pPr>
              <w:pStyle w:val="NormalWeb"/>
              <w:rPr>
                <w:lang w:val="en"/>
              </w:rPr>
            </w:pPr>
            <w:r w:rsidRPr="00397884">
              <w:rPr>
                <w:lang w:val="en"/>
              </w:rPr>
              <w:t>Revises course content, prerequisites, schedule type title and title abbreviation;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A12648">
            <w:pPr>
              <w:pStyle w:val="NormalWeb"/>
              <w:rPr>
                <w:lang w:val="en"/>
              </w:rPr>
            </w:pPr>
            <w:r w:rsidRPr="00397884">
              <w:rPr>
                <w:lang w:val="en"/>
              </w:rPr>
              <w:t>HS-ATTR 35045</w:t>
            </w:r>
          </w:p>
        </w:tc>
        <w:tc>
          <w:tcPr>
            <w:tcW w:w="4096" w:type="dxa"/>
          </w:tcPr>
          <w:p w:rsidR="00397884" w:rsidRPr="00397884" w:rsidRDefault="00397884" w:rsidP="00A12648">
            <w:pPr>
              <w:pStyle w:val="NormalWeb"/>
              <w:rPr>
                <w:lang w:val="en"/>
              </w:rPr>
            </w:pPr>
            <w:r w:rsidRPr="00397884">
              <w:rPr>
                <w:lang w:val="en"/>
              </w:rPr>
              <w:t xml:space="preserve">Revises prerequisites;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A12648">
            <w:pPr>
              <w:pStyle w:val="NormalWeb"/>
              <w:rPr>
                <w:lang w:val="en"/>
              </w:rPr>
            </w:pPr>
            <w:r w:rsidRPr="00397884">
              <w:rPr>
                <w:lang w:val="en"/>
              </w:rPr>
              <w:t>HS-ATTR 35050</w:t>
            </w:r>
          </w:p>
        </w:tc>
        <w:tc>
          <w:tcPr>
            <w:tcW w:w="4096" w:type="dxa"/>
          </w:tcPr>
          <w:p w:rsidR="00397884" w:rsidRPr="00397884" w:rsidRDefault="00397884" w:rsidP="00A12648">
            <w:pPr>
              <w:pStyle w:val="NormalWeb"/>
              <w:rPr>
                <w:lang w:val="en"/>
              </w:rPr>
            </w:pPr>
            <w:r w:rsidRPr="00397884">
              <w:rPr>
                <w:lang w:val="en"/>
              </w:rPr>
              <w:t>Establish course; 3 credit hours, lecture; prerequisites of ATTR</w:t>
            </w:r>
            <w:proofErr w:type="gramStart"/>
            <w:r w:rsidRPr="00397884">
              <w:rPr>
                <w:lang w:val="en"/>
              </w:rPr>
              <w:t>  25057</w:t>
            </w:r>
            <w:proofErr w:type="gramEnd"/>
            <w:r w:rsidRPr="00397884">
              <w:rPr>
                <w:lang w:val="en"/>
              </w:rPr>
              <w:t xml:space="preserve"> or EXSC 25057 and ATTR 25058  or EXSC 25058;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A12648">
            <w:pPr>
              <w:pStyle w:val="NormalWeb"/>
              <w:rPr>
                <w:lang w:val="en"/>
              </w:rPr>
            </w:pPr>
            <w:r w:rsidRPr="00397884">
              <w:rPr>
                <w:lang w:val="en"/>
              </w:rPr>
              <w:t>HS-ATTR 45041</w:t>
            </w:r>
          </w:p>
        </w:tc>
        <w:tc>
          <w:tcPr>
            <w:tcW w:w="4096" w:type="dxa"/>
          </w:tcPr>
          <w:p w:rsidR="00397884" w:rsidRPr="00397884" w:rsidRDefault="00397884" w:rsidP="00A12648">
            <w:pPr>
              <w:pStyle w:val="NormalWeb"/>
              <w:rPr>
                <w:lang w:val="en"/>
              </w:rPr>
            </w:pPr>
            <w:r w:rsidRPr="00397884">
              <w:rPr>
                <w:lang w:val="en"/>
              </w:rPr>
              <w:t>Establish course; 3 credit hours, combined lecture and lab; prerequisites of ATTR 25057 and ATTR</w:t>
            </w:r>
            <w:proofErr w:type="gramStart"/>
            <w:r w:rsidRPr="00397884">
              <w:rPr>
                <w:lang w:val="en"/>
              </w:rPr>
              <w:t>  25058</w:t>
            </w:r>
            <w:proofErr w:type="gramEnd"/>
            <w:r w:rsidRPr="00397884">
              <w:rPr>
                <w:lang w:val="en"/>
              </w:rPr>
              <w:t xml:space="preserve"> and ATTR 35054 and ATTR 40539;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A12648">
            <w:pPr>
              <w:pStyle w:val="NormalWeb"/>
              <w:rPr>
                <w:lang w:val="en"/>
              </w:rPr>
            </w:pPr>
            <w:r w:rsidRPr="00397884">
              <w:rPr>
                <w:lang w:val="en"/>
              </w:rPr>
              <w:t>HS-EXSI Program Revision (Ellen Glickman)</w:t>
            </w:r>
          </w:p>
        </w:tc>
        <w:tc>
          <w:tcPr>
            <w:tcW w:w="4096" w:type="dxa"/>
          </w:tcPr>
          <w:p w:rsidR="00397884" w:rsidRPr="00397884" w:rsidRDefault="00397884" w:rsidP="00621020">
            <w:pPr>
              <w:pStyle w:val="NormalWeb"/>
              <w:rPr>
                <w:lang w:val="en"/>
              </w:rPr>
            </w:pPr>
            <w:r w:rsidRPr="00397884">
              <w:rPr>
                <w:lang w:val="en"/>
              </w:rPr>
              <w:t>Revises the EXSI major by establishing a new concentration in Pre-Physical/Occupational Therapy concentration; total program hours do not change; effective Fall 2013. </w:t>
            </w:r>
          </w:p>
        </w:tc>
        <w:tc>
          <w:tcPr>
            <w:tcW w:w="1721" w:type="dxa"/>
          </w:tcPr>
          <w:p w:rsidR="00397884" w:rsidRPr="00397884" w:rsidRDefault="00397884" w:rsidP="00944735">
            <w:pPr>
              <w:rPr>
                <w:color w:val="000000" w:themeColor="text1"/>
                <w:sz w:val="18"/>
                <w:szCs w:val="18"/>
              </w:rPr>
            </w:pPr>
            <w:r w:rsidRPr="00397884">
              <w:rPr>
                <w:color w:val="000000" w:themeColor="text1"/>
                <w:sz w:val="18"/>
                <w:szCs w:val="18"/>
              </w:rPr>
              <w:t xml:space="preserve">Motion to approve courses by Natalie Caine </w:t>
            </w:r>
            <w:proofErr w:type="spellStart"/>
            <w:r w:rsidRPr="00397884">
              <w:rPr>
                <w:color w:val="000000" w:themeColor="text1"/>
                <w:sz w:val="18"/>
                <w:szCs w:val="18"/>
              </w:rPr>
              <w:t>Bish</w:t>
            </w:r>
            <w:proofErr w:type="spellEnd"/>
            <w:r w:rsidRPr="00397884">
              <w:rPr>
                <w:color w:val="000000" w:themeColor="text1"/>
                <w:sz w:val="18"/>
                <w:szCs w:val="18"/>
              </w:rPr>
              <w:t>; seconded Jake Barkley; passed by unanimous vote</w:t>
            </w:r>
          </w:p>
        </w:tc>
      </w:tr>
      <w:tr w:rsidR="00397884" w:rsidRPr="00397884" w:rsidTr="00F633EA">
        <w:tc>
          <w:tcPr>
            <w:tcW w:w="4479" w:type="dxa"/>
          </w:tcPr>
          <w:p w:rsidR="00397884" w:rsidRPr="00397884" w:rsidRDefault="00397884" w:rsidP="00A12648">
            <w:pPr>
              <w:pStyle w:val="NormalWeb"/>
              <w:rPr>
                <w:lang w:val="en"/>
              </w:rPr>
            </w:pPr>
            <w:r w:rsidRPr="00397884">
              <w:rPr>
                <w:lang w:val="en"/>
              </w:rPr>
              <w:t>LDES-HDFS HST Program Revision (Mary Dellman-Jenkins for Rhonda Richardson)</w:t>
            </w:r>
          </w:p>
        </w:tc>
        <w:tc>
          <w:tcPr>
            <w:tcW w:w="4096" w:type="dxa"/>
          </w:tcPr>
          <w:p w:rsidR="00397884" w:rsidRPr="00397884" w:rsidRDefault="00397884" w:rsidP="00621020">
            <w:pPr>
              <w:pStyle w:val="NormalWeb"/>
              <w:rPr>
                <w:lang w:val="en"/>
              </w:rPr>
            </w:pPr>
            <w:r w:rsidRPr="00397884">
              <w:rPr>
                <w:lang w:val="en"/>
              </w:rPr>
              <w:t>Revises program requirements; total program hours do not change; effective Fall 2013. </w:t>
            </w:r>
          </w:p>
          <w:p w:rsidR="00397884" w:rsidRPr="00397884" w:rsidRDefault="00397884" w:rsidP="0031787C">
            <w:pPr>
              <w:pStyle w:val="NormalWeb"/>
              <w:rPr>
                <w:lang w:val="en"/>
              </w:rPr>
            </w:pPr>
            <w:r w:rsidRPr="00397884">
              <w:rPr>
                <w:lang w:val="en"/>
              </w:rPr>
              <w:t xml:space="preserve">Discussion included the question of whether the proposed change (allowing HDFS student to use either HST 11000 (1 credit hr.) or FDFS 14027 (2 credit hrs.) to fulfill requirement was acceptable.  The basis for the question was the difference in credit hours.  Question was raised whether the courses actually covered the same content, given the difference in credit hours.  The proposal was passed with the understanding that HDFS would review the content of both courses and discuss the issue with Curriculum Services.  </w:t>
            </w:r>
          </w:p>
        </w:tc>
        <w:tc>
          <w:tcPr>
            <w:tcW w:w="1721" w:type="dxa"/>
          </w:tcPr>
          <w:p w:rsidR="00397884" w:rsidRPr="00397884" w:rsidRDefault="00397884" w:rsidP="0031787C">
            <w:pPr>
              <w:rPr>
                <w:color w:val="000000" w:themeColor="text1"/>
                <w:sz w:val="18"/>
                <w:szCs w:val="18"/>
              </w:rPr>
            </w:pPr>
            <w:r w:rsidRPr="00397884">
              <w:rPr>
                <w:color w:val="000000" w:themeColor="text1"/>
                <w:sz w:val="18"/>
                <w:szCs w:val="18"/>
              </w:rPr>
              <w:t>Motion to approve courses by Jake Barkley; second by Scott Tobias; passed by majority vote; one opposing</w:t>
            </w:r>
          </w:p>
        </w:tc>
      </w:tr>
      <w:tr w:rsidR="00397884" w:rsidRPr="00397884" w:rsidTr="00F633EA">
        <w:tc>
          <w:tcPr>
            <w:tcW w:w="4479" w:type="dxa"/>
          </w:tcPr>
          <w:p w:rsidR="00397884" w:rsidRPr="00397884" w:rsidRDefault="00397884" w:rsidP="00A12648">
            <w:pPr>
              <w:pStyle w:val="NormalWeb"/>
              <w:rPr>
                <w:lang w:val="en"/>
              </w:rPr>
            </w:pPr>
            <w:r w:rsidRPr="00397884">
              <w:rPr>
                <w:lang w:val="en"/>
              </w:rPr>
              <w:t>LDES-GERO 44031 (Mary Dellman-Jenkins for Rhonda Richardson)</w:t>
            </w:r>
          </w:p>
        </w:tc>
        <w:tc>
          <w:tcPr>
            <w:tcW w:w="4096" w:type="dxa"/>
          </w:tcPr>
          <w:p w:rsidR="00397884" w:rsidRPr="00397884" w:rsidRDefault="00397884" w:rsidP="00621020">
            <w:pPr>
              <w:pStyle w:val="NormalWeb"/>
              <w:rPr>
                <w:lang w:val="en"/>
              </w:rPr>
            </w:pPr>
            <w:r w:rsidRPr="00397884">
              <w:rPr>
                <w:lang w:val="en"/>
              </w:rPr>
              <w:t>Course revision; revises course content, prerequisites and other, including textbook and writing expectations; effective Fall 2013. </w:t>
            </w:r>
          </w:p>
        </w:tc>
        <w:tc>
          <w:tcPr>
            <w:tcW w:w="1721" w:type="dxa"/>
          </w:tcPr>
          <w:p w:rsidR="00397884" w:rsidRPr="00397884" w:rsidRDefault="00397884" w:rsidP="00C9657F">
            <w:pPr>
              <w:rPr>
                <w:color w:val="000000" w:themeColor="text1"/>
                <w:sz w:val="18"/>
                <w:szCs w:val="18"/>
              </w:rPr>
            </w:pPr>
            <w:r w:rsidRPr="00397884">
              <w:rPr>
                <w:color w:val="000000" w:themeColor="text1"/>
                <w:sz w:val="18"/>
                <w:szCs w:val="18"/>
              </w:rPr>
              <w:t xml:space="preserve">Motion to approve courses by Courtney </w:t>
            </w:r>
            <w:proofErr w:type="spellStart"/>
            <w:r w:rsidRPr="00397884">
              <w:rPr>
                <w:color w:val="000000" w:themeColor="text1"/>
                <w:sz w:val="18"/>
                <w:szCs w:val="18"/>
              </w:rPr>
              <w:t>Vierstra</w:t>
            </w:r>
            <w:proofErr w:type="spellEnd"/>
            <w:r w:rsidRPr="00397884">
              <w:rPr>
                <w:color w:val="000000" w:themeColor="text1"/>
                <w:sz w:val="18"/>
                <w:szCs w:val="18"/>
              </w:rPr>
              <w:t xml:space="preserve">; seconded Sandra </w:t>
            </w:r>
            <w:proofErr w:type="spellStart"/>
            <w:r w:rsidRPr="00397884">
              <w:rPr>
                <w:color w:val="000000" w:themeColor="text1"/>
                <w:sz w:val="18"/>
                <w:szCs w:val="18"/>
              </w:rPr>
              <w:t>Pech</w:t>
            </w:r>
            <w:proofErr w:type="spellEnd"/>
            <w:r w:rsidRPr="00397884">
              <w:rPr>
                <w:color w:val="000000" w:themeColor="text1"/>
                <w:sz w:val="18"/>
                <w:szCs w:val="18"/>
              </w:rPr>
              <w:t>; passed by unanimous vote</w:t>
            </w:r>
          </w:p>
        </w:tc>
      </w:tr>
      <w:tr w:rsidR="00397884" w:rsidRPr="00397884" w:rsidTr="00F633EA">
        <w:tc>
          <w:tcPr>
            <w:tcW w:w="4479" w:type="dxa"/>
          </w:tcPr>
          <w:p w:rsidR="00397884" w:rsidRPr="00397884" w:rsidRDefault="00397884" w:rsidP="00A12648">
            <w:pPr>
              <w:pStyle w:val="NormalWeb"/>
              <w:rPr>
                <w:lang w:val="en"/>
              </w:rPr>
            </w:pPr>
            <w:r w:rsidRPr="00397884">
              <w:rPr>
                <w:lang w:val="en"/>
              </w:rPr>
              <w:t>LDES-HDFS 41093 (Mary Dellman-Jenkins for Rhonda Richardson)</w:t>
            </w:r>
          </w:p>
        </w:tc>
        <w:tc>
          <w:tcPr>
            <w:tcW w:w="4096" w:type="dxa"/>
          </w:tcPr>
          <w:p w:rsidR="00397884" w:rsidRPr="00397884" w:rsidRDefault="00397884" w:rsidP="00A12648">
            <w:pPr>
              <w:pStyle w:val="NormalWeb"/>
              <w:rPr>
                <w:lang w:val="en"/>
              </w:rPr>
            </w:pPr>
            <w:r w:rsidRPr="00397884">
              <w:rPr>
                <w:lang w:val="en"/>
              </w:rPr>
              <w:t>Course revision; re-establishes a previously inactivated variable topic workshop and establishes cross-listed status with HDFS 51093; 1 - 3 variable credit hours; effective Fall 2013. </w:t>
            </w:r>
          </w:p>
        </w:tc>
        <w:tc>
          <w:tcPr>
            <w:tcW w:w="1721" w:type="dxa"/>
          </w:tcPr>
          <w:p w:rsidR="00397884" w:rsidRPr="00397884" w:rsidRDefault="00397884" w:rsidP="00C9657F">
            <w:pPr>
              <w:rPr>
                <w:color w:val="000000" w:themeColor="text1"/>
                <w:sz w:val="18"/>
                <w:szCs w:val="18"/>
              </w:rPr>
            </w:pPr>
            <w:r w:rsidRPr="00397884">
              <w:rPr>
                <w:color w:val="000000" w:themeColor="text1"/>
                <w:sz w:val="18"/>
                <w:szCs w:val="18"/>
              </w:rPr>
              <w:t>Motion to approve courses by Joff Jones; seconded Belinda Zimmerman; passed by unanimous vote</w:t>
            </w:r>
          </w:p>
        </w:tc>
      </w:tr>
      <w:tr w:rsidR="00397884" w:rsidRPr="00397884" w:rsidTr="00F633EA">
        <w:tc>
          <w:tcPr>
            <w:tcW w:w="4479" w:type="dxa"/>
          </w:tcPr>
          <w:p w:rsidR="00397884" w:rsidRPr="00397884" w:rsidRDefault="00397884" w:rsidP="00A12648">
            <w:pPr>
              <w:pStyle w:val="NormalWeb"/>
              <w:rPr>
                <w:lang w:val="en"/>
              </w:rPr>
            </w:pPr>
            <w:r w:rsidRPr="00397884">
              <w:rPr>
                <w:lang w:val="en"/>
              </w:rPr>
              <w:t>LDES-SPED Program Revision (Pam Luft)</w:t>
            </w:r>
          </w:p>
        </w:tc>
        <w:tc>
          <w:tcPr>
            <w:tcW w:w="4096" w:type="dxa"/>
          </w:tcPr>
          <w:p w:rsidR="00397884" w:rsidRPr="00397884" w:rsidRDefault="00397884" w:rsidP="00621020">
            <w:pPr>
              <w:pStyle w:val="NormalWeb"/>
              <w:rPr>
                <w:lang w:val="en"/>
              </w:rPr>
            </w:pPr>
            <w:r w:rsidRPr="00397884">
              <w:rPr>
                <w:lang w:val="en"/>
              </w:rPr>
              <w:t>Revises Deaf Education, Educational Interpreter, Moderate/Intensive Educational Needs concentrations; changes in course requirements, grade requirements, updates catalog description; program hours remain the same; effective Fall 2013.</w:t>
            </w:r>
          </w:p>
          <w:p w:rsidR="00397884" w:rsidRPr="00397884" w:rsidRDefault="00397884" w:rsidP="00621020">
            <w:pPr>
              <w:pStyle w:val="NormalWeb"/>
              <w:rPr>
                <w:lang w:val="en"/>
              </w:rPr>
            </w:pPr>
            <w:r w:rsidRPr="00397884">
              <w:rPr>
                <w:lang w:val="en"/>
              </w:rPr>
              <w:t xml:space="preserve">Minor revisions to be made prior to proposal submission:  Update roadmaps for Deaf </w:t>
            </w:r>
            <w:proofErr w:type="spellStart"/>
            <w:r w:rsidRPr="00397884">
              <w:rPr>
                <w:lang w:val="en"/>
              </w:rPr>
              <w:t>Educ</w:t>
            </w:r>
            <w:proofErr w:type="spellEnd"/>
            <w:r w:rsidRPr="00397884">
              <w:rPr>
                <w:lang w:val="en"/>
              </w:rPr>
              <w:t xml:space="preserve"> concentration. </w:t>
            </w:r>
          </w:p>
        </w:tc>
        <w:tc>
          <w:tcPr>
            <w:tcW w:w="1721" w:type="dxa"/>
          </w:tcPr>
          <w:p w:rsidR="00397884" w:rsidRPr="00397884" w:rsidRDefault="00397884" w:rsidP="00C9657F">
            <w:pPr>
              <w:rPr>
                <w:color w:val="000000" w:themeColor="text1"/>
                <w:sz w:val="18"/>
                <w:szCs w:val="18"/>
              </w:rPr>
            </w:pPr>
            <w:r w:rsidRPr="00397884">
              <w:rPr>
                <w:color w:val="000000" w:themeColor="text1"/>
                <w:sz w:val="18"/>
                <w:szCs w:val="18"/>
              </w:rPr>
              <w:t>Motion to approve courses by Jake Barkley; seconded Courtney Vierstra; passed by unanimous vote</w:t>
            </w:r>
          </w:p>
        </w:tc>
      </w:tr>
      <w:tr w:rsidR="00397884" w:rsidRPr="00397884" w:rsidTr="00F633EA">
        <w:tc>
          <w:tcPr>
            <w:tcW w:w="4479" w:type="dxa"/>
          </w:tcPr>
          <w:p w:rsidR="00397884" w:rsidRPr="00397884" w:rsidRDefault="00397884" w:rsidP="00A12648">
            <w:pPr>
              <w:pStyle w:val="NormalWeb"/>
              <w:rPr>
                <w:lang w:val="en"/>
              </w:rPr>
            </w:pPr>
            <w:r w:rsidRPr="00397884">
              <w:rPr>
                <w:lang w:val="en"/>
              </w:rPr>
              <w:lastRenderedPageBreak/>
              <w:t>LDES-SPED 43992 (Sonya Wisdom)</w:t>
            </w:r>
          </w:p>
        </w:tc>
        <w:tc>
          <w:tcPr>
            <w:tcW w:w="4096" w:type="dxa"/>
          </w:tcPr>
          <w:p w:rsidR="00397884" w:rsidRPr="00397884" w:rsidRDefault="00397884" w:rsidP="00621020">
            <w:pPr>
              <w:pStyle w:val="NormalWeb"/>
              <w:rPr>
                <w:lang w:val="en"/>
              </w:rPr>
            </w:pPr>
            <w:r w:rsidRPr="00397884">
              <w:rPr>
                <w:lang w:val="en"/>
              </w:rPr>
              <w:t>Course revision; revises course content, credit hours, description, and other; effective Fall 2013. </w:t>
            </w:r>
          </w:p>
        </w:tc>
        <w:tc>
          <w:tcPr>
            <w:tcW w:w="1721" w:type="dxa"/>
            <w:vMerge w:val="restart"/>
          </w:tcPr>
          <w:p w:rsidR="00397884" w:rsidRPr="00397884" w:rsidRDefault="00397884" w:rsidP="00DE5564">
            <w:pPr>
              <w:rPr>
                <w:color w:val="000000" w:themeColor="text1"/>
                <w:sz w:val="18"/>
                <w:szCs w:val="18"/>
              </w:rPr>
            </w:pPr>
            <w:r w:rsidRPr="00397884">
              <w:rPr>
                <w:color w:val="000000" w:themeColor="text1"/>
                <w:sz w:val="18"/>
                <w:szCs w:val="18"/>
              </w:rPr>
              <w:t xml:space="preserve">Motion to approve SPED 43992, 44092 and 44192 as a package by Courtney </w:t>
            </w:r>
            <w:proofErr w:type="spellStart"/>
            <w:r w:rsidRPr="00397884">
              <w:rPr>
                <w:color w:val="000000" w:themeColor="text1"/>
                <w:sz w:val="18"/>
                <w:szCs w:val="18"/>
              </w:rPr>
              <w:t>Vierstra</w:t>
            </w:r>
            <w:proofErr w:type="spellEnd"/>
            <w:r w:rsidRPr="00397884">
              <w:rPr>
                <w:color w:val="000000" w:themeColor="text1"/>
                <w:sz w:val="18"/>
                <w:szCs w:val="18"/>
              </w:rPr>
              <w:t xml:space="preserve">; seconded Sandra </w:t>
            </w:r>
            <w:proofErr w:type="spellStart"/>
            <w:r w:rsidRPr="00397884">
              <w:rPr>
                <w:color w:val="000000" w:themeColor="text1"/>
                <w:sz w:val="18"/>
                <w:szCs w:val="18"/>
              </w:rPr>
              <w:t>Pech</w:t>
            </w:r>
            <w:proofErr w:type="spellEnd"/>
            <w:r w:rsidRPr="00397884">
              <w:rPr>
                <w:color w:val="000000" w:themeColor="text1"/>
                <w:sz w:val="18"/>
                <w:szCs w:val="18"/>
              </w:rPr>
              <w:t>; passed by unanimous vote</w:t>
            </w:r>
          </w:p>
          <w:p w:rsidR="00397884" w:rsidRPr="00397884" w:rsidRDefault="00397884" w:rsidP="00DE5564">
            <w:pPr>
              <w:rPr>
                <w:color w:val="000000" w:themeColor="text1"/>
                <w:sz w:val="18"/>
                <w:szCs w:val="18"/>
              </w:rPr>
            </w:pPr>
          </w:p>
          <w:p w:rsidR="00397884" w:rsidRPr="00397884" w:rsidRDefault="00397884" w:rsidP="00DE5564">
            <w:pPr>
              <w:rPr>
                <w:color w:val="000000" w:themeColor="text1"/>
                <w:sz w:val="18"/>
                <w:szCs w:val="18"/>
              </w:rPr>
            </w:pPr>
            <w:r w:rsidRPr="00397884">
              <w:rPr>
                <w:color w:val="000000" w:themeColor="text1"/>
                <w:sz w:val="18"/>
                <w:szCs w:val="18"/>
              </w:rPr>
              <w:t xml:space="preserve">Motion to approve courses by Scott Tobias; seconded by Natalie Caine </w:t>
            </w:r>
            <w:proofErr w:type="spellStart"/>
            <w:r w:rsidRPr="00397884">
              <w:rPr>
                <w:color w:val="000000" w:themeColor="text1"/>
                <w:sz w:val="18"/>
                <w:szCs w:val="18"/>
              </w:rPr>
              <w:t>Bish</w:t>
            </w:r>
            <w:proofErr w:type="spellEnd"/>
            <w:r w:rsidRPr="00397884">
              <w:rPr>
                <w:color w:val="000000" w:themeColor="text1"/>
                <w:sz w:val="18"/>
                <w:szCs w:val="18"/>
              </w:rPr>
              <w:t>; passed by unanimous vote</w:t>
            </w:r>
          </w:p>
        </w:tc>
      </w:tr>
      <w:tr w:rsidR="00397884" w:rsidRPr="00397884" w:rsidTr="00F633EA">
        <w:tc>
          <w:tcPr>
            <w:tcW w:w="4479" w:type="dxa"/>
          </w:tcPr>
          <w:p w:rsidR="00397884" w:rsidRPr="00397884" w:rsidRDefault="00397884" w:rsidP="00A12648">
            <w:pPr>
              <w:pStyle w:val="NormalWeb"/>
              <w:rPr>
                <w:lang w:val="en"/>
              </w:rPr>
            </w:pPr>
            <w:r w:rsidRPr="00397884">
              <w:rPr>
                <w:lang w:val="en"/>
              </w:rPr>
              <w:t>LDES-SPED 44092 (Sonya Wisdom)</w:t>
            </w:r>
          </w:p>
        </w:tc>
        <w:tc>
          <w:tcPr>
            <w:tcW w:w="4096" w:type="dxa"/>
          </w:tcPr>
          <w:p w:rsidR="00397884" w:rsidRPr="00397884" w:rsidRDefault="00397884" w:rsidP="00621020">
            <w:pPr>
              <w:pStyle w:val="NormalWeb"/>
              <w:rPr>
                <w:lang w:val="en"/>
              </w:rPr>
            </w:pPr>
            <w:r w:rsidRPr="00397884">
              <w:rPr>
                <w:lang w:val="en"/>
              </w:rPr>
              <w:t>Course revision; revises course content, credit hours, description, and other;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747377">
            <w:pPr>
              <w:pStyle w:val="NormalWeb"/>
              <w:rPr>
                <w:lang w:val="en"/>
              </w:rPr>
            </w:pPr>
            <w:r w:rsidRPr="00397884">
              <w:rPr>
                <w:lang w:val="en"/>
              </w:rPr>
              <w:t>LDES-SPED 44192 (Sonya Wisdom)</w:t>
            </w:r>
          </w:p>
        </w:tc>
        <w:tc>
          <w:tcPr>
            <w:tcW w:w="4096" w:type="dxa"/>
          </w:tcPr>
          <w:p w:rsidR="00397884" w:rsidRPr="00397884" w:rsidRDefault="00397884" w:rsidP="00621020">
            <w:pPr>
              <w:pStyle w:val="NormalWeb"/>
              <w:rPr>
                <w:lang w:val="en"/>
              </w:rPr>
            </w:pPr>
            <w:r w:rsidRPr="00397884">
              <w:rPr>
                <w:lang w:val="en"/>
              </w:rPr>
              <w:t>Course revision; revises course content, description, and credit hours;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7D60D5">
            <w:pPr>
              <w:pStyle w:val="NormalWeb"/>
              <w:rPr>
                <w:lang w:val="en"/>
              </w:rPr>
            </w:pPr>
            <w:r w:rsidRPr="00397884">
              <w:rPr>
                <w:rStyle w:val="Strong"/>
                <w:b w:val="0"/>
                <w:color w:val="auto"/>
                <w:lang w:val="en"/>
              </w:rPr>
              <w:t>HS-ATTR 4/63018</w:t>
            </w:r>
            <w:r w:rsidRPr="00397884">
              <w:rPr>
                <w:lang w:val="en"/>
              </w:rPr>
              <w:t xml:space="preserve"> (Kim Peer)</w:t>
            </w:r>
          </w:p>
        </w:tc>
        <w:tc>
          <w:tcPr>
            <w:tcW w:w="4096" w:type="dxa"/>
          </w:tcPr>
          <w:p w:rsidR="00397884" w:rsidRPr="00397884" w:rsidRDefault="00397884" w:rsidP="00621020">
            <w:pPr>
              <w:pStyle w:val="NormalWeb"/>
              <w:rPr>
                <w:lang w:val="en"/>
              </w:rPr>
            </w:pPr>
            <w:r w:rsidRPr="00397884">
              <w:rPr>
                <w:lang w:val="en"/>
              </w:rPr>
              <w:t>Establish course and designate it as a Writing Intensive Course; course will be slash course with ATTR 63018; effective Fall 2013. </w:t>
            </w:r>
          </w:p>
        </w:tc>
        <w:tc>
          <w:tcPr>
            <w:tcW w:w="1721" w:type="dxa"/>
            <w:vMerge w:val="restart"/>
          </w:tcPr>
          <w:p w:rsidR="00397884" w:rsidRPr="00397884" w:rsidRDefault="00397884" w:rsidP="00DE5564">
            <w:pPr>
              <w:rPr>
                <w:color w:val="000000" w:themeColor="text1"/>
                <w:sz w:val="18"/>
                <w:szCs w:val="18"/>
              </w:rPr>
            </w:pPr>
            <w:r w:rsidRPr="00397884">
              <w:rPr>
                <w:color w:val="000000" w:themeColor="text1"/>
                <w:sz w:val="18"/>
                <w:szCs w:val="18"/>
              </w:rPr>
              <w:t xml:space="preserve">Motion to approve ATTR  4/63018 and 4/55039 as a package by Jake Barkley; seconded Natalie Caine </w:t>
            </w:r>
            <w:proofErr w:type="spellStart"/>
            <w:r w:rsidRPr="00397884">
              <w:rPr>
                <w:color w:val="000000" w:themeColor="text1"/>
                <w:sz w:val="18"/>
                <w:szCs w:val="18"/>
              </w:rPr>
              <w:t>Bish</w:t>
            </w:r>
            <w:proofErr w:type="spellEnd"/>
            <w:r w:rsidRPr="00397884">
              <w:rPr>
                <w:color w:val="000000" w:themeColor="text1"/>
                <w:sz w:val="18"/>
                <w:szCs w:val="18"/>
              </w:rPr>
              <w:t>; passed by unanimous vote</w:t>
            </w:r>
          </w:p>
          <w:p w:rsidR="00397884" w:rsidRPr="00397884" w:rsidRDefault="00397884" w:rsidP="00DE5564">
            <w:pPr>
              <w:rPr>
                <w:color w:val="000000" w:themeColor="text1"/>
                <w:sz w:val="18"/>
                <w:szCs w:val="18"/>
              </w:rPr>
            </w:pPr>
          </w:p>
          <w:p w:rsidR="00397884" w:rsidRPr="00397884" w:rsidRDefault="00397884" w:rsidP="00641DE9">
            <w:pPr>
              <w:rPr>
                <w:color w:val="000000" w:themeColor="text1"/>
                <w:sz w:val="18"/>
                <w:szCs w:val="18"/>
              </w:rPr>
            </w:pPr>
            <w:r w:rsidRPr="00397884">
              <w:rPr>
                <w:color w:val="000000" w:themeColor="text1"/>
                <w:sz w:val="18"/>
                <w:szCs w:val="18"/>
              </w:rPr>
              <w:t>Motion to approve courses by Jake Barkley; seconded by Scott Tobias; passed by unanimous vote</w:t>
            </w:r>
          </w:p>
        </w:tc>
      </w:tr>
      <w:tr w:rsidR="00397884" w:rsidRPr="00397884" w:rsidTr="00F633EA">
        <w:tc>
          <w:tcPr>
            <w:tcW w:w="4479" w:type="dxa"/>
          </w:tcPr>
          <w:p w:rsidR="00397884" w:rsidRPr="00397884" w:rsidRDefault="00397884" w:rsidP="007D60D5">
            <w:pPr>
              <w:pStyle w:val="NormalWeb"/>
              <w:rPr>
                <w:lang w:val="en"/>
              </w:rPr>
            </w:pPr>
            <w:r w:rsidRPr="00397884">
              <w:rPr>
                <w:rStyle w:val="Strong"/>
                <w:b w:val="0"/>
                <w:color w:val="auto"/>
                <w:lang w:val="en"/>
              </w:rPr>
              <w:t>HS-ATTR 4/55039</w:t>
            </w:r>
            <w:r w:rsidRPr="00397884">
              <w:rPr>
                <w:lang w:val="en"/>
              </w:rPr>
              <w:t xml:space="preserve"> (Kim Peer)</w:t>
            </w:r>
          </w:p>
        </w:tc>
        <w:tc>
          <w:tcPr>
            <w:tcW w:w="4096" w:type="dxa"/>
          </w:tcPr>
          <w:p w:rsidR="00397884" w:rsidRPr="00397884" w:rsidRDefault="00397884" w:rsidP="00621020">
            <w:pPr>
              <w:pStyle w:val="NormalWeb"/>
              <w:rPr>
                <w:lang w:val="en"/>
              </w:rPr>
            </w:pPr>
            <w:r w:rsidRPr="00397884">
              <w:rPr>
                <w:lang w:val="en"/>
              </w:rPr>
              <w:t>Revises course content and credit hours;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7D60D5">
            <w:pPr>
              <w:pStyle w:val="NormalWeb"/>
              <w:spacing w:after="240"/>
              <w:rPr>
                <w:lang w:val="en"/>
              </w:rPr>
            </w:pPr>
            <w:r w:rsidRPr="00397884">
              <w:rPr>
                <w:lang w:val="en"/>
              </w:rPr>
              <w:t>LDES-SPED 4/53092  (Pam Luft)</w:t>
            </w:r>
          </w:p>
        </w:tc>
        <w:tc>
          <w:tcPr>
            <w:tcW w:w="4096" w:type="dxa"/>
          </w:tcPr>
          <w:p w:rsidR="00397884" w:rsidRPr="00397884" w:rsidRDefault="00397884" w:rsidP="007D60D5">
            <w:pPr>
              <w:pStyle w:val="NormalWeb"/>
              <w:rPr>
                <w:lang w:val="en"/>
              </w:rPr>
            </w:pPr>
            <w:r w:rsidRPr="00397884">
              <w:rPr>
                <w:lang w:val="en"/>
              </w:rPr>
              <w:t>Revises course prerequisites and credit hours; effective Fall 2013. </w:t>
            </w:r>
          </w:p>
        </w:tc>
        <w:tc>
          <w:tcPr>
            <w:tcW w:w="1721" w:type="dxa"/>
            <w:vMerge w:val="restart"/>
          </w:tcPr>
          <w:p w:rsidR="00397884" w:rsidRPr="00397884" w:rsidRDefault="00397884" w:rsidP="00DE5564">
            <w:pPr>
              <w:rPr>
                <w:color w:val="000000" w:themeColor="text1"/>
                <w:sz w:val="18"/>
                <w:szCs w:val="18"/>
              </w:rPr>
            </w:pPr>
            <w:r w:rsidRPr="00397884">
              <w:rPr>
                <w:color w:val="000000" w:themeColor="text1"/>
                <w:sz w:val="18"/>
                <w:szCs w:val="18"/>
              </w:rPr>
              <w:t xml:space="preserve">Motion to approve SPED 4/53092, 4/53102, 4/53106, 4/53310, 4/53324, 4/53311, and 4/53313 as a package Sandra </w:t>
            </w:r>
            <w:proofErr w:type="spellStart"/>
            <w:r w:rsidRPr="00397884">
              <w:rPr>
                <w:color w:val="000000" w:themeColor="text1"/>
                <w:sz w:val="18"/>
                <w:szCs w:val="18"/>
              </w:rPr>
              <w:t>Pech</w:t>
            </w:r>
            <w:proofErr w:type="spellEnd"/>
            <w:r w:rsidRPr="00397884">
              <w:rPr>
                <w:color w:val="000000" w:themeColor="text1"/>
                <w:sz w:val="18"/>
                <w:szCs w:val="18"/>
              </w:rPr>
              <w:t xml:space="preserve">; seconded </w:t>
            </w:r>
            <w:proofErr w:type="spellStart"/>
            <w:r w:rsidRPr="00397884">
              <w:rPr>
                <w:color w:val="000000" w:themeColor="text1"/>
                <w:sz w:val="18"/>
                <w:szCs w:val="18"/>
              </w:rPr>
              <w:t>Joff</w:t>
            </w:r>
            <w:proofErr w:type="spellEnd"/>
            <w:r w:rsidRPr="00397884">
              <w:rPr>
                <w:color w:val="000000" w:themeColor="text1"/>
                <w:sz w:val="18"/>
                <w:szCs w:val="18"/>
              </w:rPr>
              <w:t xml:space="preserve"> Jones; passed by unanimous vote</w:t>
            </w:r>
          </w:p>
          <w:p w:rsidR="00397884" w:rsidRPr="00397884" w:rsidRDefault="00397884" w:rsidP="00DE5564">
            <w:pPr>
              <w:rPr>
                <w:color w:val="000000" w:themeColor="text1"/>
                <w:sz w:val="18"/>
                <w:szCs w:val="18"/>
              </w:rPr>
            </w:pPr>
          </w:p>
          <w:p w:rsidR="00397884" w:rsidRPr="00397884" w:rsidRDefault="00397884" w:rsidP="00C72E9B">
            <w:pPr>
              <w:rPr>
                <w:color w:val="000000" w:themeColor="text1"/>
                <w:sz w:val="18"/>
                <w:szCs w:val="18"/>
              </w:rPr>
            </w:pPr>
            <w:r w:rsidRPr="00397884">
              <w:rPr>
                <w:color w:val="000000" w:themeColor="text1"/>
                <w:sz w:val="18"/>
                <w:szCs w:val="18"/>
              </w:rPr>
              <w:t>Motion to approve courses by Courtney Vierstra; seconded by Belinda Zimmerman; passed by unanimous vote</w:t>
            </w:r>
          </w:p>
        </w:tc>
      </w:tr>
      <w:tr w:rsidR="00397884" w:rsidRPr="00397884" w:rsidTr="00F633EA">
        <w:tc>
          <w:tcPr>
            <w:tcW w:w="4479" w:type="dxa"/>
          </w:tcPr>
          <w:p w:rsidR="00397884" w:rsidRPr="00397884" w:rsidRDefault="00397884" w:rsidP="007D60D5">
            <w:pPr>
              <w:pStyle w:val="NormalWeb"/>
              <w:rPr>
                <w:lang w:val="en"/>
              </w:rPr>
            </w:pPr>
            <w:r w:rsidRPr="00397884">
              <w:rPr>
                <w:lang w:val="en"/>
              </w:rPr>
              <w:t>LDES-SPED 4/53102 (Pam Luft)</w:t>
            </w:r>
          </w:p>
        </w:tc>
        <w:tc>
          <w:tcPr>
            <w:tcW w:w="4096" w:type="dxa"/>
          </w:tcPr>
          <w:p w:rsidR="00397884" w:rsidRPr="00397884" w:rsidRDefault="00397884" w:rsidP="00621020">
            <w:pPr>
              <w:pStyle w:val="NormalWeb"/>
              <w:rPr>
                <w:lang w:val="en"/>
              </w:rPr>
            </w:pPr>
            <w:r w:rsidRPr="00397884">
              <w:rPr>
                <w:lang w:val="en"/>
              </w:rPr>
              <w:t>Revises course prerequisites and schedule type;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7D60D5">
            <w:pPr>
              <w:pStyle w:val="NormalWeb"/>
              <w:rPr>
                <w:lang w:val="en"/>
              </w:rPr>
            </w:pPr>
            <w:r w:rsidRPr="00397884">
              <w:rPr>
                <w:lang w:val="en"/>
              </w:rPr>
              <w:t>LDES-SPED 4/53106 (Pam Luft)</w:t>
            </w:r>
          </w:p>
        </w:tc>
        <w:tc>
          <w:tcPr>
            <w:tcW w:w="4096" w:type="dxa"/>
          </w:tcPr>
          <w:p w:rsidR="00397884" w:rsidRPr="00397884" w:rsidRDefault="00397884" w:rsidP="00621020">
            <w:pPr>
              <w:pStyle w:val="NormalWeb"/>
              <w:rPr>
                <w:lang w:val="en"/>
              </w:rPr>
            </w:pPr>
            <w:r w:rsidRPr="00397884">
              <w:rPr>
                <w:lang w:val="en"/>
              </w:rPr>
              <w:t>Revises course prerequisites;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7D60D5">
            <w:pPr>
              <w:pStyle w:val="NormalWeb"/>
              <w:rPr>
                <w:lang w:val="en"/>
              </w:rPr>
            </w:pPr>
            <w:r w:rsidRPr="00397884">
              <w:rPr>
                <w:lang w:val="en"/>
              </w:rPr>
              <w:t>LDES-SPED 4/53310 (Pam Luft)</w:t>
            </w:r>
          </w:p>
        </w:tc>
        <w:tc>
          <w:tcPr>
            <w:tcW w:w="4096" w:type="dxa"/>
          </w:tcPr>
          <w:p w:rsidR="00397884" w:rsidRPr="00397884" w:rsidRDefault="00397884" w:rsidP="00621020">
            <w:pPr>
              <w:pStyle w:val="NormalWeb"/>
              <w:rPr>
                <w:lang w:val="en"/>
              </w:rPr>
            </w:pPr>
            <w:r w:rsidRPr="00397884">
              <w:rPr>
                <w:lang w:val="en"/>
              </w:rPr>
              <w:t>Revises course prerequisites;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7D60D5">
            <w:pPr>
              <w:pStyle w:val="NormalWeb"/>
              <w:rPr>
                <w:lang w:val="en"/>
              </w:rPr>
            </w:pPr>
            <w:r w:rsidRPr="00397884">
              <w:rPr>
                <w:lang w:val="en"/>
              </w:rPr>
              <w:t>LDES-SPED 4/53324 (Pam Luft)</w:t>
            </w:r>
          </w:p>
        </w:tc>
        <w:tc>
          <w:tcPr>
            <w:tcW w:w="4096" w:type="dxa"/>
          </w:tcPr>
          <w:p w:rsidR="00397884" w:rsidRPr="00397884" w:rsidRDefault="00397884" w:rsidP="00621020">
            <w:pPr>
              <w:pStyle w:val="NormalWeb"/>
              <w:rPr>
                <w:lang w:val="en"/>
              </w:rPr>
            </w:pPr>
            <w:r w:rsidRPr="00397884">
              <w:rPr>
                <w:lang w:val="en"/>
              </w:rPr>
              <w:t>Revises course prerequisites;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7D60D5">
            <w:pPr>
              <w:pStyle w:val="NormalWeb"/>
              <w:rPr>
                <w:lang w:val="en"/>
              </w:rPr>
            </w:pPr>
            <w:r w:rsidRPr="00397884">
              <w:rPr>
                <w:lang w:val="en"/>
              </w:rPr>
              <w:t>LDES-SPED 4/53311 (Pam Luft)</w:t>
            </w:r>
          </w:p>
        </w:tc>
        <w:tc>
          <w:tcPr>
            <w:tcW w:w="4096" w:type="dxa"/>
          </w:tcPr>
          <w:p w:rsidR="00397884" w:rsidRPr="00397884" w:rsidRDefault="00397884" w:rsidP="00621020">
            <w:pPr>
              <w:pStyle w:val="NormalWeb"/>
              <w:rPr>
                <w:lang w:val="en"/>
              </w:rPr>
            </w:pPr>
            <w:r w:rsidRPr="00397884">
              <w:rPr>
                <w:lang w:val="en"/>
              </w:rPr>
              <w:t>Revises course prerequisites;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7D60D5">
            <w:pPr>
              <w:pStyle w:val="NormalWeb"/>
              <w:rPr>
                <w:lang w:val="en"/>
              </w:rPr>
            </w:pPr>
            <w:r w:rsidRPr="00397884">
              <w:rPr>
                <w:lang w:val="en"/>
              </w:rPr>
              <w:t>LDES-SPED 4/53313 (Pam Luft)</w:t>
            </w:r>
          </w:p>
        </w:tc>
        <w:tc>
          <w:tcPr>
            <w:tcW w:w="4096" w:type="dxa"/>
          </w:tcPr>
          <w:p w:rsidR="00397884" w:rsidRPr="00397884" w:rsidRDefault="00397884" w:rsidP="00621020">
            <w:pPr>
              <w:pStyle w:val="NormalWeb"/>
              <w:rPr>
                <w:lang w:val="en"/>
              </w:rPr>
            </w:pPr>
            <w:r w:rsidRPr="00397884">
              <w:rPr>
                <w:lang w:val="en"/>
              </w:rPr>
              <w:t>Revises course prerequisites; effective Fall 2013.</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7D60D5">
            <w:pPr>
              <w:pStyle w:val="NormalWeb"/>
              <w:rPr>
                <w:lang w:val="en"/>
              </w:rPr>
            </w:pPr>
            <w:r w:rsidRPr="00397884">
              <w:rPr>
                <w:lang w:val="en"/>
              </w:rPr>
              <w:t>TLC-ECED 4/50105 (Belinda Zimmerman)</w:t>
            </w:r>
          </w:p>
        </w:tc>
        <w:tc>
          <w:tcPr>
            <w:tcW w:w="4096" w:type="dxa"/>
          </w:tcPr>
          <w:p w:rsidR="00397884" w:rsidRPr="00397884" w:rsidRDefault="00397884" w:rsidP="00621020">
            <w:pPr>
              <w:pStyle w:val="NormalWeb"/>
              <w:rPr>
                <w:lang w:val="en"/>
              </w:rPr>
            </w:pPr>
            <w:r w:rsidRPr="00397884">
              <w:rPr>
                <w:lang w:val="en"/>
              </w:rPr>
              <w:t>Course revision; revises cross-listed status by establishing ECED 40105 as a slash course to ECED 50105; effective Fall 2013. </w:t>
            </w:r>
          </w:p>
        </w:tc>
        <w:tc>
          <w:tcPr>
            <w:tcW w:w="1721" w:type="dxa"/>
            <w:vMerge w:val="restart"/>
          </w:tcPr>
          <w:p w:rsidR="00397884" w:rsidRPr="00397884" w:rsidRDefault="00397884" w:rsidP="00C72E9B">
            <w:pPr>
              <w:rPr>
                <w:color w:val="000000" w:themeColor="text1"/>
                <w:sz w:val="18"/>
                <w:szCs w:val="18"/>
              </w:rPr>
            </w:pPr>
            <w:r w:rsidRPr="00397884">
              <w:rPr>
                <w:color w:val="000000" w:themeColor="text1"/>
                <w:sz w:val="18"/>
                <w:szCs w:val="18"/>
              </w:rPr>
              <w:t>Motion to approve ECED 4/50105, 4/50125 and 4/50126 as a package Belinda Zimmerman; seconded Jake Barkley; passed by unanimous vote</w:t>
            </w:r>
          </w:p>
          <w:p w:rsidR="00397884" w:rsidRPr="00397884" w:rsidRDefault="00397884" w:rsidP="00C72E9B">
            <w:pPr>
              <w:rPr>
                <w:color w:val="000000" w:themeColor="text1"/>
                <w:sz w:val="18"/>
                <w:szCs w:val="18"/>
              </w:rPr>
            </w:pPr>
          </w:p>
          <w:p w:rsidR="00397884" w:rsidRPr="00397884" w:rsidRDefault="00397884" w:rsidP="00C72E9B">
            <w:pPr>
              <w:rPr>
                <w:color w:val="000000" w:themeColor="text1"/>
                <w:sz w:val="18"/>
                <w:szCs w:val="18"/>
              </w:rPr>
            </w:pPr>
            <w:r w:rsidRPr="00397884">
              <w:rPr>
                <w:color w:val="000000" w:themeColor="text1"/>
                <w:sz w:val="18"/>
                <w:szCs w:val="18"/>
              </w:rPr>
              <w:t>Motion to approve courses by Belinda Zimmerman; seconded by Jake Barkley; passed by unanimous vote</w:t>
            </w:r>
          </w:p>
        </w:tc>
      </w:tr>
      <w:tr w:rsidR="00397884" w:rsidRPr="00397884" w:rsidTr="00F633EA">
        <w:tc>
          <w:tcPr>
            <w:tcW w:w="4479" w:type="dxa"/>
          </w:tcPr>
          <w:p w:rsidR="00397884" w:rsidRPr="00397884" w:rsidRDefault="00397884" w:rsidP="007D60D5">
            <w:pPr>
              <w:pStyle w:val="NormalWeb"/>
              <w:rPr>
                <w:lang w:val="en"/>
              </w:rPr>
            </w:pPr>
            <w:r w:rsidRPr="00397884">
              <w:rPr>
                <w:lang w:val="en"/>
              </w:rPr>
              <w:t>TLC-ECED 4/50125 (Wendy Bedrosian)</w:t>
            </w:r>
          </w:p>
        </w:tc>
        <w:tc>
          <w:tcPr>
            <w:tcW w:w="4096" w:type="dxa"/>
          </w:tcPr>
          <w:p w:rsidR="00397884" w:rsidRPr="00397884" w:rsidRDefault="00397884" w:rsidP="00621020">
            <w:pPr>
              <w:pStyle w:val="NormalWeb"/>
              <w:rPr>
                <w:lang w:val="en"/>
              </w:rPr>
            </w:pPr>
            <w:r w:rsidRPr="00397884">
              <w:rPr>
                <w:lang w:val="en"/>
              </w:rPr>
              <w:t>Course revision; revises cross-listed status by establishing ECED 40125 as a slash course to ECED 50125;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7D60D5">
            <w:pPr>
              <w:pStyle w:val="NormalWeb"/>
              <w:rPr>
                <w:lang w:val="en"/>
              </w:rPr>
            </w:pPr>
            <w:r w:rsidRPr="00397884">
              <w:rPr>
                <w:lang w:val="en"/>
              </w:rPr>
              <w:t>TLC-ECED 4/50126 (Belinda Zimmerman)</w:t>
            </w:r>
          </w:p>
        </w:tc>
        <w:tc>
          <w:tcPr>
            <w:tcW w:w="4096" w:type="dxa"/>
          </w:tcPr>
          <w:p w:rsidR="00397884" w:rsidRPr="00397884" w:rsidRDefault="00397884" w:rsidP="00621020">
            <w:pPr>
              <w:pStyle w:val="NormalWeb"/>
              <w:rPr>
                <w:lang w:val="en"/>
              </w:rPr>
            </w:pPr>
            <w:r w:rsidRPr="00397884">
              <w:rPr>
                <w:lang w:val="en"/>
              </w:rPr>
              <w:t>Course revision; revises cross-listed status by establishing ECED 40126 as a slash course to ECED 50126; effective Fall 2013. </w:t>
            </w:r>
          </w:p>
        </w:tc>
        <w:tc>
          <w:tcPr>
            <w:tcW w:w="1721" w:type="dxa"/>
            <w:vMerge/>
          </w:tcPr>
          <w:p w:rsidR="00397884" w:rsidRPr="00397884" w:rsidRDefault="00397884" w:rsidP="00621020">
            <w:pPr>
              <w:rPr>
                <w:color w:val="000000" w:themeColor="text1"/>
                <w:sz w:val="18"/>
                <w:szCs w:val="18"/>
              </w:rPr>
            </w:pPr>
          </w:p>
        </w:tc>
      </w:tr>
      <w:tr w:rsidR="00397884" w:rsidRPr="00397884" w:rsidTr="00F633EA">
        <w:tc>
          <w:tcPr>
            <w:tcW w:w="4479" w:type="dxa"/>
          </w:tcPr>
          <w:p w:rsidR="00397884" w:rsidRPr="00397884" w:rsidRDefault="00397884" w:rsidP="007D60D5">
            <w:pPr>
              <w:pStyle w:val="NormalWeb"/>
              <w:rPr>
                <w:lang w:val="en"/>
              </w:rPr>
            </w:pPr>
            <w:r w:rsidRPr="00397884">
              <w:rPr>
                <w:lang w:val="en"/>
              </w:rPr>
              <w:t>LDES-ITEC 4/57413 (Drew Tiene)</w:t>
            </w:r>
          </w:p>
        </w:tc>
        <w:tc>
          <w:tcPr>
            <w:tcW w:w="4096" w:type="dxa"/>
          </w:tcPr>
          <w:p w:rsidR="00397884" w:rsidRPr="00397884" w:rsidRDefault="00397884" w:rsidP="00621020">
            <w:pPr>
              <w:pStyle w:val="NormalWeb"/>
              <w:rPr>
                <w:lang w:val="en"/>
              </w:rPr>
            </w:pPr>
            <w:r w:rsidRPr="00397884">
              <w:rPr>
                <w:lang w:val="en"/>
              </w:rPr>
              <w:t xml:space="preserve">Course revision; revises cross-listed status by adding ITEC 57413 and ITEC 77413 and updates </w:t>
            </w:r>
            <w:r w:rsidRPr="00397884">
              <w:rPr>
                <w:lang w:val="en"/>
              </w:rPr>
              <w:lastRenderedPageBreak/>
              <w:t>description; effective Fall 2013. </w:t>
            </w:r>
          </w:p>
        </w:tc>
        <w:tc>
          <w:tcPr>
            <w:tcW w:w="1721" w:type="dxa"/>
          </w:tcPr>
          <w:p w:rsidR="00397884" w:rsidRPr="00397884" w:rsidRDefault="00397884" w:rsidP="00C72E9B">
            <w:pPr>
              <w:rPr>
                <w:color w:val="000000" w:themeColor="text1"/>
                <w:sz w:val="18"/>
                <w:szCs w:val="18"/>
              </w:rPr>
            </w:pPr>
            <w:r w:rsidRPr="00397884">
              <w:rPr>
                <w:color w:val="000000" w:themeColor="text1"/>
                <w:sz w:val="18"/>
                <w:szCs w:val="18"/>
              </w:rPr>
              <w:lastRenderedPageBreak/>
              <w:t xml:space="preserve">Motion to approve courses by Belinda </w:t>
            </w:r>
            <w:r w:rsidRPr="00397884">
              <w:rPr>
                <w:color w:val="000000" w:themeColor="text1"/>
                <w:sz w:val="18"/>
                <w:szCs w:val="18"/>
              </w:rPr>
              <w:lastRenderedPageBreak/>
              <w:t>Zimmerman; seconded by Courtney Vierstra; passed by unanimous vote</w:t>
            </w:r>
          </w:p>
        </w:tc>
      </w:tr>
      <w:tr w:rsidR="00397884" w:rsidRPr="00397884" w:rsidTr="00EB5DD6">
        <w:tc>
          <w:tcPr>
            <w:tcW w:w="10296" w:type="dxa"/>
            <w:gridSpan w:val="3"/>
          </w:tcPr>
          <w:p w:rsidR="00397884" w:rsidRPr="00397884" w:rsidRDefault="00397884" w:rsidP="00C72E9B">
            <w:pPr>
              <w:rPr>
                <w:color w:val="000000" w:themeColor="text1"/>
                <w:sz w:val="18"/>
                <w:szCs w:val="18"/>
              </w:rPr>
            </w:pPr>
            <w:r w:rsidRPr="00397884">
              <w:rPr>
                <w:b/>
                <w:sz w:val="18"/>
                <w:szCs w:val="18"/>
                <w:lang w:val="en"/>
              </w:rPr>
              <w:lastRenderedPageBreak/>
              <w:t>GRADUATE PROPOSALS</w:t>
            </w:r>
          </w:p>
        </w:tc>
      </w:tr>
      <w:tr w:rsidR="00397884" w:rsidRPr="00397884" w:rsidTr="00F633EA">
        <w:tc>
          <w:tcPr>
            <w:tcW w:w="4479" w:type="dxa"/>
          </w:tcPr>
          <w:p w:rsidR="00397884" w:rsidRPr="00397884" w:rsidRDefault="00397884" w:rsidP="00CE6B01">
            <w:pPr>
              <w:rPr>
                <w:sz w:val="18"/>
                <w:szCs w:val="18"/>
              </w:rPr>
            </w:pPr>
            <w:r w:rsidRPr="00397884">
              <w:rPr>
                <w:sz w:val="18"/>
                <w:szCs w:val="18"/>
              </w:rPr>
              <w:t>TLC / MAT ECDE</w:t>
            </w:r>
          </w:p>
          <w:p w:rsidR="00397884" w:rsidRPr="00397884" w:rsidRDefault="00397884" w:rsidP="00CE6B01">
            <w:pPr>
              <w:rPr>
                <w:sz w:val="18"/>
                <w:szCs w:val="18"/>
              </w:rPr>
            </w:pPr>
            <w:r w:rsidRPr="00397884">
              <w:rPr>
                <w:sz w:val="18"/>
                <w:szCs w:val="18"/>
              </w:rPr>
              <w:t>Program Revision</w:t>
            </w:r>
          </w:p>
          <w:p w:rsidR="00397884" w:rsidRPr="00397884" w:rsidRDefault="00397884" w:rsidP="00CE6B01">
            <w:pPr>
              <w:rPr>
                <w:sz w:val="18"/>
                <w:szCs w:val="18"/>
              </w:rPr>
            </w:pPr>
            <w:r w:rsidRPr="00397884">
              <w:rPr>
                <w:sz w:val="18"/>
                <w:szCs w:val="18"/>
              </w:rPr>
              <w:t>Wendy Bedrosian</w:t>
            </w:r>
          </w:p>
        </w:tc>
        <w:tc>
          <w:tcPr>
            <w:tcW w:w="4096" w:type="dxa"/>
          </w:tcPr>
          <w:p w:rsidR="00397884" w:rsidRPr="00397884" w:rsidRDefault="00397884" w:rsidP="00CE6B01">
            <w:pPr>
              <w:rPr>
                <w:sz w:val="18"/>
                <w:szCs w:val="18"/>
              </w:rPr>
            </w:pPr>
            <w:r w:rsidRPr="00397884">
              <w:rPr>
                <w:sz w:val="18"/>
                <w:szCs w:val="18"/>
              </w:rPr>
              <w:t>Effective Fall 2013</w:t>
            </w:r>
          </w:p>
          <w:p w:rsidR="00397884" w:rsidRPr="00397884" w:rsidRDefault="00397884" w:rsidP="00CE6B01">
            <w:pPr>
              <w:rPr>
                <w:sz w:val="18"/>
                <w:szCs w:val="18"/>
              </w:rPr>
            </w:pPr>
            <w:r w:rsidRPr="00397884">
              <w:rPr>
                <w:sz w:val="18"/>
                <w:szCs w:val="18"/>
              </w:rPr>
              <w:t>Proposal revises course requirements for the MAT Early Childhood Education program to align with other ECDE International Baccalaureate PYP certificate tracks (i.e. BS</w:t>
            </w:r>
            <w:proofErr w:type="gramStart"/>
            <w:r w:rsidRPr="00397884">
              <w:rPr>
                <w:sz w:val="18"/>
                <w:szCs w:val="18"/>
              </w:rPr>
              <w:t>,MA</w:t>
            </w:r>
            <w:proofErr w:type="gramEnd"/>
            <w:r w:rsidRPr="00397884">
              <w:rPr>
                <w:sz w:val="18"/>
                <w:szCs w:val="18"/>
              </w:rPr>
              <w:t>, MED).</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Joffrey Jones</w:t>
            </w:r>
          </w:p>
          <w:p w:rsidR="00397884" w:rsidRPr="00397884" w:rsidRDefault="00397884" w:rsidP="00CE6B01">
            <w:pPr>
              <w:rPr>
                <w:color w:val="000000" w:themeColor="text1"/>
                <w:sz w:val="18"/>
                <w:szCs w:val="18"/>
              </w:rPr>
            </w:pPr>
            <w:r w:rsidRPr="00397884">
              <w:rPr>
                <w:color w:val="000000" w:themeColor="text1"/>
                <w:sz w:val="18"/>
                <w:szCs w:val="18"/>
              </w:rPr>
              <w:t xml:space="preserve">Seconded by Sandra </w:t>
            </w:r>
            <w:proofErr w:type="spellStart"/>
            <w:r w:rsidRPr="00397884">
              <w:rPr>
                <w:color w:val="000000" w:themeColor="text1"/>
                <w:sz w:val="18"/>
                <w:szCs w:val="18"/>
              </w:rPr>
              <w:t>Pech</w:t>
            </w:r>
            <w:proofErr w:type="spellEnd"/>
            <w:r w:rsidRPr="00397884">
              <w:rPr>
                <w:color w:val="000000" w:themeColor="text1"/>
                <w:sz w:val="18"/>
                <w:szCs w:val="18"/>
              </w:rPr>
              <w:t xml:space="preserve"> and passed by unanimous vote.</w:t>
            </w:r>
          </w:p>
        </w:tc>
      </w:tr>
      <w:tr w:rsidR="00397884" w:rsidRPr="00397884" w:rsidTr="00F633EA">
        <w:tc>
          <w:tcPr>
            <w:tcW w:w="4479" w:type="dxa"/>
          </w:tcPr>
          <w:p w:rsidR="00397884" w:rsidRPr="00397884" w:rsidRDefault="00397884" w:rsidP="00CE6B01">
            <w:pPr>
              <w:rPr>
                <w:sz w:val="18"/>
                <w:szCs w:val="18"/>
              </w:rPr>
            </w:pPr>
            <w:r w:rsidRPr="00397884">
              <w:rPr>
                <w:sz w:val="18"/>
                <w:szCs w:val="18"/>
              </w:rPr>
              <w:t>TLC/ECED 60110</w:t>
            </w:r>
          </w:p>
          <w:p w:rsidR="00397884" w:rsidRPr="00397884" w:rsidRDefault="00397884" w:rsidP="00CE6B01">
            <w:pPr>
              <w:rPr>
                <w:sz w:val="18"/>
                <w:szCs w:val="18"/>
              </w:rPr>
            </w:pPr>
            <w:r w:rsidRPr="00397884">
              <w:rPr>
                <w:sz w:val="18"/>
                <w:szCs w:val="18"/>
              </w:rPr>
              <w:t>Establish Course</w:t>
            </w:r>
          </w:p>
          <w:p w:rsidR="00397884" w:rsidRPr="00397884" w:rsidRDefault="00397884" w:rsidP="00CE6B01">
            <w:pPr>
              <w:rPr>
                <w:sz w:val="18"/>
                <w:szCs w:val="18"/>
              </w:rPr>
            </w:pPr>
            <w:r w:rsidRPr="00397884">
              <w:rPr>
                <w:sz w:val="18"/>
                <w:szCs w:val="18"/>
              </w:rPr>
              <w:t>Wendy Bedrosian</w:t>
            </w:r>
          </w:p>
        </w:tc>
        <w:tc>
          <w:tcPr>
            <w:tcW w:w="4096" w:type="dxa"/>
          </w:tcPr>
          <w:p w:rsidR="00397884" w:rsidRPr="00397884" w:rsidRDefault="00397884" w:rsidP="00CE6B01">
            <w:pPr>
              <w:rPr>
                <w:sz w:val="18"/>
                <w:szCs w:val="18"/>
              </w:rPr>
            </w:pPr>
            <w:r w:rsidRPr="00397884">
              <w:rPr>
                <w:sz w:val="18"/>
                <w:szCs w:val="18"/>
              </w:rPr>
              <w:t>Effective Fall 2013</w:t>
            </w:r>
          </w:p>
          <w:p w:rsidR="00397884" w:rsidRPr="00397884" w:rsidRDefault="00397884" w:rsidP="00CE6B01">
            <w:pPr>
              <w:rPr>
                <w:sz w:val="18"/>
                <w:szCs w:val="18"/>
              </w:rPr>
            </w:pPr>
            <w:r w:rsidRPr="00397884">
              <w:rPr>
                <w:sz w:val="18"/>
                <w:szCs w:val="18"/>
              </w:rPr>
              <w:t>This course was previously offered a</w:t>
            </w:r>
            <w:r w:rsidR="0043209E">
              <w:rPr>
                <w:sz w:val="18"/>
                <w:szCs w:val="18"/>
              </w:rPr>
              <w:t>s</w:t>
            </w:r>
            <w:r w:rsidRPr="00397884">
              <w:rPr>
                <w:sz w:val="18"/>
                <w:szCs w:val="18"/>
              </w:rPr>
              <w:t xml:space="preserve"> a special topics.  This proposal will formalize a course in humanities required to obtain a teaching license to teach in early childhood setting in the State of Ohio.</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as a package by Natalie Caine-</w:t>
            </w:r>
            <w:proofErr w:type="spellStart"/>
            <w:r w:rsidRPr="00397884">
              <w:rPr>
                <w:color w:val="000000" w:themeColor="text1"/>
                <w:sz w:val="18"/>
                <w:szCs w:val="18"/>
              </w:rPr>
              <w:t>Bish</w:t>
            </w:r>
            <w:proofErr w:type="spellEnd"/>
          </w:p>
          <w:p w:rsidR="00397884" w:rsidRPr="00397884" w:rsidRDefault="00397884" w:rsidP="00CE6B01">
            <w:pPr>
              <w:rPr>
                <w:color w:val="000000" w:themeColor="text1"/>
                <w:sz w:val="18"/>
                <w:szCs w:val="18"/>
              </w:rPr>
            </w:pPr>
            <w:r w:rsidRPr="00397884">
              <w:rPr>
                <w:color w:val="000000" w:themeColor="text1"/>
                <w:sz w:val="18"/>
                <w:szCs w:val="18"/>
              </w:rPr>
              <w:t>Seconded by Joffrey Jones and passed by unanimous vote.</w:t>
            </w:r>
          </w:p>
        </w:tc>
      </w:tr>
      <w:tr w:rsidR="00397884" w:rsidRPr="00397884" w:rsidTr="00F633EA">
        <w:tc>
          <w:tcPr>
            <w:tcW w:w="4479" w:type="dxa"/>
          </w:tcPr>
          <w:p w:rsidR="00397884" w:rsidRPr="00397884" w:rsidRDefault="00397884" w:rsidP="00CE6B01">
            <w:pPr>
              <w:rPr>
                <w:sz w:val="18"/>
                <w:szCs w:val="18"/>
              </w:rPr>
            </w:pPr>
            <w:r w:rsidRPr="00397884">
              <w:rPr>
                <w:sz w:val="18"/>
                <w:szCs w:val="18"/>
              </w:rPr>
              <w:t>TLC/ECED 60145</w:t>
            </w:r>
          </w:p>
          <w:p w:rsidR="00397884" w:rsidRPr="00397884" w:rsidRDefault="00397884" w:rsidP="00CE6B01">
            <w:pPr>
              <w:rPr>
                <w:sz w:val="18"/>
                <w:szCs w:val="18"/>
              </w:rPr>
            </w:pPr>
            <w:r w:rsidRPr="00397884">
              <w:rPr>
                <w:sz w:val="18"/>
                <w:szCs w:val="18"/>
              </w:rPr>
              <w:t>Establish Course</w:t>
            </w:r>
          </w:p>
          <w:p w:rsidR="00397884" w:rsidRPr="00397884" w:rsidRDefault="00397884" w:rsidP="00CE6B01">
            <w:pPr>
              <w:rPr>
                <w:sz w:val="18"/>
                <w:szCs w:val="18"/>
              </w:rPr>
            </w:pPr>
            <w:r w:rsidRPr="00397884">
              <w:rPr>
                <w:sz w:val="18"/>
                <w:szCs w:val="18"/>
              </w:rPr>
              <w:t>Ken Cushner</w:t>
            </w:r>
          </w:p>
        </w:tc>
        <w:tc>
          <w:tcPr>
            <w:tcW w:w="4096" w:type="dxa"/>
          </w:tcPr>
          <w:p w:rsidR="00397884" w:rsidRPr="00397884" w:rsidRDefault="00397884" w:rsidP="00CE6B01">
            <w:pPr>
              <w:rPr>
                <w:sz w:val="18"/>
                <w:szCs w:val="18"/>
              </w:rPr>
            </w:pPr>
            <w:r w:rsidRPr="00397884">
              <w:rPr>
                <w:sz w:val="18"/>
                <w:szCs w:val="18"/>
              </w:rPr>
              <w:t>Effective Spring 2014</w:t>
            </w:r>
          </w:p>
          <w:p w:rsidR="00397884" w:rsidRPr="00397884" w:rsidRDefault="00397884" w:rsidP="00CE6B01">
            <w:pPr>
              <w:rPr>
                <w:sz w:val="18"/>
                <w:szCs w:val="18"/>
              </w:rPr>
            </w:pPr>
            <w:r w:rsidRPr="00397884">
              <w:rPr>
                <w:sz w:val="18"/>
                <w:szCs w:val="18"/>
              </w:rPr>
              <w:t xml:space="preserve">This course was formerly offered </w:t>
            </w:r>
            <w:proofErr w:type="gramStart"/>
            <w:r w:rsidRPr="00397884">
              <w:rPr>
                <w:sz w:val="18"/>
                <w:szCs w:val="18"/>
              </w:rPr>
              <w:t>as a special topics</w:t>
            </w:r>
            <w:proofErr w:type="gramEnd"/>
            <w:r w:rsidRPr="00397884">
              <w:rPr>
                <w:sz w:val="18"/>
                <w:szCs w:val="18"/>
              </w:rPr>
              <w:t>.  This proposal will formalize a course in social studies education required to obtain a teaching license to teach in early childhood settings in the State of Ohio.</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Jacob Barkley</w:t>
            </w:r>
          </w:p>
          <w:p w:rsidR="00397884" w:rsidRPr="00397884" w:rsidRDefault="00397884" w:rsidP="00CE6B01">
            <w:pPr>
              <w:rPr>
                <w:color w:val="000000" w:themeColor="text1"/>
                <w:sz w:val="18"/>
                <w:szCs w:val="18"/>
              </w:rPr>
            </w:pPr>
            <w:r w:rsidRPr="00397884">
              <w:rPr>
                <w:color w:val="000000" w:themeColor="text1"/>
                <w:sz w:val="18"/>
                <w:szCs w:val="18"/>
              </w:rPr>
              <w:t>Seconded by Natalie Caine-</w:t>
            </w:r>
            <w:proofErr w:type="spellStart"/>
            <w:r w:rsidRPr="00397884">
              <w:rPr>
                <w:color w:val="000000" w:themeColor="text1"/>
                <w:sz w:val="18"/>
                <w:szCs w:val="18"/>
              </w:rPr>
              <w:t>Bish</w:t>
            </w:r>
            <w:proofErr w:type="spellEnd"/>
            <w:r w:rsidRPr="00397884">
              <w:rPr>
                <w:color w:val="000000" w:themeColor="text1"/>
                <w:sz w:val="18"/>
                <w:szCs w:val="18"/>
              </w:rPr>
              <w:t xml:space="preserve"> and passed by unanimous vote.</w:t>
            </w:r>
          </w:p>
        </w:tc>
      </w:tr>
      <w:tr w:rsidR="00397884" w:rsidRPr="00397884" w:rsidTr="00F633EA">
        <w:tc>
          <w:tcPr>
            <w:tcW w:w="4479" w:type="dxa"/>
          </w:tcPr>
          <w:p w:rsidR="00397884" w:rsidRPr="00397884" w:rsidRDefault="00397884" w:rsidP="00CE6B01">
            <w:pPr>
              <w:rPr>
                <w:sz w:val="18"/>
                <w:szCs w:val="18"/>
              </w:rPr>
            </w:pPr>
            <w:r w:rsidRPr="00397884">
              <w:rPr>
                <w:sz w:val="18"/>
                <w:szCs w:val="18"/>
              </w:rPr>
              <w:t>FLA/EVAL</w:t>
            </w:r>
          </w:p>
          <w:p w:rsidR="00397884" w:rsidRPr="00397884" w:rsidRDefault="00397884" w:rsidP="00CE6B01">
            <w:pPr>
              <w:rPr>
                <w:sz w:val="18"/>
                <w:szCs w:val="18"/>
              </w:rPr>
            </w:pPr>
            <w:r w:rsidRPr="00397884">
              <w:rPr>
                <w:sz w:val="18"/>
                <w:szCs w:val="18"/>
              </w:rPr>
              <w:t>Program Proposal</w:t>
            </w:r>
          </w:p>
          <w:p w:rsidR="00397884" w:rsidRPr="00397884" w:rsidRDefault="00397884" w:rsidP="00CE6B01">
            <w:pPr>
              <w:rPr>
                <w:sz w:val="18"/>
                <w:szCs w:val="18"/>
              </w:rPr>
            </w:pPr>
            <w:r w:rsidRPr="00397884">
              <w:rPr>
                <w:sz w:val="18"/>
                <w:szCs w:val="18"/>
              </w:rPr>
              <w:t>Tricia Niesz</w:t>
            </w:r>
          </w:p>
        </w:tc>
        <w:tc>
          <w:tcPr>
            <w:tcW w:w="4096" w:type="dxa"/>
          </w:tcPr>
          <w:p w:rsidR="00397884" w:rsidRPr="00397884" w:rsidRDefault="00397884" w:rsidP="00CE6B01">
            <w:pPr>
              <w:rPr>
                <w:sz w:val="18"/>
                <w:szCs w:val="18"/>
              </w:rPr>
            </w:pPr>
            <w:r w:rsidRPr="00397884">
              <w:rPr>
                <w:sz w:val="18"/>
                <w:szCs w:val="18"/>
              </w:rPr>
              <w:t>Effective Fall 2013</w:t>
            </w:r>
          </w:p>
          <w:p w:rsidR="00397884" w:rsidRPr="00397884" w:rsidRDefault="00397884" w:rsidP="00CE6B01">
            <w:pPr>
              <w:rPr>
                <w:sz w:val="18"/>
                <w:szCs w:val="18"/>
              </w:rPr>
            </w:pPr>
            <w:r w:rsidRPr="00397884">
              <w:rPr>
                <w:sz w:val="18"/>
                <w:szCs w:val="18"/>
              </w:rPr>
              <w:t xml:space="preserve">Proposal to offer current Evaluation &amp; Measurement M.Ed. program fully online (in addition to retaining current face-to-face M.Ed. program). Will be using Hobson through Grad Studies for marketing.  Online and on ground will be interchangeable.  </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Natalie Caine-</w:t>
            </w:r>
            <w:proofErr w:type="spellStart"/>
            <w:r w:rsidRPr="00397884">
              <w:rPr>
                <w:color w:val="000000" w:themeColor="text1"/>
                <w:sz w:val="18"/>
                <w:szCs w:val="18"/>
              </w:rPr>
              <w:t>Bish</w:t>
            </w:r>
            <w:proofErr w:type="spellEnd"/>
          </w:p>
          <w:p w:rsidR="00397884" w:rsidRPr="00397884" w:rsidRDefault="00397884" w:rsidP="00CE6B01">
            <w:pPr>
              <w:rPr>
                <w:color w:val="000000" w:themeColor="text1"/>
                <w:sz w:val="18"/>
                <w:szCs w:val="18"/>
              </w:rPr>
            </w:pPr>
            <w:r w:rsidRPr="00397884">
              <w:rPr>
                <w:color w:val="000000" w:themeColor="text1"/>
                <w:sz w:val="18"/>
                <w:szCs w:val="18"/>
              </w:rPr>
              <w:t>Seconded by Joffrey Jones and passed by unanimous vote.</w:t>
            </w:r>
          </w:p>
        </w:tc>
      </w:tr>
      <w:tr w:rsidR="00397884" w:rsidRPr="00397884" w:rsidTr="00F633EA">
        <w:tc>
          <w:tcPr>
            <w:tcW w:w="4479" w:type="dxa"/>
          </w:tcPr>
          <w:p w:rsidR="00397884" w:rsidRPr="00397884" w:rsidRDefault="00397884" w:rsidP="00CE6B01">
            <w:pPr>
              <w:rPr>
                <w:sz w:val="18"/>
                <w:szCs w:val="18"/>
              </w:rPr>
            </w:pPr>
            <w:r w:rsidRPr="00397884">
              <w:rPr>
                <w:sz w:val="18"/>
                <w:szCs w:val="18"/>
              </w:rPr>
              <w:t>LDES/RHAB 67730</w:t>
            </w:r>
          </w:p>
          <w:p w:rsidR="00397884" w:rsidRPr="00397884" w:rsidRDefault="00397884" w:rsidP="00CE6B01">
            <w:pPr>
              <w:rPr>
                <w:sz w:val="18"/>
                <w:szCs w:val="18"/>
              </w:rPr>
            </w:pPr>
            <w:r w:rsidRPr="00397884">
              <w:rPr>
                <w:sz w:val="18"/>
                <w:szCs w:val="18"/>
              </w:rPr>
              <w:t>Establish Course</w:t>
            </w:r>
          </w:p>
          <w:p w:rsidR="00397884" w:rsidRPr="00397884" w:rsidRDefault="00397884" w:rsidP="00CE6B01">
            <w:pPr>
              <w:rPr>
                <w:sz w:val="18"/>
                <w:szCs w:val="18"/>
              </w:rPr>
            </w:pPr>
            <w:r w:rsidRPr="00397884">
              <w:rPr>
                <w:sz w:val="18"/>
                <w:szCs w:val="18"/>
              </w:rPr>
              <w:t>Pam Luft,</w:t>
            </w:r>
          </w:p>
        </w:tc>
        <w:tc>
          <w:tcPr>
            <w:tcW w:w="4096" w:type="dxa"/>
          </w:tcPr>
          <w:p w:rsidR="00397884" w:rsidRPr="00397884" w:rsidRDefault="00397884" w:rsidP="00CE6B01">
            <w:pPr>
              <w:rPr>
                <w:sz w:val="18"/>
                <w:szCs w:val="18"/>
              </w:rPr>
            </w:pPr>
            <w:r w:rsidRPr="00397884">
              <w:rPr>
                <w:sz w:val="18"/>
                <w:szCs w:val="18"/>
              </w:rPr>
              <w:t>Effective Fall 2013</w:t>
            </w:r>
          </w:p>
          <w:p w:rsidR="00397884" w:rsidRPr="00397884" w:rsidRDefault="00397884" w:rsidP="00CE6B01">
            <w:pPr>
              <w:rPr>
                <w:sz w:val="18"/>
                <w:szCs w:val="18"/>
              </w:rPr>
            </w:pPr>
            <w:r w:rsidRPr="00397884">
              <w:rPr>
                <w:sz w:val="18"/>
                <w:szCs w:val="18"/>
              </w:rPr>
              <w:t>This course is the central offering that integrates RHAB and SPED offerings for a REHAB concentration and certificate to prepare Rehabilitation Counselors for the Deaf (RCD) within the KSU Rehabilitation Counselor Education Program.</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Jacob Barkley</w:t>
            </w:r>
          </w:p>
          <w:p w:rsidR="00397884" w:rsidRPr="00397884" w:rsidRDefault="00397884" w:rsidP="00CE6B01">
            <w:pPr>
              <w:rPr>
                <w:color w:val="000000" w:themeColor="text1"/>
                <w:sz w:val="18"/>
                <w:szCs w:val="18"/>
              </w:rPr>
            </w:pPr>
            <w:r w:rsidRPr="00397884">
              <w:rPr>
                <w:color w:val="000000" w:themeColor="text1"/>
                <w:sz w:val="18"/>
                <w:szCs w:val="18"/>
              </w:rPr>
              <w:t>Seconded by Courtney Vierstra and passed by unanimous vote.</w:t>
            </w:r>
          </w:p>
        </w:tc>
      </w:tr>
      <w:tr w:rsidR="00397884" w:rsidRPr="00397884" w:rsidTr="00F633EA">
        <w:tc>
          <w:tcPr>
            <w:tcW w:w="4479" w:type="dxa"/>
          </w:tcPr>
          <w:p w:rsidR="00397884" w:rsidRPr="00397884" w:rsidRDefault="00397884" w:rsidP="00CE6B01">
            <w:pPr>
              <w:rPr>
                <w:sz w:val="18"/>
                <w:szCs w:val="18"/>
              </w:rPr>
            </w:pPr>
            <w:r w:rsidRPr="00397884">
              <w:rPr>
                <w:sz w:val="18"/>
                <w:szCs w:val="18"/>
              </w:rPr>
              <w:t>LDES/EPSY</w:t>
            </w:r>
          </w:p>
          <w:p w:rsidR="00397884" w:rsidRPr="00397884" w:rsidRDefault="00397884" w:rsidP="00CE6B01">
            <w:pPr>
              <w:rPr>
                <w:sz w:val="18"/>
                <w:szCs w:val="18"/>
              </w:rPr>
            </w:pPr>
            <w:r w:rsidRPr="00397884">
              <w:rPr>
                <w:sz w:val="18"/>
                <w:szCs w:val="18"/>
              </w:rPr>
              <w:t>Program Revision</w:t>
            </w:r>
          </w:p>
          <w:p w:rsidR="00397884" w:rsidRPr="00397884" w:rsidRDefault="00397884" w:rsidP="00CE6B01">
            <w:pPr>
              <w:rPr>
                <w:sz w:val="18"/>
                <w:szCs w:val="18"/>
              </w:rPr>
            </w:pPr>
            <w:r w:rsidRPr="00397884">
              <w:rPr>
                <w:sz w:val="18"/>
                <w:szCs w:val="18"/>
              </w:rPr>
              <w:t>Drew Tiene</w:t>
            </w:r>
          </w:p>
        </w:tc>
        <w:tc>
          <w:tcPr>
            <w:tcW w:w="4096" w:type="dxa"/>
          </w:tcPr>
          <w:p w:rsidR="00397884" w:rsidRPr="00397884" w:rsidRDefault="00397884" w:rsidP="00CE6B01">
            <w:pPr>
              <w:rPr>
                <w:sz w:val="18"/>
                <w:szCs w:val="18"/>
              </w:rPr>
            </w:pPr>
            <w:r w:rsidRPr="00397884">
              <w:rPr>
                <w:sz w:val="18"/>
                <w:szCs w:val="18"/>
              </w:rPr>
              <w:t>Effective Fall 2013</w:t>
            </w:r>
          </w:p>
          <w:p w:rsidR="00397884" w:rsidRPr="00397884" w:rsidRDefault="00397884" w:rsidP="00CE6B01">
            <w:pPr>
              <w:rPr>
                <w:sz w:val="18"/>
                <w:szCs w:val="18"/>
              </w:rPr>
            </w:pPr>
            <w:r w:rsidRPr="00397884">
              <w:rPr>
                <w:sz w:val="18"/>
                <w:szCs w:val="18"/>
              </w:rPr>
              <w:t>Proposal revises course requirements for the various program levels</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Jacob Barkley</w:t>
            </w:r>
          </w:p>
          <w:p w:rsidR="00397884" w:rsidRPr="00397884" w:rsidRDefault="00397884" w:rsidP="00CE6B01">
            <w:pPr>
              <w:rPr>
                <w:color w:val="000000" w:themeColor="text1"/>
                <w:sz w:val="18"/>
                <w:szCs w:val="18"/>
              </w:rPr>
            </w:pPr>
            <w:r w:rsidRPr="00397884">
              <w:rPr>
                <w:color w:val="000000" w:themeColor="text1"/>
                <w:sz w:val="18"/>
                <w:szCs w:val="18"/>
              </w:rPr>
              <w:t>Seconded by Scott Tobias and passed by unanimous vote.</w:t>
            </w:r>
          </w:p>
        </w:tc>
      </w:tr>
      <w:tr w:rsidR="00397884" w:rsidRPr="00397884" w:rsidTr="00F633EA">
        <w:tc>
          <w:tcPr>
            <w:tcW w:w="4479" w:type="dxa"/>
          </w:tcPr>
          <w:p w:rsidR="00397884" w:rsidRPr="00397884" w:rsidRDefault="00397884" w:rsidP="00CE6B01">
            <w:pPr>
              <w:rPr>
                <w:sz w:val="18"/>
                <w:szCs w:val="18"/>
              </w:rPr>
            </w:pPr>
            <w:r w:rsidRPr="00397884">
              <w:rPr>
                <w:sz w:val="18"/>
                <w:szCs w:val="18"/>
              </w:rPr>
              <w:t>LDES/EPSY 77450</w:t>
            </w:r>
          </w:p>
          <w:p w:rsidR="00397884" w:rsidRPr="00397884" w:rsidRDefault="00397884" w:rsidP="00CE6B01">
            <w:pPr>
              <w:rPr>
                <w:sz w:val="18"/>
                <w:szCs w:val="18"/>
              </w:rPr>
            </w:pPr>
            <w:r w:rsidRPr="00397884">
              <w:rPr>
                <w:sz w:val="18"/>
                <w:szCs w:val="18"/>
              </w:rPr>
              <w:t>Course Revision</w:t>
            </w:r>
          </w:p>
          <w:p w:rsidR="00397884" w:rsidRPr="00397884" w:rsidRDefault="00397884" w:rsidP="00CE6B01">
            <w:pPr>
              <w:rPr>
                <w:sz w:val="18"/>
                <w:szCs w:val="18"/>
              </w:rPr>
            </w:pPr>
            <w:r w:rsidRPr="00397884">
              <w:rPr>
                <w:sz w:val="18"/>
                <w:szCs w:val="18"/>
              </w:rPr>
              <w:t>Drew Tiene</w:t>
            </w:r>
          </w:p>
        </w:tc>
        <w:tc>
          <w:tcPr>
            <w:tcW w:w="4096" w:type="dxa"/>
          </w:tcPr>
          <w:p w:rsidR="00397884" w:rsidRPr="00397884" w:rsidRDefault="00397884" w:rsidP="00CE6B01">
            <w:pPr>
              <w:rPr>
                <w:sz w:val="18"/>
                <w:szCs w:val="18"/>
              </w:rPr>
            </w:pPr>
            <w:r w:rsidRPr="00397884">
              <w:rPr>
                <w:sz w:val="18"/>
                <w:szCs w:val="18"/>
              </w:rPr>
              <w:t>Effective Fall 2013</w:t>
            </w:r>
          </w:p>
          <w:p w:rsidR="00397884" w:rsidRPr="00397884" w:rsidRDefault="00397884" w:rsidP="00CE6B01">
            <w:pPr>
              <w:rPr>
                <w:sz w:val="18"/>
                <w:szCs w:val="18"/>
              </w:rPr>
            </w:pPr>
            <w:r w:rsidRPr="00397884">
              <w:rPr>
                <w:sz w:val="18"/>
                <w:szCs w:val="18"/>
              </w:rPr>
              <w:t>Course is a doctoral student seminar not offered to Masters students.  Revision changes course number to an 80000 level to more clearly indicate a doctoral level course.</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as a package by Jacob Barkley</w:t>
            </w:r>
          </w:p>
          <w:p w:rsidR="00397884" w:rsidRPr="00397884" w:rsidRDefault="00397884" w:rsidP="00CE6B01">
            <w:pPr>
              <w:rPr>
                <w:color w:val="000000" w:themeColor="text1"/>
                <w:sz w:val="18"/>
                <w:szCs w:val="18"/>
              </w:rPr>
            </w:pPr>
            <w:r w:rsidRPr="00397884">
              <w:rPr>
                <w:color w:val="000000" w:themeColor="text1"/>
                <w:sz w:val="18"/>
                <w:szCs w:val="18"/>
              </w:rPr>
              <w:t>Seconded by Joffrey Jones</w:t>
            </w:r>
          </w:p>
          <w:p w:rsidR="00397884" w:rsidRPr="00397884" w:rsidRDefault="00397884" w:rsidP="00CE6B01">
            <w:pPr>
              <w:rPr>
                <w:color w:val="000000" w:themeColor="text1"/>
                <w:sz w:val="18"/>
                <w:szCs w:val="18"/>
              </w:rPr>
            </w:pPr>
            <w:r w:rsidRPr="00397884">
              <w:rPr>
                <w:color w:val="000000" w:themeColor="text1"/>
                <w:sz w:val="18"/>
                <w:szCs w:val="18"/>
              </w:rPr>
              <w:t>And passed by unanimous vote.</w:t>
            </w:r>
          </w:p>
        </w:tc>
      </w:tr>
      <w:tr w:rsidR="00397884" w:rsidRPr="00397884" w:rsidTr="00F633EA">
        <w:tc>
          <w:tcPr>
            <w:tcW w:w="4479" w:type="dxa"/>
          </w:tcPr>
          <w:p w:rsidR="00397884" w:rsidRPr="00397884" w:rsidRDefault="00397884" w:rsidP="00CE6B01">
            <w:pPr>
              <w:rPr>
                <w:sz w:val="18"/>
                <w:szCs w:val="18"/>
              </w:rPr>
            </w:pPr>
            <w:r w:rsidRPr="00397884">
              <w:rPr>
                <w:sz w:val="18"/>
                <w:szCs w:val="18"/>
              </w:rPr>
              <w:t>LDES/ITEC 77450</w:t>
            </w:r>
          </w:p>
          <w:p w:rsidR="00397884" w:rsidRPr="00397884" w:rsidRDefault="00397884" w:rsidP="00CE6B01">
            <w:pPr>
              <w:rPr>
                <w:sz w:val="18"/>
                <w:szCs w:val="18"/>
              </w:rPr>
            </w:pPr>
            <w:r w:rsidRPr="00397884">
              <w:rPr>
                <w:sz w:val="18"/>
                <w:szCs w:val="18"/>
              </w:rPr>
              <w:t>Course Revision</w:t>
            </w:r>
          </w:p>
          <w:p w:rsidR="00397884" w:rsidRPr="00397884" w:rsidRDefault="00397884" w:rsidP="00CE6B01">
            <w:pPr>
              <w:rPr>
                <w:sz w:val="18"/>
                <w:szCs w:val="18"/>
              </w:rPr>
            </w:pPr>
            <w:r w:rsidRPr="00397884">
              <w:rPr>
                <w:sz w:val="18"/>
                <w:szCs w:val="18"/>
              </w:rPr>
              <w:t>Drew Tiene</w:t>
            </w:r>
          </w:p>
        </w:tc>
        <w:tc>
          <w:tcPr>
            <w:tcW w:w="4096" w:type="dxa"/>
          </w:tcPr>
          <w:p w:rsidR="00397884" w:rsidRPr="00397884" w:rsidRDefault="00397884" w:rsidP="00CE6B01">
            <w:pPr>
              <w:rPr>
                <w:sz w:val="18"/>
                <w:szCs w:val="18"/>
              </w:rPr>
            </w:pPr>
            <w:r w:rsidRPr="00397884">
              <w:rPr>
                <w:sz w:val="18"/>
                <w:szCs w:val="18"/>
              </w:rPr>
              <w:t>Effective Fall 2013</w:t>
            </w:r>
          </w:p>
          <w:p w:rsidR="00397884" w:rsidRPr="00397884" w:rsidRDefault="00397884" w:rsidP="00CE6B01">
            <w:pPr>
              <w:rPr>
                <w:sz w:val="18"/>
                <w:szCs w:val="18"/>
              </w:rPr>
            </w:pPr>
            <w:r w:rsidRPr="00397884">
              <w:rPr>
                <w:sz w:val="18"/>
                <w:szCs w:val="18"/>
              </w:rPr>
              <w:t>Course is a doctoral student seminar not offered to Masters students.  Revision changes course number to an 80000 level to more clearly indicate a doctoral level course.</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Jacob Barkley</w:t>
            </w:r>
          </w:p>
          <w:p w:rsidR="00397884" w:rsidRPr="00397884" w:rsidRDefault="00397884" w:rsidP="00CE6B01">
            <w:pPr>
              <w:rPr>
                <w:color w:val="000000" w:themeColor="text1"/>
                <w:sz w:val="18"/>
                <w:szCs w:val="18"/>
              </w:rPr>
            </w:pPr>
            <w:r w:rsidRPr="00397884">
              <w:rPr>
                <w:color w:val="000000" w:themeColor="text1"/>
                <w:sz w:val="18"/>
                <w:szCs w:val="18"/>
              </w:rPr>
              <w:t xml:space="preserve">Seconded by Sandra </w:t>
            </w:r>
            <w:proofErr w:type="spellStart"/>
            <w:r w:rsidRPr="00397884">
              <w:rPr>
                <w:color w:val="000000" w:themeColor="text1"/>
                <w:sz w:val="18"/>
                <w:szCs w:val="18"/>
              </w:rPr>
              <w:t>Pech</w:t>
            </w:r>
            <w:proofErr w:type="spellEnd"/>
            <w:r w:rsidRPr="00397884">
              <w:rPr>
                <w:color w:val="000000" w:themeColor="text1"/>
                <w:sz w:val="18"/>
                <w:szCs w:val="18"/>
              </w:rPr>
              <w:t xml:space="preserve"> and passed by unanimous vote.</w:t>
            </w:r>
          </w:p>
        </w:tc>
      </w:tr>
      <w:tr w:rsidR="00397884" w:rsidRPr="00397884" w:rsidTr="00F633EA">
        <w:tc>
          <w:tcPr>
            <w:tcW w:w="4479" w:type="dxa"/>
          </w:tcPr>
          <w:p w:rsidR="00397884" w:rsidRPr="00397884" w:rsidRDefault="00397884" w:rsidP="00CE6B01">
            <w:pPr>
              <w:rPr>
                <w:sz w:val="18"/>
                <w:szCs w:val="18"/>
              </w:rPr>
            </w:pPr>
            <w:r w:rsidRPr="00397884">
              <w:rPr>
                <w:sz w:val="18"/>
                <w:szCs w:val="18"/>
              </w:rPr>
              <w:t>LDES/HDFS 51093</w:t>
            </w:r>
          </w:p>
          <w:p w:rsidR="00397884" w:rsidRPr="00397884" w:rsidRDefault="00397884" w:rsidP="00CE6B01">
            <w:pPr>
              <w:rPr>
                <w:sz w:val="18"/>
                <w:szCs w:val="18"/>
              </w:rPr>
            </w:pPr>
            <w:r w:rsidRPr="00397884">
              <w:rPr>
                <w:sz w:val="18"/>
                <w:szCs w:val="18"/>
              </w:rPr>
              <w:t>Course Revision</w:t>
            </w:r>
          </w:p>
          <w:p w:rsidR="00397884" w:rsidRPr="00397884" w:rsidRDefault="00397884" w:rsidP="00CE6B01">
            <w:pPr>
              <w:rPr>
                <w:sz w:val="18"/>
                <w:szCs w:val="18"/>
              </w:rPr>
            </w:pPr>
            <w:r w:rsidRPr="00397884">
              <w:rPr>
                <w:sz w:val="18"/>
                <w:szCs w:val="18"/>
              </w:rPr>
              <w:t>Rhonda Richardson</w:t>
            </w:r>
          </w:p>
        </w:tc>
        <w:tc>
          <w:tcPr>
            <w:tcW w:w="4096" w:type="dxa"/>
          </w:tcPr>
          <w:p w:rsidR="00397884" w:rsidRPr="00397884" w:rsidRDefault="00397884" w:rsidP="00CE6B01">
            <w:pPr>
              <w:rPr>
                <w:sz w:val="18"/>
                <w:szCs w:val="18"/>
              </w:rPr>
            </w:pPr>
            <w:r w:rsidRPr="00397884">
              <w:rPr>
                <w:sz w:val="18"/>
                <w:szCs w:val="18"/>
              </w:rPr>
              <w:t>Effective Fall 2013</w:t>
            </w:r>
          </w:p>
          <w:p w:rsidR="00397884" w:rsidRPr="00397884" w:rsidRDefault="00397884" w:rsidP="00CE6B01">
            <w:pPr>
              <w:rPr>
                <w:sz w:val="18"/>
                <w:szCs w:val="18"/>
              </w:rPr>
            </w:pPr>
            <w:r w:rsidRPr="00397884">
              <w:rPr>
                <w:sz w:val="18"/>
                <w:szCs w:val="18"/>
              </w:rPr>
              <w:t>Purpose of proposal is to slash with HDFS 41093</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Joffrey Jones</w:t>
            </w:r>
          </w:p>
          <w:p w:rsidR="00397884" w:rsidRPr="00397884" w:rsidRDefault="00397884" w:rsidP="00CE6B01">
            <w:pPr>
              <w:rPr>
                <w:color w:val="000000" w:themeColor="text1"/>
                <w:sz w:val="18"/>
                <w:szCs w:val="18"/>
              </w:rPr>
            </w:pPr>
            <w:r w:rsidRPr="00397884">
              <w:rPr>
                <w:color w:val="000000" w:themeColor="text1"/>
                <w:sz w:val="18"/>
                <w:szCs w:val="18"/>
              </w:rPr>
              <w:t>Seconded by Natalie Caine-</w:t>
            </w:r>
            <w:proofErr w:type="spellStart"/>
            <w:r w:rsidRPr="00397884">
              <w:rPr>
                <w:color w:val="000000" w:themeColor="text1"/>
                <w:sz w:val="18"/>
                <w:szCs w:val="18"/>
              </w:rPr>
              <w:t>Bish</w:t>
            </w:r>
            <w:proofErr w:type="spellEnd"/>
            <w:r w:rsidRPr="00397884">
              <w:rPr>
                <w:color w:val="000000" w:themeColor="text1"/>
                <w:sz w:val="18"/>
                <w:szCs w:val="18"/>
              </w:rPr>
              <w:t xml:space="preserve"> and passed by unanimous vote.</w:t>
            </w:r>
          </w:p>
        </w:tc>
      </w:tr>
      <w:tr w:rsidR="00397884" w:rsidRPr="00397884" w:rsidTr="00F633EA">
        <w:tc>
          <w:tcPr>
            <w:tcW w:w="4479" w:type="dxa"/>
          </w:tcPr>
          <w:p w:rsidR="00397884" w:rsidRPr="00397884" w:rsidRDefault="00397884" w:rsidP="00CE6B01">
            <w:pPr>
              <w:rPr>
                <w:sz w:val="18"/>
                <w:szCs w:val="18"/>
              </w:rPr>
            </w:pPr>
            <w:r w:rsidRPr="00397884">
              <w:rPr>
                <w:sz w:val="18"/>
                <w:szCs w:val="18"/>
              </w:rPr>
              <w:t>LDES/SPED 63092</w:t>
            </w:r>
          </w:p>
          <w:p w:rsidR="00397884" w:rsidRPr="00397884" w:rsidRDefault="00397884" w:rsidP="00CE6B01">
            <w:pPr>
              <w:rPr>
                <w:sz w:val="18"/>
                <w:szCs w:val="18"/>
              </w:rPr>
            </w:pPr>
            <w:r w:rsidRPr="00397884">
              <w:rPr>
                <w:sz w:val="18"/>
                <w:szCs w:val="18"/>
              </w:rPr>
              <w:t>Course Revision</w:t>
            </w:r>
          </w:p>
          <w:p w:rsidR="00397884" w:rsidRPr="00397884" w:rsidRDefault="00397884" w:rsidP="00CE6B01">
            <w:pPr>
              <w:rPr>
                <w:sz w:val="18"/>
                <w:szCs w:val="18"/>
              </w:rPr>
            </w:pPr>
            <w:r w:rsidRPr="00397884">
              <w:rPr>
                <w:sz w:val="18"/>
                <w:szCs w:val="18"/>
              </w:rPr>
              <w:t>Sonya Wisdom</w:t>
            </w:r>
          </w:p>
        </w:tc>
        <w:tc>
          <w:tcPr>
            <w:tcW w:w="4096" w:type="dxa"/>
          </w:tcPr>
          <w:p w:rsidR="00397884" w:rsidRPr="00397884" w:rsidRDefault="00397884" w:rsidP="00CE6B01">
            <w:pPr>
              <w:rPr>
                <w:sz w:val="18"/>
                <w:szCs w:val="18"/>
              </w:rPr>
            </w:pPr>
            <w:r w:rsidRPr="00397884">
              <w:rPr>
                <w:sz w:val="18"/>
                <w:szCs w:val="18"/>
              </w:rPr>
              <w:t>Effective Fall 2013</w:t>
            </w:r>
          </w:p>
          <w:p w:rsidR="00397884" w:rsidRPr="00397884" w:rsidRDefault="00397884" w:rsidP="00CE6B01">
            <w:pPr>
              <w:rPr>
                <w:sz w:val="18"/>
                <w:szCs w:val="18"/>
              </w:rPr>
            </w:pPr>
            <w:r w:rsidRPr="00397884">
              <w:rPr>
                <w:sz w:val="18"/>
                <w:szCs w:val="18"/>
              </w:rPr>
              <w:t>Proposal is to revise the credit hours from variable 1-9 to fixed 3 credits.</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Scott Tobias</w:t>
            </w:r>
          </w:p>
          <w:p w:rsidR="00397884" w:rsidRPr="00397884" w:rsidRDefault="00397884" w:rsidP="00CE6B01">
            <w:pPr>
              <w:rPr>
                <w:color w:val="000000" w:themeColor="text1"/>
                <w:sz w:val="18"/>
                <w:szCs w:val="18"/>
              </w:rPr>
            </w:pPr>
            <w:r w:rsidRPr="00397884">
              <w:rPr>
                <w:color w:val="000000" w:themeColor="text1"/>
                <w:sz w:val="18"/>
                <w:szCs w:val="18"/>
              </w:rPr>
              <w:t>Seconded by Natalie Caine-</w:t>
            </w:r>
            <w:proofErr w:type="spellStart"/>
            <w:r w:rsidRPr="00397884">
              <w:rPr>
                <w:color w:val="000000" w:themeColor="text1"/>
                <w:sz w:val="18"/>
                <w:szCs w:val="18"/>
              </w:rPr>
              <w:t>Bish</w:t>
            </w:r>
            <w:proofErr w:type="spellEnd"/>
            <w:r w:rsidRPr="00397884">
              <w:rPr>
                <w:color w:val="000000" w:themeColor="text1"/>
                <w:sz w:val="18"/>
                <w:szCs w:val="18"/>
              </w:rPr>
              <w:t xml:space="preserve"> and passed by unanimous vote.</w:t>
            </w:r>
          </w:p>
        </w:tc>
      </w:tr>
      <w:tr w:rsidR="00397884" w:rsidRPr="00397884" w:rsidTr="00F633EA">
        <w:tc>
          <w:tcPr>
            <w:tcW w:w="4479" w:type="dxa"/>
          </w:tcPr>
          <w:p w:rsidR="00397884" w:rsidRPr="00397884" w:rsidRDefault="00397884" w:rsidP="00CE6B01">
            <w:pPr>
              <w:rPr>
                <w:sz w:val="18"/>
                <w:szCs w:val="18"/>
              </w:rPr>
            </w:pPr>
            <w:r w:rsidRPr="00397884">
              <w:rPr>
                <w:sz w:val="18"/>
                <w:szCs w:val="18"/>
              </w:rPr>
              <w:lastRenderedPageBreak/>
              <w:t>HS/AUD</w:t>
            </w:r>
          </w:p>
          <w:p w:rsidR="00397884" w:rsidRPr="00397884" w:rsidRDefault="00397884" w:rsidP="00CE6B01">
            <w:pPr>
              <w:rPr>
                <w:sz w:val="18"/>
                <w:szCs w:val="18"/>
              </w:rPr>
            </w:pPr>
            <w:r w:rsidRPr="00397884">
              <w:rPr>
                <w:sz w:val="18"/>
                <w:szCs w:val="18"/>
              </w:rPr>
              <w:t>Program Revision</w:t>
            </w:r>
          </w:p>
          <w:p w:rsidR="00397884" w:rsidRPr="00397884" w:rsidRDefault="00397884" w:rsidP="00CE6B01">
            <w:pPr>
              <w:rPr>
                <w:sz w:val="18"/>
                <w:szCs w:val="18"/>
              </w:rPr>
            </w:pPr>
            <w:r w:rsidRPr="00397884">
              <w:rPr>
                <w:sz w:val="18"/>
                <w:szCs w:val="18"/>
              </w:rPr>
              <w:t xml:space="preserve">Myrna </w:t>
            </w:r>
            <w:proofErr w:type="spellStart"/>
            <w:r w:rsidRPr="00397884">
              <w:rPr>
                <w:sz w:val="18"/>
                <w:szCs w:val="18"/>
              </w:rPr>
              <w:t>Powell-McMunn</w:t>
            </w:r>
            <w:proofErr w:type="spellEnd"/>
          </w:p>
        </w:tc>
        <w:tc>
          <w:tcPr>
            <w:tcW w:w="4096" w:type="dxa"/>
          </w:tcPr>
          <w:p w:rsidR="00397884" w:rsidRPr="00397884" w:rsidRDefault="00397884" w:rsidP="00CE6B01">
            <w:pPr>
              <w:rPr>
                <w:sz w:val="18"/>
                <w:szCs w:val="18"/>
              </w:rPr>
            </w:pPr>
            <w:r w:rsidRPr="00397884">
              <w:rPr>
                <w:sz w:val="18"/>
                <w:szCs w:val="18"/>
              </w:rPr>
              <w:t>Effective Fall 2013</w:t>
            </w:r>
          </w:p>
          <w:p w:rsidR="00397884" w:rsidRPr="00397884" w:rsidRDefault="00397884" w:rsidP="00CE6B01">
            <w:pPr>
              <w:rPr>
                <w:sz w:val="18"/>
                <w:szCs w:val="18"/>
              </w:rPr>
            </w:pPr>
            <w:r w:rsidRPr="00397884">
              <w:rPr>
                <w:sz w:val="18"/>
                <w:szCs w:val="18"/>
              </w:rPr>
              <w:t>Proposal to revise the program requirements for the AUD  Audiology program to reflect course changes</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Natalie Caine-</w:t>
            </w:r>
            <w:proofErr w:type="spellStart"/>
            <w:r w:rsidRPr="00397884">
              <w:rPr>
                <w:color w:val="000000" w:themeColor="text1"/>
                <w:sz w:val="18"/>
                <w:szCs w:val="18"/>
              </w:rPr>
              <w:t>Bish</w:t>
            </w:r>
            <w:proofErr w:type="spellEnd"/>
          </w:p>
          <w:p w:rsidR="00397884" w:rsidRPr="00397884" w:rsidRDefault="00397884" w:rsidP="00CE6B01">
            <w:pPr>
              <w:rPr>
                <w:color w:val="000000" w:themeColor="text1"/>
                <w:sz w:val="18"/>
                <w:szCs w:val="18"/>
              </w:rPr>
            </w:pPr>
            <w:r w:rsidRPr="00397884">
              <w:rPr>
                <w:color w:val="000000" w:themeColor="text1"/>
                <w:sz w:val="18"/>
                <w:szCs w:val="18"/>
              </w:rPr>
              <w:t>Seconded by Courtney Vierstra and passed by unanimous vote.</w:t>
            </w:r>
          </w:p>
        </w:tc>
      </w:tr>
      <w:tr w:rsidR="00611BBD" w:rsidRPr="00397884" w:rsidTr="00F633EA">
        <w:tc>
          <w:tcPr>
            <w:tcW w:w="4479" w:type="dxa"/>
            <w:vMerge w:val="restart"/>
          </w:tcPr>
          <w:p w:rsidR="00611BBD" w:rsidRPr="00397884" w:rsidRDefault="00611BBD" w:rsidP="00CE6B01">
            <w:pPr>
              <w:rPr>
                <w:sz w:val="18"/>
                <w:szCs w:val="18"/>
              </w:rPr>
            </w:pPr>
            <w:r w:rsidRPr="00397884">
              <w:rPr>
                <w:sz w:val="18"/>
                <w:szCs w:val="18"/>
              </w:rPr>
              <w:t xml:space="preserve">HS/SPA </w:t>
            </w:r>
          </w:p>
          <w:p w:rsidR="00611BBD" w:rsidRPr="00397884" w:rsidRDefault="00611BBD" w:rsidP="00CE6B01">
            <w:pPr>
              <w:rPr>
                <w:sz w:val="18"/>
                <w:szCs w:val="18"/>
              </w:rPr>
            </w:pPr>
            <w:r w:rsidRPr="00397884">
              <w:rPr>
                <w:sz w:val="18"/>
                <w:szCs w:val="18"/>
              </w:rPr>
              <w:t>Course Changes</w:t>
            </w:r>
          </w:p>
          <w:p w:rsidR="00611BBD" w:rsidRPr="00397884" w:rsidRDefault="00611BBD" w:rsidP="00CE6B01">
            <w:pPr>
              <w:rPr>
                <w:sz w:val="18"/>
                <w:szCs w:val="18"/>
              </w:rPr>
            </w:pPr>
            <w:r w:rsidRPr="00397884">
              <w:rPr>
                <w:sz w:val="18"/>
                <w:szCs w:val="18"/>
              </w:rPr>
              <w:t xml:space="preserve">Myrna </w:t>
            </w:r>
            <w:proofErr w:type="spellStart"/>
            <w:r w:rsidRPr="00397884">
              <w:rPr>
                <w:sz w:val="18"/>
                <w:szCs w:val="18"/>
              </w:rPr>
              <w:t>Powell-McMunn</w:t>
            </w:r>
            <w:proofErr w:type="spellEnd"/>
          </w:p>
        </w:tc>
        <w:tc>
          <w:tcPr>
            <w:tcW w:w="4096" w:type="dxa"/>
          </w:tcPr>
          <w:p w:rsidR="00611BBD" w:rsidRPr="00397884" w:rsidRDefault="00611BBD" w:rsidP="00CE6B01">
            <w:pPr>
              <w:rPr>
                <w:sz w:val="18"/>
                <w:szCs w:val="18"/>
              </w:rPr>
            </w:pPr>
            <w:r w:rsidRPr="00397884">
              <w:rPr>
                <w:sz w:val="18"/>
                <w:szCs w:val="18"/>
              </w:rPr>
              <w:t>SPA 70692;  Course Inactivation Effective Spring 2017</w:t>
            </w:r>
          </w:p>
        </w:tc>
        <w:tc>
          <w:tcPr>
            <w:tcW w:w="1721" w:type="dxa"/>
          </w:tcPr>
          <w:p w:rsidR="00611BBD" w:rsidRPr="00397884" w:rsidRDefault="00611BBD" w:rsidP="00CE6B01">
            <w:pPr>
              <w:rPr>
                <w:color w:val="000000" w:themeColor="text1"/>
                <w:sz w:val="18"/>
                <w:szCs w:val="18"/>
              </w:rPr>
            </w:pPr>
            <w:r w:rsidRPr="00397884">
              <w:rPr>
                <w:color w:val="000000" w:themeColor="text1"/>
                <w:sz w:val="18"/>
                <w:szCs w:val="18"/>
              </w:rPr>
              <w:t>Motion to approve as a package by Natalie Caine-</w:t>
            </w:r>
            <w:proofErr w:type="spellStart"/>
            <w:r w:rsidRPr="00397884">
              <w:rPr>
                <w:color w:val="000000" w:themeColor="text1"/>
                <w:sz w:val="18"/>
                <w:szCs w:val="18"/>
              </w:rPr>
              <w:t>Bish</w:t>
            </w:r>
            <w:proofErr w:type="spellEnd"/>
          </w:p>
          <w:p w:rsidR="00611BBD" w:rsidRPr="00397884" w:rsidRDefault="00611BBD" w:rsidP="00CE6B01">
            <w:pPr>
              <w:rPr>
                <w:color w:val="000000" w:themeColor="text1"/>
                <w:sz w:val="18"/>
                <w:szCs w:val="18"/>
              </w:rPr>
            </w:pPr>
            <w:r w:rsidRPr="00397884">
              <w:rPr>
                <w:color w:val="000000" w:themeColor="text1"/>
                <w:sz w:val="18"/>
                <w:szCs w:val="18"/>
              </w:rPr>
              <w:t>Seconded by Joffrey Jones and passed by unanimous vote.</w:t>
            </w: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70715:  Course Revision, , Effective Fall 2014</w:t>
            </w:r>
          </w:p>
          <w:p w:rsidR="00611BBD" w:rsidRPr="00397884" w:rsidRDefault="00611BBD" w:rsidP="00CE6B01">
            <w:pPr>
              <w:rPr>
                <w:sz w:val="18"/>
                <w:szCs w:val="18"/>
              </w:rPr>
            </w:pPr>
            <w:r w:rsidRPr="00397884">
              <w:rPr>
                <w:sz w:val="18"/>
                <w:szCs w:val="18"/>
              </w:rPr>
              <w:t>Reduction of credit hours</w:t>
            </w:r>
          </w:p>
        </w:tc>
        <w:tc>
          <w:tcPr>
            <w:tcW w:w="1721" w:type="dxa"/>
            <w:vMerge w:val="restart"/>
          </w:tcPr>
          <w:p w:rsidR="00611BBD" w:rsidRPr="00397884" w:rsidRDefault="00611BBD" w:rsidP="00CE6B01">
            <w:pPr>
              <w:rPr>
                <w:color w:val="000000" w:themeColor="text1"/>
                <w:sz w:val="18"/>
                <w:szCs w:val="18"/>
              </w:rPr>
            </w:pPr>
            <w:r w:rsidRPr="00397884">
              <w:rPr>
                <w:color w:val="000000" w:themeColor="text1"/>
                <w:sz w:val="18"/>
                <w:szCs w:val="18"/>
              </w:rPr>
              <w:t xml:space="preserve">Motion to approve by Sandra </w:t>
            </w:r>
            <w:proofErr w:type="spellStart"/>
            <w:r w:rsidRPr="00397884">
              <w:rPr>
                <w:color w:val="000000" w:themeColor="text1"/>
                <w:sz w:val="18"/>
                <w:szCs w:val="18"/>
              </w:rPr>
              <w:t>Pech</w:t>
            </w:r>
            <w:proofErr w:type="spellEnd"/>
          </w:p>
          <w:p w:rsidR="00611BBD" w:rsidRPr="00397884" w:rsidRDefault="00611BBD" w:rsidP="00CE6B01">
            <w:pPr>
              <w:rPr>
                <w:color w:val="000000" w:themeColor="text1"/>
                <w:sz w:val="18"/>
                <w:szCs w:val="18"/>
              </w:rPr>
            </w:pPr>
            <w:r w:rsidRPr="00397884">
              <w:rPr>
                <w:color w:val="000000" w:themeColor="text1"/>
                <w:sz w:val="18"/>
                <w:szCs w:val="18"/>
              </w:rPr>
              <w:t>Seconded by Jacob Barkley and passed by unanimous vote.</w:t>
            </w: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70716: Course Revision, Effective Fall 2014</w:t>
            </w:r>
          </w:p>
          <w:p w:rsidR="00611BBD" w:rsidRPr="00397884" w:rsidRDefault="00611BBD" w:rsidP="00CE6B01">
            <w:pPr>
              <w:rPr>
                <w:sz w:val="18"/>
                <w:szCs w:val="18"/>
              </w:rPr>
            </w:pPr>
            <w:r w:rsidRPr="00397884">
              <w:rPr>
                <w:sz w:val="18"/>
                <w:szCs w:val="18"/>
              </w:rPr>
              <w:t>Consolidation of 2 courses and change in credit hours.</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70718:  Course Revision, Effective Spring 2015</w:t>
            </w:r>
          </w:p>
          <w:p w:rsidR="00611BBD" w:rsidRPr="00397884" w:rsidRDefault="00611BBD" w:rsidP="00CE6B01">
            <w:pPr>
              <w:rPr>
                <w:sz w:val="18"/>
                <w:szCs w:val="18"/>
              </w:rPr>
            </w:pPr>
            <w:r w:rsidRPr="00397884">
              <w:rPr>
                <w:sz w:val="18"/>
                <w:szCs w:val="18"/>
              </w:rPr>
              <w:t>Additional course hours</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70720:  Course Inactivation, Effective Fall 2016</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70722:  Course Inactivation, Spring 2017</w:t>
            </w:r>
          </w:p>
          <w:p w:rsidR="00611BBD" w:rsidRPr="00397884" w:rsidRDefault="00611BBD" w:rsidP="00CE6B01">
            <w:pPr>
              <w:rPr>
                <w:sz w:val="18"/>
                <w:szCs w:val="18"/>
              </w:rPr>
            </w:pPr>
            <w:r w:rsidRPr="00397884">
              <w:rPr>
                <w:sz w:val="18"/>
                <w:szCs w:val="18"/>
              </w:rPr>
              <w:t>Course content will be taught in other courses instead of as a stand along course.</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70723:  Course Inactivation, Fall 2017</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70724:   Course Inactivation, Spring 2017</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70727:  Course Revision, Effective Fall 2013</w:t>
            </w:r>
          </w:p>
          <w:p w:rsidR="00611BBD" w:rsidRPr="00397884" w:rsidRDefault="00611BBD" w:rsidP="00CE6B01">
            <w:pPr>
              <w:rPr>
                <w:sz w:val="18"/>
                <w:szCs w:val="18"/>
              </w:rPr>
            </w:pPr>
            <w:r w:rsidRPr="00397884">
              <w:rPr>
                <w:sz w:val="18"/>
                <w:szCs w:val="18"/>
              </w:rPr>
              <w:t>Changes include course title, content and description to correspond with new title.</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 xml:space="preserve">SPA 70730:  Course Revision, </w:t>
            </w:r>
            <w:proofErr w:type="spellStart"/>
            <w:r w:rsidRPr="00397884">
              <w:rPr>
                <w:sz w:val="18"/>
                <w:szCs w:val="18"/>
              </w:rPr>
              <w:t>Effetive</w:t>
            </w:r>
            <w:proofErr w:type="spellEnd"/>
            <w:r w:rsidRPr="00397884">
              <w:rPr>
                <w:sz w:val="18"/>
                <w:szCs w:val="18"/>
              </w:rPr>
              <w:t xml:space="preserve"> Spring 2016</w:t>
            </w:r>
          </w:p>
          <w:p w:rsidR="00611BBD" w:rsidRPr="00397884" w:rsidRDefault="00611BBD" w:rsidP="00CE6B01">
            <w:pPr>
              <w:rPr>
                <w:sz w:val="18"/>
                <w:szCs w:val="18"/>
              </w:rPr>
            </w:pPr>
            <w:r w:rsidRPr="00397884">
              <w:rPr>
                <w:sz w:val="18"/>
                <w:szCs w:val="18"/>
              </w:rPr>
              <w:t>Proposal changes number of credit hours.</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70732:  Establish Course, Effective Fall 2013</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70733:  Establish Course, Effective Fall 2013</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70734:  Establish Course, Effective Fall 2013</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70741:  Course Revision, Effective Fall 2013</w:t>
            </w:r>
          </w:p>
          <w:p w:rsidR="00611BBD" w:rsidRPr="00397884" w:rsidRDefault="00611BBD" w:rsidP="00CE6B01">
            <w:pPr>
              <w:rPr>
                <w:sz w:val="18"/>
                <w:szCs w:val="18"/>
              </w:rPr>
            </w:pPr>
            <w:r w:rsidRPr="00397884">
              <w:rPr>
                <w:sz w:val="18"/>
                <w:szCs w:val="18"/>
              </w:rPr>
              <w:t>Proposal changes course name, designates it as a practicum, changes grading and contact hours.</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70742:  Course Revision, Effective Fall 2013</w:t>
            </w:r>
          </w:p>
          <w:p w:rsidR="00611BBD" w:rsidRPr="00397884" w:rsidRDefault="00611BBD" w:rsidP="00CE6B01">
            <w:pPr>
              <w:rPr>
                <w:sz w:val="18"/>
                <w:szCs w:val="18"/>
              </w:rPr>
            </w:pPr>
            <w:r w:rsidRPr="00397884">
              <w:rPr>
                <w:sz w:val="18"/>
                <w:szCs w:val="18"/>
              </w:rPr>
              <w:t>Proposal changes course name, attribute will be practicum and grading scheme.</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70743:  Course Revision, Effective Spring 2014</w:t>
            </w:r>
          </w:p>
          <w:p w:rsidR="00611BBD" w:rsidRPr="00397884" w:rsidRDefault="00611BBD" w:rsidP="00CE6B01">
            <w:pPr>
              <w:rPr>
                <w:sz w:val="18"/>
                <w:szCs w:val="18"/>
              </w:rPr>
            </w:pPr>
            <w:r w:rsidRPr="00397884">
              <w:rPr>
                <w:sz w:val="18"/>
                <w:szCs w:val="18"/>
              </w:rPr>
              <w:t>Proposal changes course name, schedule type to practicum, contact hours.</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70744:  Course Revision, Effective Fall 2014</w:t>
            </w:r>
          </w:p>
          <w:p w:rsidR="00611BBD" w:rsidRPr="00397884" w:rsidRDefault="00611BBD" w:rsidP="00CE6B01">
            <w:pPr>
              <w:rPr>
                <w:sz w:val="18"/>
                <w:szCs w:val="18"/>
              </w:rPr>
            </w:pPr>
            <w:r w:rsidRPr="00397884">
              <w:rPr>
                <w:sz w:val="18"/>
                <w:szCs w:val="18"/>
              </w:rPr>
              <w:t>Proposal changes to a practicum and contact hours.</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70745:  Establish Course, Effective Fall 2013</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70746:  Establish Course, Effective Fall 2013</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70749:  Course Revision, Effective Spring 2016</w:t>
            </w:r>
          </w:p>
          <w:p w:rsidR="00611BBD" w:rsidRPr="00397884" w:rsidRDefault="00611BBD" w:rsidP="00CE6B01">
            <w:pPr>
              <w:rPr>
                <w:sz w:val="18"/>
                <w:szCs w:val="18"/>
              </w:rPr>
            </w:pPr>
            <w:r w:rsidRPr="00397884">
              <w:rPr>
                <w:sz w:val="18"/>
                <w:szCs w:val="18"/>
              </w:rPr>
              <w:t>Proposal reduces the number of credit hours.</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70751:  Course Revision, Effective Spring 2017</w:t>
            </w:r>
          </w:p>
          <w:p w:rsidR="00611BBD" w:rsidRPr="00397884" w:rsidRDefault="00611BBD" w:rsidP="00CE6B01">
            <w:pPr>
              <w:rPr>
                <w:sz w:val="18"/>
                <w:szCs w:val="18"/>
              </w:rPr>
            </w:pPr>
            <w:r w:rsidRPr="00397884">
              <w:rPr>
                <w:sz w:val="18"/>
                <w:szCs w:val="18"/>
              </w:rPr>
              <w:t>Proposal changes number of credit hours and prerequisite.</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70792:  Course Inactivation, Effective Spring 2016</w:t>
            </w:r>
          </w:p>
        </w:tc>
        <w:tc>
          <w:tcPr>
            <w:tcW w:w="1721" w:type="dxa"/>
            <w:vMerge/>
          </w:tcPr>
          <w:p w:rsidR="00611BBD" w:rsidRPr="00397884" w:rsidRDefault="00611BBD" w:rsidP="00CE6B01">
            <w:pPr>
              <w:rPr>
                <w:color w:val="000000" w:themeColor="text1"/>
                <w:sz w:val="18"/>
                <w:szCs w:val="18"/>
              </w:rPr>
            </w:pPr>
          </w:p>
        </w:tc>
      </w:tr>
      <w:tr w:rsidR="00611BBD" w:rsidRPr="00397884" w:rsidTr="00F633EA">
        <w:tc>
          <w:tcPr>
            <w:tcW w:w="4479" w:type="dxa"/>
            <w:vMerge/>
          </w:tcPr>
          <w:p w:rsidR="00611BBD" w:rsidRPr="00397884" w:rsidRDefault="00611BBD" w:rsidP="00CE6B01">
            <w:pPr>
              <w:rPr>
                <w:sz w:val="18"/>
                <w:szCs w:val="18"/>
              </w:rPr>
            </w:pPr>
          </w:p>
        </w:tc>
        <w:tc>
          <w:tcPr>
            <w:tcW w:w="4096" w:type="dxa"/>
          </w:tcPr>
          <w:p w:rsidR="00611BBD" w:rsidRPr="00397884" w:rsidRDefault="00611BBD" w:rsidP="00CE6B01">
            <w:pPr>
              <w:rPr>
                <w:sz w:val="18"/>
                <w:szCs w:val="18"/>
              </w:rPr>
            </w:pPr>
            <w:r w:rsidRPr="00397884">
              <w:rPr>
                <w:sz w:val="18"/>
                <w:szCs w:val="18"/>
              </w:rPr>
              <w:t>SPA 70798:  Course Inactivation, Effective Fall 2016</w:t>
            </w:r>
          </w:p>
        </w:tc>
        <w:tc>
          <w:tcPr>
            <w:tcW w:w="1721" w:type="dxa"/>
            <w:vMerge/>
          </w:tcPr>
          <w:p w:rsidR="00611BBD" w:rsidRPr="00397884" w:rsidRDefault="00611BBD" w:rsidP="00CE6B01">
            <w:pPr>
              <w:rPr>
                <w:color w:val="000000" w:themeColor="text1"/>
                <w:sz w:val="18"/>
                <w:szCs w:val="18"/>
              </w:rPr>
            </w:pPr>
          </w:p>
        </w:tc>
      </w:tr>
      <w:tr w:rsidR="00397884" w:rsidRPr="00397884" w:rsidTr="00F633EA">
        <w:tc>
          <w:tcPr>
            <w:tcW w:w="4479" w:type="dxa"/>
          </w:tcPr>
          <w:p w:rsidR="00397884" w:rsidRPr="00397884" w:rsidRDefault="00397884" w:rsidP="00CE6B01">
            <w:pPr>
              <w:rPr>
                <w:sz w:val="18"/>
                <w:szCs w:val="18"/>
              </w:rPr>
            </w:pPr>
            <w:r w:rsidRPr="00397884">
              <w:rPr>
                <w:sz w:val="18"/>
                <w:szCs w:val="18"/>
              </w:rPr>
              <w:t>HS/HEDP</w:t>
            </w:r>
          </w:p>
          <w:p w:rsidR="00397884" w:rsidRPr="00397884" w:rsidRDefault="00397884" w:rsidP="00CE6B01">
            <w:pPr>
              <w:rPr>
                <w:sz w:val="18"/>
                <w:szCs w:val="18"/>
              </w:rPr>
            </w:pPr>
            <w:r w:rsidRPr="00397884">
              <w:rPr>
                <w:sz w:val="18"/>
                <w:szCs w:val="18"/>
              </w:rPr>
              <w:t>Program Revision</w:t>
            </w:r>
          </w:p>
          <w:p w:rsidR="00397884" w:rsidRPr="00397884" w:rsidRDefault="00397884" w:rsidP="00CE6B01">
            <w:pPr>
              <w:rPr>
                <w:sz w:val="18"/>
                <w:szCs w:val="18"/>
              </w:rPr>
            </w:pPr>
            <w:r w:rsidRPr="00397884">
              <w:rPr>
                <w:sz w:val="18"/>
                <w:szCs w:val="18"/>
              </w:rPr>
              <w:t xml:space="preserve">Donna </w:t>
            </w:r>
            <w:proofErr w:type="spellStart"/>
            <w:r w:rsidRPr="00397884">
              <w:rPr>
                <w:sz w:val="18"/>
                <w:szCs w:val="18"/>
              </w:rPr>
              <w:t>Bernert</w:t>
            </w:r>
            <w:proofErr w:type="spellEnd"/>
          </w:p>
        </w:tc>
        <w:tc>
          <w:tcPr>
            <w:tcW w:w="4096" w:type="dxa"/>
          </w:tcPr>
          <w:p w:rsidR="00397884" w:rsidRPr="00397884" w:rsidRDefault="00397884" w:rsidP="00CE6B01">
            <w:pPr>
              <w:rPr>
                <w:sz w:val="18"/>
                <w:szCs w:val="18"/>
              </w:rPr>
            </w:pPr>
            <w:r w:rsidRPr="00397884">
              <w:rPr>
                <w:sz w:val="18"/>
                <w:szCs w:val="18"/>
              </w:rPr>
              <w:t>Effective Fall 2013</w:t>
            </w:r>
          </w:p>
          <w:p w:rsidR="00397884" w:rsidRPr="00397884" w:rsidRDefault="00397884" w:rsidP="00CE6B01">
            <w:pPr>
              <w:rPr>
                <w:sz w:val="18"/>
                <w:szCs w:val="18"/>
              </w:rPr>
            </w:pPr>
            <w:r w:rsidRPr="00397884">
              <w:rPr>
                <w:sz w:val="18"/>
                <w:szCs w:val="18"/>
              </w:rPr>
              <w:t>Proposal revises the MEd and PhD Health Education and Promotion majors</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Natalie Caine-</w:t>
            </w:r>
            <w:proofErr w:type="spellStart"/>
            <w:r w:rsidRPr="00397884">
              <w:rPr>
                <w:color w:val="000000" w:themeColor="text1"/>
                <w:sz w:val="18"/>
                <w:szCs w:val="18"/>
              </w:rPr>
              <w:t>Bish</w:t>
            </w:r>
            <w:proofErr w:type="spellEnd"/>
          </w:p>
          <w:p w:rsidR="00397884" w:rsidRPr="00397884" w:rsidRDefault="00397884" w:rsidP="00CE6B01">
            <w:pPr>
              <w:rPr>
                <w:color w:val="000000" w:themeColor="text1"/>
                <w:sz w:val="18"/>
                <w:szCs w:val="18"/>
              </w:rPr>
            </w:pPr>
            <w:r w:rsidRPr="00397884">
              <w:rPr>
                <w:color w:val="000000" w:themeColor="text1"/>
                <w:sz w:val="18"/>
                <w:szCs w:val="18"/>
              </w:rPr>
              <w:t xml:space="preserve">Seconded by Sandra </w:t>
            </w:r>
            <w:proofErr w:type="spellStart"/>
            <w:r w:rsidRPr="00397884">
              <w:rPr>
                <w:color w:val="000000" w:themeColor="text1"/>
                <w:sz w:val="18"/>
                <w:szCs w:val="18"/>
              </w:rPr>
              <w:t>Pech</w:t>
            </w:r>
            <w:proofErr w:type="spellEnd"/>
            <w:r w:rsidRPr="00397884">
              <w:rPr>
                <w:color w:val="000000" w:themeColor="text1"/>
                <w:sz w:val="18"/>
                <w:szCs w:val="18"/>
              </w:rPr>
              <w:t xml:space="preserve"> and passed by unanimous vote.</w:t>
            </w:r>
          </w:p>
        </w:tc>
      </w:tr>
      <w:tr w:rsidR="00397884" w:rsidRPr="00397884" w:rsidTr="00F633EA">
        <w:tc>
          <w:tcPr>
            <w:tcW w:w="4479" w:type="dxa"/>
          </w:tcPr>
          <w:p w:rsidR="00397884" w:rsidRPr="00397884" w:rsidRDefault="00397884" w:rsidP="00CE6B01">
            <w:pPr>
              <w:rPr>
                <w:sz w:val="18"/>
                <w:szCs w:val="18"/>
              </w:rPr>
            </w:pPr>
          </w:p>
        </w:tc>
        <w:tc>
          <w:tcPr>
            <w:tcW w:w="4096" w:type="dxa"/>
          </w:tcPr>
          <w:p w:rsidR="00397884" w:rsidRPr="00397884" w:rsidRDefault="00397884" w:rsidP="00CE6B01">
            <w:pPr>
              <w:rPr>
                <w:sz w:val="18"/>
                <w:szCs w:val="18"/>
              </w:rPr>
            </w:pPr>
            <w:r w:rsidRPr="00397884">
              <w:rPr>
                <w:sz w:val="18"/>
                <w:szCs w:val="18"/>
              </w:rPr>
              <w:t>HED 6/84010:  Course Inactivation, Effective Fall 2013</w:t>
            </w:r>
          </w:p>
          <w:p w:rsidR="00397884" w:rsidRPr="00397884" w:rsidRDefault="00397884" w:rsidP="00CE6B01">
            <w:pPr>
              <w:rPr>
                <w:sz w:val="18"/>
                <w:szCs w:val="18"/>
              </w:rPr>
            </w:pPr>
            <w:r w:rsidRPr="00397884">
              <w:rPr>
                <w:sz w:val="18"/>
                <w:szCs w:val="18"/>
              </w:rPr>
              <w:t xml:space="preserve">Purpose of this revision is to align required </w:t>
            </w:r>
            <w:r w:rsidRPr="00397884">
              <w:rPr>
                <w:sz w:val="18"/>
                <w:szCs w:val="18"/>
              </w:rPr>
              <w:lastRenderedPageBreak/>
              <w:t>coursework to the HEDP professional standards for the Certified Health Education Specialist exam.</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lastRenderedPageBreak/>
              <w:t>Motion to approve as package by Jacob Barkley</w:t>
            </w:r>
          </w:p>
          <w:p w:rsidR="00397884" w:rsidRPr="00397884" w:rsidRDefault="00397884" w:rsidP="00CE6B01">
            <w:pPr>
              <w:rPr>
                <w:color w:val="000000" w:themeColor="text1"/>
                <w:sz w:val="18"/>
                <w:szCs w:val="18"/>
              </w:rPr>
            </w:pPr>
            <w:r w:rsidRPr="00397884">
              <w:rPr>
                <w:color w:val="000000" w:themeColor="text1"/>
                <w:sz w:val="18"/>
                <w:szCs w:val="18"/>
              </w:rPr>
              <w:lastRenderedPageBreak/>
              <w:t>Seconded by Natalie Caine-</w:t>
            </w:r>
            <w:proofErr w:type="spellStart"/>
            <w:r w:rsidRPr="00397884">
              <w:rPr>
                <w:color w:val="000000" w:themeColor="text1"/>
                <w:sz w:val="18"/>
                <w:szCs w:val="18"/>
              </w:rPr>
              <w:t>Bish</w:t>
            </w:r>
            <w:proofErr w:type="spellEnd"/>
            <w:r w:rsidRPr="00397884">
              <w:rPr>
                <w:color w:val="000000" w:themeColor="text1"/>
                <w:sz w:val="18"/>
                <w:szCs w:val="18"/>
              </w:rPr>
              <w:t xml:space="preserve"> and passed by unanimous vote.</w:t>
            </w:r>
          </w:p>
        </w:tc>
      </w:tr>
      <w:tr w:rsidR="00397884" w:rsidRPr="00397884" w:rsidTr="00F633EA">
        <w:tc>
          <w:tcPr>
            <w:tcW w:w="4479" w:type="dxa"/>
          </w:tcPr>
          <w:p w:rsidR="00397884" w:rsidRPr="00397884" w:rsidRDefault="00397884" w:rsidP="00CE6B01">
            <w:pPr>
              <w:rPr>
                <w:sz w:val="18"/>
                <w:szCs w:val="18"/>
              </w:rPr>
            </w:pPr>
          </w:p>
        </w:tc>
        <w:tc>
          <w:tcPr>
            <w:tcW w:w="4096" w:type="dxa"/>
          </w:tcPr>
          <w:p w:rsidR="00397884" w:rsidRPr="00397884" w:rsidRDefault="00397884" w:rsidP="00CE6B01">
            <w:pPr>
              <w:rPr>
                <w:sz w:val="18"/>
                <w:szCs w:val="18"/>
              </w:rPr>
            </w:pPr>
            <w:r w:rsidRPr="00397884">
              <w:rPr>
                <w:sz w:val="18"/>
                <w:szCs w:val="18"/>
              </w:rPr>
              <w:t>HED 6/84060:  Course Inactivation, Effective Fall 2013</w:t>
            </w:r>
          </w:p>
          <w:p w:rsidR="00397884" w:rsidRPr="00397884" w:rsidRDefault="00397884" w:rsidP="00CE6B01">
            <w:pPr>
              <w:rPr>
                <w:sz w:val="18"/>
                <w:szCs w:val="18"/>
              </w:rPr>
            </w:pPr>
            <w:r w:rsidRPr="00397884">
              <w:rPr>
                <w:sz w:val="18"/>
                <w:szCs w:val="18"/>
              </w:rPr>
              <w:t>Purpose of this revision is to align required coursework to the HEDP professional standards for the Certified Health Education Specialist exam.</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Joffrey Jones</w:t>
            </w:r>
          </w:p>
          <w:p w:rsidR="00397884" w:rsidRPr="00397884" w:rsidRDefault="00397884" w:rsidP="00CE6B01">
            <w:pPr>
              <w:rPr>
                <w:color w:val="000000" w:themeColor="text1"/>
                <w:sz w:val="18"/>
                <w:szCs w:val="18"/>
              </w:rPr>
            </w:pPr>
            <w:r w:rsidRPr="00397884">
              <w:rPr>
                <w:color w:val="000000" w:themeColor="text1"/>
                <w:sz w:val="18"/>
                <w:szCs w:val="18"/>
              </w:rPr>
              <w:t>Seconded by Courtney Vierstra and passed by unanimous vote.</w:t>
            </w:r>
          </w:p>
        </w:tc>
      </w:tr>
      <w:tr w:rsidR="00397884" w:rsidRPr="00397884" w:rsidTr="00F633EA">
        <w:tc>
          <w:tcPr>
            <w:tcW w:w="4479" w:type="dxa"/>
          </w:tcPr>
          <w:p w:rsidR="00397884" w:rsidRPr="00397884" w:rsidRDefault="00397884" w:rsidP="00CE6B01">
            <w:pPr>
              <w:rPr>
                <w:sz w:val="18"/>
                <w:szCs w:val="18"/>
              </w:rPr>
            </w:pPr>
          </w:p>
        </w:tc>
        <w:tc>
          <w:tcPr>
            <w:tcW w:w="4096" w:type="dxa"/>
          </w:tcPr>
          <w:p w:rsidR="00397884" w:rsidRPr="00397884" w:rsidRDefault="00397884" w:rsidP="00CE6B01">
            <w:pPr>
              <w:rPr>
                <w:sz w:val="18"/>
                <w:szCs w:val="18"/>
              </w:rPr>
            </w:pPr>
            <w:r w:rsidRPr="00397884">
              <w:rPr>
                <w:sz w:val="18"/>
                <w:szCs w:val="18"/>
              </w:rPr>
              <w:t>It was suggested the need for a motion to vote on a group of curricular changes from the same program as a package be eliminated.  The group agreed this was a good suggestion.</w:t>
            </w:r>
          </w:p>
        </w:tc>
        <w:tc>
          <w:tcPr>
            <w:tcW w:w="1721" w:type="dxa"/>
          </w:tcPr>
          <w:p w:rsidR="00397884" w:rsidRPr="00397884" w:rsidRDefault="00397884" w:rsidP="00CE6B01">
            <w:pPr>
              <w:rPr>
                <w:color w:val="000000" w:themeColor="text1"/>
                <w:sz w:val="18"/>
                <w:szCs w:val="18"/>
              </w:rPr>
            </w:pPr>
            <w:r w:rsidRPr="00397884">
              <w:rPr>
                <w:color w:val="000000" w:themeColor="text1"/>
                <w:sz w:val="18"/>
                <w:szCs w:val="18"/>
              </w:rPr>
              <w:t>Motion to approve by Belinda Zimmerman Seconded by Jacob Barkley and passed by unanimous vote.</w:t>
            </w:r>
          </w:p>
        </w:tc>
      </w:tr>
    </w:tbl>
    <w:p w:rsidR="00DE5912" w:rsidRPr="00397884" w:rsidRDefault="00DE5912" w:rsidP="00661B95">
      <w:pPr>
        <w:rPr>
          <w:color w:val="000000" w:themeColor="text1"/>
          <w:sz w:val="18"/>
          <w:szCs w:val="18"/>
        </w:rPr>
      </w:pPr>
    </w:p>
    <w:p w:rsidR="00397884" w:rsidRPr="00397884" w:rsidRDefault="00397884" w:rsidP="00397884">
      <w:pPr>
        <w:rPr>
          <w:color w:val="000000" w:themeColor="text1"/>
          <w:sz w:val="18"/>
          <w:szCs w:val="18"/>
        </w:rPr>
      </w:pPr>
      <w:r w:rsidRPr="00397884">
        <w:rPr>
          <w:color w:val="000000" w:themeColor="text1"/>
          <w:sz w:val="18"/>
          <w:szCs w:val="18"/>
        </w:rPr>
        <w:t>The meeting was adjourned at 11:00am</w:t>
      </w:r>
    </w:p>
    <w:p w:rsidR="00397884" w:rsidRPr="00397884" w:rsidRDefault="00397884" w:rsidP="00397884">
      <w:pPr>
        <w:rPr>
          <w:color w:val="000000" w:themeColor="text1"/>
          <w:sz w:val="18"/>
          <w:szCs w:val="18"/>
        </w:rPr>
      </w:pPr>
      <w:r w:rsidRPr="00397884">
        <w:rPr>
          <w:color w:val="000000" w:themeColor="text1"/>
          <w:sz w:val="18"/>
          <w:szCs w:val="18"/>
        </w:rPr>
        <w:t>Next meeting: Friday, January 18, 2013, 9:00 – 12:00</w:t>
      </w:r>
    </w:p>
    <w:p w:rsidR="00397884" w:rsidRPr="00397884" w:rsidRDefault="00397884" w:rsidP="00397884">
      <w:pPr>
        <w:rPr>
          <w:color w:val="000000" w:themeColor="text1"/>
          <w:sz w:val="18"/>
          <w:szCs w:val="18"/>
        </w:rPr>
      </w:pPr>
    </w:p>
    <w:p w:rsidR="00397884" w:rsidRPr="00397884" w:rsidRDefault="00397884" w:rsidP="00397884">
      <w:pPr>
        <w:rPr>
          <w:color w:val="000000" w:themeColor="text1"/>
          <w:sz w:val="18"/>
          <w:szCs w:val="18"/>
        </w:rPr>
      </w:pPr>
      <w:r w:rsidRPr="00397884">
        <w:rPr>
          <w:color w:val="000000" w:themeColor="text1"/>
          <w:sz w:val="18"/>
          <w:szCs w:val="18"/>
        </w:rPr>
        <w:t>Luci Wymer, Graduate Recorder</w:t>
      </w:r>
    </w:p>
    <w:p w:rsidR="00397884" w:rsidRPr="00397884" w:rsidRDefault="00397884" w:rsidP="00397884">
      <w:pPr>
        <w:rPr>
          <w:color w:val="000000" w:themeColor="text1"/>
          <w:sz w:val="18"/>
          <w:szCs w:val="18"/>
        </w:rPr>
      </w:pPr>
      <w:r w:rsidRPr="00397884">
        <w:rPr>
          <w:color w:val="000000" w:themeColor="text1"/>
          <w:sz w:val="18"/>
          <w:szCs w:val="18"/>
        </w:rPr>
        <w:t>Hilda Pettit, Undergraduate Recorder</w:t>
      </w:r>
    </w:p>
    <w:p w:rsidR="00397884" w:rsidRPr="00397884" w:rsidRDefault="00397884" w:rsidP="00397884">
      <w:pPr>
        <w:rPr>
          <w:color w:val="000000" w:themeColor="text1"/>
          <w:sz w:val="18"/>
          <w:szCs w:val="18"/>
        </w:rPr>
      </w:pPr>
    </w:p>
    <w:p w:rsidR="00397884" w:rsidRPr="00F456AA" w:rsidRDefault="00397884" w:rsidP="00661B95">
      <w:pPr>
        <w:rPr>
          <w:color w:val="000000" w:themeColor="text1"/>
          <w:sz w:val="18"/>
          <w:szCs w:val="18"/>
        </w:rPr>
      </w:pPr>
    </w:p>
    <w:sectPr w:rsidR="00397884" w:rsidRPr="00F456AA" w:rsidSect="00661B9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08" w:rsidRDefault="00077108" w:rsidP="00F456AA">
      <w:r>
        <w:separator/>
      </w:r>
    </w:p>
  </w:endnote>
  <w:endnote w:type="continuationSeparator" w:id="0">
    <w:p w:rsidR="00077108" w:rsidRDefault="00077108" w:rsidP="00F4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08" w:rsidRDefault="00077108" w:rsidP="00F456AA">
      <w:r>
        <w:separator/>
      </w:r>
    </w:p>
  </w:footnote>
  <w:footnote w:type="continuationSeparator" w:id="0">
    <w:p w:rsidR="00077108" w:rsidRDefault="00077108" w:rsidP="00F45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18A"/>
    <w:multiLevelType w:val="hybridMultilevel"/>
    <w:tmpl w:val="4DD8ED6C"/>
    <w:lvl w:ilvl="0" w:tplc="B7C0E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A31D5"/>
    <w:multiLevelType w:val="multilevel"/>
    <w:tmpl w:val="25A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07D28"/>
    <w:rsid w:val="000207B4"/>
    <w:rsid w:val="00020D13"/>
    <w:rsid w:val="000323A4"/>
    <w:rsid w:val="00033C0A"/>
    <w:rsid w:val="00061332"/>
    <w:rsid w:val="00066A43"/>
    <w:rsid w:val="000671BD"/>
    <w:rsid w:val="00077108"/>
    <w:rsid w:val="0008074D"/>
    <w:rsid w:val="00085721"/>
    <w:rsid w:val="000870B8"/>
    <w:rsid w:val="000B1046"/>
    <w:rsid w:val="000D7120"/>
    <w:rsid w:val="000F0091"/>
    <w:rsid w:val="001021FB"/>
    <w:rsid w:val="00170D01"/>
    <w:rsid w:val="001852D5"/>
    <w:rsid w:val="001B3323"/>
    <w:rsid w:val="001B36E6"/>
    <w:rsid w:val="001D2742"/>
    <w:rsid w:val="001F360A"/>
    <w:rsid w:val="00210273"/>
    <w:rsid w:val="00266543"/>
    <w:rsid w:val="00272D54"/>
    <w:rsid w:val="002C1D02"/>
    <w:rsid w:val="002F6D07"/>
    <w:rsid w:val="00303933"/>
    <w:rsid w:val="003078BA"/>
    <w:rsid w:val="0031787C"/>
    <w:rsid w:val="00326E11"/>
    <w:rsid w:val="003574E1"/>
    <w:rsid w:val="0039264B"/>
    <w:rsid w:val="00397884"/>
    <w:rsid w:val="003B7F32"/>
    <w:rsid w:val="003E5FF5"/>
    <w:rsid w:val="00405B62"/>
    <w:rsid w:val="004240EB"/>
    <w:rsid w:val="0043209E"/>
    <w:rsid w:val="00442E2F"/>
    <w:rsid w:val="00484602"/>
    <w:rsid w:val="00485272"/>
    <w:rsid w:val="004A5920"/>
    <w:rsid w:val="004C4CA2"/>
    <w:rsid w:val="004F42F9"/>
    <w:rsid w:val="004F6EA9"/>
    <w:rsid w:val="004F73BD"/>
    <w:rsid w:val="005140F5"/>
    <w:rsid w:val="00553FE8"/>
    <w:rsid w:val="00554010"/>
    <w:rsid w:val="00574194"/>
    <w:rsid w:val="0059197D"/>
    <w:rsid w:val="005A19CE"/>
    <w:rsid w:val="005C1C69"/>
    <w:rsid w:val="00611BBD"/>
    <w:rsid w:val="00621020"/>
    <w:rsid w:val="006406D0"/>
    <w:rsid w:val="00643D84"/>
    <w:rsid w:val="00654A3F"/>
    <w:rsid w:val="00661B95"/>
    <w:rsid w:val="006655C2"/>
    <w:rsid w:val="006A688B"/>
    <w:rsid w:val="006C1D85"/>
    <w:rsid w:val="006E0434"/>
    <w:rsid w:val="007226E7"/>
    <w:rsid w:val="00735B95"/>
    <w:rsid w:val="00736C58"/>
    <w:rsid w:val="00740808"/>
    <w:rsid w:val="00742068"/>
    <w:rsid w:val="00747377"/>
    <w:rsid w:val="00756E58"/>
    <w:rsid w:val="00762A58"/>
    <w:rsid w:val="007701A0"/>
    <w:rsid w:val="00774D6F"/>
    <w:rsid w:val="00797892"/>
    <w:rsid w:val="007A125A"/>
    <w:rsid w:val="007B5C6E"/>
    <w:rsid w:val="007B76CE"/>
    <w:rsid w:val="007C3926"/>
    <w:rsid w:val="007D60D5"/>
    <w:rsid w:val="007F2FE0"/>
    <w:rsid w:val="007F4448"/>
    <w:rsid w:val="00801EEB"/>
    <w:rsid w:val="008324AF"/>
    <w:rsid w:val="00837B3A"/>
    <w:rsid w:val="00845FFC"/>
    <w:rsid w:val="008512C7"/>
    <w:rsid w:val="00922957"/>
    <w:rsid w:val="00944735"/>
    <w:rsid w:val="00946DD8"/>
    <w:rsid w:val="00991297"/>
    <w:rsid w:val="009E716D"/>
    <w:rsid w:val="00A12648"/>
    <w:rsid w:val="00A37F44"/>
    <w:rsid w:val="00A400B1"/>
    <w:rsid w:val="00A47AB6"/>
    <w:rsid w:val="00A82DCB"/>
    <w:rsid w:val="00AA440B"/>
    <w:rsid w:val="00B12564"/>
    <w:rsid w:val="00B223A2"/>
    <w:rsid w:val="00B36CF0"/>
    <w:rsid w:val="00B37B94"/>
    <w:rsid w:val="00BB2E6B"/>
    <w:rsid w:val="00BB6B46"/>
    <w:rsid w:val="00BF478C"/>
    <w:rsid w:val="00C12755"/>
    <w:rsid w:val="00C14E97"/>
    <w:rsid w:val="00C36CB0"/>
    <w:rsid w:val="00C37BDC"/>
    <w:rsid w:val="00C56A39"/>
    <w:rsid w:val="00C57E21"/>
    <w:rsid w:val="00C617B2"/>
    <w:rsid w:val="00C6196E"/>
    <w:rsid w:val="00C72E9B"/>
    <w:rsid w:val="00C81BCB"/>
    <w:rsid w:val="00C83E8C"/>
    <w:rsid w:val="00C9657F"/>
    <w:rsid w:val="00CA34ED"/>
    <w:rsid w:val="00CA42B5"/>
    <w:rsid w:val="00CF1A4C"/>
    <w:rsid w:val="00D23AE4"/>
    <w:rsid w:val="00D2601E"/>
    <w:rsid w:val="00D865F5"/>
    <w:rsid w:val="00D9083B"/>
    <w:rsid w:val="00DA4BD9"/>
    <w:rsid w:val="00DA6CD9"/>
    <w:rsid w:val="00DC0A67"/>
    <w:rsid w:val="00DE5564"/>
    <w:rsid w:val="00DE55FC"/>
    <w:rsid w:val="00DE5912"/>
    <w:rsid w:val="00E008C7"/>
    <w:rsid w:val="00E0328D"/>
    <w:rsid w:val="00E25FF8"/>
    <w:rsid w:val="00E53BAC"/>
    <w:rsid w:val="00EC11FE"/>
    <w:rsid w:val="00ED07F5"/>
    <w:rsid w:val="00EF0BCE"/>
    <w:rsid w:val="00F1655B"/>
    <w:rsid w:val="00F456AA"/>
    <w:rsid w:val="00F465F6"/>
    <w:rsid w:val="00F50C15"/>
    <w:rsid w:val="00F51651"/>
    <w:rsid w:val="00F633EA"/>
    <w:rsid w:val="00FC73EC"/>
    <w:rsid w:val="00FD6342"/>
    <w:rsid w:val="00FE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paragraph" w:styleId="Header">
    <w:name w:val="header"/>
    <w:basedOn w:val="Normal"/>
    <w:link w:val="HeaderChar"/>
    <w:uiPriority w:val="99"/>
    <w:unhideWhenUsed/>
    <w:rsid w:val="00F456AA"/>
    <w:pPr>
      <w:tabs>
        <w:tab w:val="center" w:pos="4680"/>
        <w:tab w:val="right" w:pos="9360"/>
      </w:tabs>
    </w:pPr>
  </w:style>
  <w:style w:type="character" w:customStyle="1" w:styleId="HeaderChar">
    <w:name w:val="Header Char"/>
    <w:basedOn w:val="DefaultParagraphFont"/>
    <w:link w:val="Header"/>
    <w:uiPriority w:val="99"/>
    <w:rsid w:val="00F456AA"/>
  </w:style>
  <w:style w:type="paragraph" w:styleId="Footer">
    <w:name w:val="footer"/>
    <w:basedOn w:val="Normal"/>
    <w:link w:val="FooterChar"/>
    <w:uiPriority w:val="99"/>
    <w:unhideWhenUsed/>
    <w:rsid w:val="00F456AA"/>
    <w:pPr>
      <w:tabs>
        <w:tab w:val="center" w:pos="4680"/>
        <w:tab w:val="right" w:pos="9360"/>
      </w:tabs>
    </w:pPr>
  </w:style>
  <w:style w:type="character" w:customStyle="1" w:styleId="FooterChar">
    <w:name w:val="Footer Char"/>
    <w:basedOn w:val="DefaultParagraphFont"/>
    <w:link w:val="Footer"/>
    <w:uiPriority w:val="99"/>
    <w:rsid w:val="00F456AA"/>
  </w:style>
  <w:style w:type="character" w:styleId="Hyperlink">
    <w:name w:val="Hyperlink"/>
    <w:basedOn w:val="DefaultParagraphFont"/>
    <w:uiPriority w:val="99"/>
    <w:semiHidden/>
    <w:unhideWhenUsed/>
    <w:rsid w:val="00F456AA"/>
    <w:rPr>
      <w:color w:val="0000FF"/>
      <w:u w:val="single"/>
    </w:rPr>
  </w:style>
  <w:style w:type="paragraph" w:styleId="NormalWeb">
    <w:name w:val="Normal (Web)"/>
    <w:basedOn w:val="Normal"/>
    <w:uiPriority w:val="99"/>
    <w:unhideWhenUsed/>
    <w:rsid w:val="00F456AA"/>
    <w:pPr>
      <w:spacing w:before="100" w:beforeAutospacing="1" w:after="150"/>
    </w:pPr>
    <w:rPr>
      <w:rFonts w:eastAsia="Times New Roman"/>
      <w:color w:val="000000"/>
      <w:sz w:val="18"/>
      <w:szCs w:val="18"/>
    </w:rPr>
  </w:style>
  <w:style w:type="character" w:styleId="Strong">
    <w:name w:val="Strong"/>
    <w:basedOn w:val="DefaultParagraphFont"/>
    <w:uiPriority w:val="22"/>
    <w:qFormat/>
    <w:rsid w:val="002C1D02"/>
    <w:rPr>
      <w:b/>
      <w:bCs/>
    </w:rPr>
  </w:style>
  <w:style w:type="character" w:styleId="CommentReference">
    <w:name w:val="annotation reference"/>
    <w:basedOn w:val="DefaultParagraphFont"/>
    <w:uiPriority w:val="99"/>
    <w:semiHidden/>
    <w:unhideWhenUsed/>
    <w:rsid w:val="00B37B94"/>
    <w:rPr>
      <w:sz w:val="16"/>
      <w:szCs w:val="16"/>
    </w:rPr>
  </w:style>
  <w:style w:type="paragraph" w:styleId="CommentText">
    <w:name w:val="annotation text"/>
    <w:basedOn w:val="Normal"/>
    <w:link w:val="CommentTextChar"/>
    <w:uiPriority w:val="99"/>
    <w:semiHidden/>
    <w:unhideWhenUsed/>
    <w:rsid w:val="00B37B94"/>
    <w:rPr>
      <w:sz w:val="20"/>
      <w:szCs w:val="20"/>
    </w:rPr>
  </w:style>
  <w:style w:type="character" w:customStyle="1" w:styleId="CommentTextChar">
    <w:name w:val="Comment Text Char"/>
    <w:basedOn w:val="DefaultParagraphFont"/>
    <w:link w:val="CommentText"/>
    <w:uiPriority w:val="99"/>
    <w:semiHidden/>
    <w:rsid w:val="00B37B94"/>
    <w:rPr>
      <w:sz w:val="20"/>
      <w:szCs w:val="20"/>
    </w:rPr>
  </w:style>
  <w:style w:type="paragraph" w:styleId="CommentSubject">
    <w:name w:val="annotation subject"/>
    <w:basedOn w:val="CommentText"/>
    <w:next w:val="CommentText"/>
    <w:link w:val="CommentSubjectChar"/>
    <w:uiPriority w:val="99"/>
    <w:semiHidden/>
    <w:unhideWhenUsed/>
    <w:rsid w:val="00B37B94"/>
    <w:rPr>
      <w:b/>
      <w:bCs/>
    </w:rPr>
  </w:style>
  <w:style w:type="character" w:customStyle="1" w:styleId="CommentSubjectChar">
    <w:name w:val="Comment Subject Char"/>
    <w:basedOn w:val="CommentTextChar"/>
    <w:link w:val="CommentSubject"/>
    <w:uiPriority w:val="99"/>
    <w:semiHidden/>
    <w:rsid w:val="00B37B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paragraph" w:styleId="Header">
    <w:name w:val="header"/>
    <w:basedOn w:val="Normal"/>
    <w:link w:val="HeaderChar"/>
    <w:uiPriority w:val="99"/>
    <w:unhideWhenUsed/>
    <w:rsid w:val="00F456AA"/>
    <w:pPr>
      <w:tabs>
        <w:tab w:val="center" w:pos="4680"/>
        <w:tab w:val="right" w:pos="9360"/>
      </w:tabs>
    </w:pPr>
  </w:style>
  <w:style w:type="character" w:customStyle="1" w:styleId="HeaderChar">
    <w:name w:val="Header Char"/>
    <w:basedOn w:val="DefaultParagraphFont"/>
    <w:link w:val="Header"/>
    <w:uiPriority w:val="99"/>
    <w:rsid w:val="00F456AA"/>
  </w:style>
  <w:style w:type="paragraph" w:styleId="Footer">
    <w:name w:val="footer"/>
    <w:basedOn w:val="Normal"/>
    <w:link w:val="FooterChar"/>
    <w:uiPriority w:val="99"/>
    <w:unhideWhenUsed/>
    <w:rsid w:val="00F456AA"/>
    <w:pPr>
      <w:tabs>
        <w:tab w:val="center" w:pos="4680"/>
        <w:tab w:val="right" w:pos="9360"/>
      </w:tabs>
    </w:pPr>
  </w:style>
  <w:style w:type="character" w:customStyle="1" w:styleId="FooterChar">
    <w:name w:val="Footer Char"/>
    <w:basedOn w:val="DefaultParagraphFont"/>
    <w:link w:val="Footer"/>
    <w:uiPriority w:val="99"/>
    <w:rsid w:val="00F456AA"/>
  </w:style>
  <w:style w:type="character" w:styleId="Hyperlink">
    <w:name w:val="Hyperlink"/>
    <w:basedOn w:val="DefaultParagraphFont"/>
    <w:uiPriority w:val="99"/>
    <w:semiHidden/>
    <w:unhideWhenUsed/>
    <w:rsid w:val="00F456AA"/>
    <w:rPr>
      <w:color w:val="0000FF"/>
      <w:u w:val="single"/>
    </w:rPr>
  </w:style>
  <w:style w:type="paragraph" w:styleId="NormalWeb">
    <w:name w:val="Normal (Web)"/>
    <w:basedOn w:val="Normal"/>
    <w:uiPriority w:val="99"/>
    <w:unhideWhenUsed/>
    <w:rsid w:val="00F456AA"/>
    <w:pPr>
      <w:spacing w:before="100" w:beforeAutospacing="1" w:after="150"/>
    </w:pPr>
    <w:rPr>
      <w:rFonts w:eastAsia="Times New Roman"/>
      <w:color w:val="000000"/>
      <w:sz w:val="18"/>
      <w:szCs w:val="18"/>
    </w:rPr>
  </w:style>
  <w:style w:type="character" w:styleId="Strong">
    <w:name w:val="Strong"/>
    <w:basedOn w:val="DefaultParagraphFont"/>
    <w:uiPriority w:val="22"/>
    <w:qFormat/>
    <w:rsid w:val="002C1D02"/>
    <w:rPr>
      <w:b/>
      <w:bCs/>
    </w:rPr>
  </w:style>
  <w:style w:type="character" w:styleId="CommentReference">
    <w:name w:val="annotation reference"/>
    <w:basedOn w:val="DefaultParagraphFont"/>
    <w:uiPriority w:val="99"/>
    <w:semiHidden/>
    <w:unhideWhenUsed/>
    <w:rsid w:val="00B37B94"/>
    <w:rPr>
      <w:sz w:val="16"/>
      <w:szCs w:val="16"/>
    </w:rPr>
  </w:style>
  <w:style w:type="paragraph" w:styleId="CommentText">
    <w:name w:val="annotation text"/>
    <w:basedOn w:val="Normal"/>
    <w:link w:val="CommentTextChar"/>
    <w:uiPriority w:val="99"/>
    <w:semiHidden/>
    <w:unhideWhenUsed/>
    <w:rsid w:val="00B37B94"/>
    <w:rPr>
      <w:sz w:val="20"/>
      <w:szCs w:val="20"/>
    </w:rPr>
  </w:style>
  <w:style w:type="character" w:customStyle="1" w:styleId="CommentTextChar">
    <w:name w:val="Comment Text Char"/>
    <w:basedOn w:val="DefaultParagraphFont"/>
    <w:link w:val="CommentText"/>
    <w:uiPriority w:val="99"/>
    <w:semiHidden/>
    <w:rsid w:val="00B37B94"/>
    <w:rPr>
      <w:sz w:val="20"/>
      <w:szCs w:val="20"/>
    </w:rPr>
  </w:style>
  <w:style w:type="paragraph" w:styleId="CommentSubject">
    <w:name w:val="annotation subject"/>
    <w:basedOn w:val="CommentText"/>
    <w:next w:val="CommentText"/>
    <w:link w:val="CommentSubjectChar"/>
    <w:uiPriority w:val="99"/>
    <w:semiHidden/>
    <w:unhideWhenUsed/>
    <w:rsid w:val="00B37B94"/>
    <w:rPr>
      <w:b/>
      <w:bCs/>
    </w:rPr>
  </w:style>
  <w:style w:type="character" w:customStyle="1" w:styleId="CommentSubjectChar">
    <w:name w:val="Comment Subject Char"/>
    <w:basedOn w:val="CommentTextChar"/>
    <w:link w:val="CommentSubject"/>
    <w:uiPriority w:val="99"/>
    <w:semiHidden/>
    <w:rsid w:val="00B37B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6571">
      <w:bodyDiv w:val="1"/>
      <w:marLeft w:val="0"/>
      <w:marRight w:val="0"/>
      <w:marTop w:val="0"/>
      <w:marBottom w:val="0"/>
      <w:divBdr>
        <w:top w:val="none" w:sz="0" w:space="0" w:color="auto"/>
        <w:left w:val="none" w:sz="0" w:space="0" w:color="auto"/>
        <w:bottom w:val="none" w:sz="0" w:space="0" w:color="auto"/>
        <w:right w:val="none" w:sz="0" w:space="0" w:color="auto"/>
      </w:divBdr>
      <w:divsChild>
        <w:div w:id="312833283">
          <w:marLeft w:val="0"/>
          <w:marRight w:val="0"/>
          <w:marTop w:val="0"/>
          <w:marBottom w:val="0"/>
          <w:divBdr>
            <w:top w:val="none" w:sz="0" w:space="0" w:color="auto"/>
            <w:left w:val="none" w:sz="0" w:space="0" w:color="auto"/>
            <w:bottom w:val="none" w:sz="0" w:space="0" w:color="auto"/>
            <w:right w:val="none" w:sz="0" w:space="0" w:color="auto"/>
          </w:divBdr>
          <w:divsChild>
            <w:div w:id="819661975">
              <w:marLeft w:val="0"/>
              <w:marRight w:val="0"/>
              <w:marTop w:val="0"/>
              <w:marBottom w:val="0"/>
              <w:divBdr>
                <w:top w:val="none" w:sz="0" w:space="0" w:color="auto"/>
                <w:left w:val="none" w:sz="0" w:space="0" w:color="auto"/>
                <w:bottom w:val="none" w:sz="0" w:space="0" w:color="auto"/>
                <w:right w:val="none" w:sz="0" w:space="0" w:color="auto"/>
              </w:divBdr>
              <w:divsChild>
                <w:div w:id="1971740313">
                  <w:marLeft w:val="0"/>
                  <w:marRight w:val="0"/>
                  <w:marTop w:val="0"/>
                  <w:marBottom w:val="0"/>
                  <w:divBdr>
                    <w:top w:val="none" w:sz="0" w:space="0" w:color="auto"/>
                    <w:left w:val="none" w:sz="0" w:space="0" w:color="auto"/>
                    <w:bottom w:val="none" w:sz="0" w:space="0" w:color="auto"/>
                    <w:right w:val="none" w:sz="0" w:space="0" w:color="auto"/>
                  </w:divBdr>
                  <w:divsChild>
                    <w:div w:id="1965888373">
                      <w:marLeft w:val="0"/>
                      <w:marRight w:val="0"/>
                      <w:marTop w:val="0"/>
                      <w:marBottom w:val="0"/>
                      <w:divBdr>
                        <w:top w:val="none" w:sz="0" w:space="0" w:color="auto"/>
                        <w:left w:val="none" w:sz="0" w:space="0" w:color="auto"/>
                        <w:bottom w:val="none" w:sz="0" w:space="0" w:color="auto"/>
                        <w:right w:val="none" w:sz="0" w:space="0" w:color="auto"/>
                      </w:divBdr>
                      <w:divsChild>
                        <w:div w:id="1771046465">
                          <w:marLeft w:val="0"/>
                          <w:marRight w:val="0"/>
                          <w:marTop w:val="0"/>
                          <w:marBottom w:val="0"/>
                          <w:divBdr>
                            <w:top w:val="none" w:sz="0" w:space="0" w:color="auto"/>
                            <w:left w:val="none" w:sz="0" w:space="0" w:color="auto"/>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505511523">
                                  <w:marLeft w:val="0"/>
                                  <w:marRight w:val="0"/>
                                  <w:marTop w:val="0"/>
                                  <w:marBottom w:val="0"/>
                                  <w:divBdr>
                                    <w:top w:val="none" w:sz="0" w:space="0" w:color="auto"/>
                                    <w:left w:val="none" w:sz="0" w:space="0" w:color="auto"/>
                                    <w:bottom w:val="none" w:sz="0" w:space="0" w:color="auto"/>
                                    <w:right w:val="none" w:sz="0" w:space="0" w:color="auto"/>
                                  </w:divBdr>
                                  <w:divsChild>
                                    <w:div w:id="1719209403">
                                      <w:marLeft w:val="0"/>
                                      <w:marRight w:val="0"/>
                                      <w:marTop w:val="0"/>
                                      <w:marBottom w:val="0"/>
                                      <w:divBdr>
                                        <w:top w:val="none" w:sz="0" w:space="0" w:color="auto"/>
                                        <w:left w:val="none" w:sz="0" w:space="0" w:color="auto"/>
                                        <w:bottom w:val="none" w:sz="0" w:space="0" w:color="auto"/>
                                        <w:right w:val="none" w:sz="0" w:space="0" w:color="auto"/>
                                      </w:divBdr>
                                      <w:divsChild>
                                        <w:div w:id="558439939">
                                          <w:marLeft w:val="0"/>
                                          <w:marRight w:val="0"/>
                                          <w:marTop w:val="0"/>
                                          <w:marBottom w:val="0"/>
                                          <w:divBdr>
                                            <w:top w:val="none" w:sz="0" w:space="0" w:color="auto"/>
                                            <w:left w:val="none" w:sz="0" w:space="0" w:color="auto"/>
                                            <w:bottom w:val="none" w:sz="0" w:space="0" w:color="auto"/>
                                            <w:right w:val="none" w:sz="0" w:space="0" w:color="auto"/>
                                          </w:divBdr>
                                          <w:divsChild>
                                            <w:div w:id="102723886">
                                              <w:marLeft w:val="0"/>
                                              <w:marRight w:val="0"/>
                                              <w:marTop w:val="0"/>
                                              <w:marBottom w:val="0"/>
                                              <w:divBdr>
                                                <w:top w:val="none" w:sz="0" w:space="0" w:color="auto"/>
                                                <w:left w:val="none" w:sz="0" w:space="0" w:color="auto"/>
                                                <w:bottom w:val="none" w:sz="0" w:space="0" w:color="auto"/>
                                                <w:right w:val="none" w:sz="0" w:space="0" w:color="auto"/>
                                              </w:divBdr>
                                              <w:divsChild>
                                                <w:div w:id="20913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360015">
      <w:bodyDiv w:val="1"/>
      <w:marLeft w:val="0"/>
      <w:marRight w:val="0"/>
      <w:marTop w:val="0"/>
      <w:marBottom w:val="0"/>
      <w:divBdr>
        <w:top w:val="none" w:sz="0" w:space="0" w:color="auto"/>
        <w:left w:val="none" w:sz="0" w:space="0" w:color="auto"/>
        <w:bottom w:val="none" w:sz="0" w:space="0" w:color="auto"/>
        <w:right w:val="none" w:sz="0" w:space="0" w:color="auto"/>
      </w:divBdr>
      <w:divsChild>
        <w:div w:id="200048240">
          <w:marLeft w:val="0"/>
          <w:marRight w:val="0"/>
          <w:marTop w:val="0"/>
          <w:marBottom w:val="0"/>
          <w:divBdr>
            <w:top w:val="none" w:sz="0" w:space="0" w:color="auto"/>
            <w:left w:val="none" w:sz="0" w:space="0" w:color="auto"/>
            <w:bottom w:val="none" w:sz="0" w:space="0" w:color="auto"/>
            <w:right w:val="none" w:sz="0" w:space="0" w:color="auto"/>
          </w:divBdr>
          <w:divsChild>
            <w:div w:id="1725988359">
              <w:marLeft w:val="0"/>
              <w:marRight w:val="0"/>
              <w:marTop w:val="0"/>
              <w:marBottom w:val="0"/>
              <w:divBdr>
                <w:top w:val="none" w:sz="0" w:space="0" w:color="auto"/>
                <w:left w:val="none" w:sz="0" w:space="0" w:color="auto"/>
                <w:bottom w:val="none" w:sz="0" w:space="0" w:color="auto"/>
                <w:right w:val="none" w:sz="0" w:space="0" w:color="auto"/>
              </w:divBdr>
              <w:divsChild>
                <w:div w:id="1484154766">
                  <w:marLeft w:val="0"/>
                  <w:marRight w:val="0"/>
                  <w:marTop w:val="0"/>
                  <w:marBottom w:val="0"/>
                  <w:divBdr>
                    <w:top w:val="none" w:sz="0" w:space="0" w:color="auto"/>
                    <w:left w:val="none" w:sz="0" w:space="0" w:color="auto"/>
                    <w:bottom w:val="none" w:sz="0" w:space="0" w:color="auto"/>
                    <w:right w:val="none" w:sz="0" w:space="0" w:color="auto"/>
                  </w:divBdr>
                  <w:divsChild>
                    <w:div w:id="1075592095">
                      <w:marLeft w:val="0"/>
                      <w:marRight w:val="0"/>
                      <w:marTop w:val="0"/>
                      <w:marBottom w:val="0"/>
                      <w:divBdr>
                        <w:top w:val="none" w:sz="0" w:space="0" w:color="auto"/>
                        <w:left w:val="none" w:sz="0" w:space="0" w:color="auto"/>
                        <w:bottom w:val="none" w:sz="0" w:space="0" w:color="auto"/>
                        <w:right w:val="none" w:sz="0" w:space="0" w:color="auto"/>
                      </w:divBdr>
                      <w:divsChild>
                        <w:div w:id="1504710542">
                          <w:marLeft w:val="0"/>
                          <w:marRight w:val="0"/>
                          <w:marTop w:val="0"/>
                          <w:marBottom w:val="0"/>
                          <w:divBdr>
                            <w:top w:val="none" w:sz="0" w:space="0" w:color="auto"/>
                            <w:left w:val="none" w:sz="0" w:space="0" w:color="auto"/>
                            <w:bottom w:val="none" w:sz="0" w:space="0" w:color="auto"/>
                            <w:right w:val="none" w:sz="0" w:space="0" w:color="auto"/>
                          </w:divBdr>
                          <w:divsChild>
                            <w:div w:id="1168788421">
                              <w:marLeft w:val="0"/>
                              <w:marRight w:val="0"/>
                              <w:marTop w:val="0"/>
                              <w:marBottom w:val="0"/>
                              <w:divBdr>
                                <w:top w:val="none" w:sz="0" w:space="0" w:color="auto"/>
                                <w:left w:val="none" w:sz="0" w:space="0" w:color="auto"/>
                                <w:bottom w:val="none" w:sz="0" w:space="0" w:color="auto"/>
                                <w:right w:val="none" w:sz="0" w:space="0" w:color="auto"/>
                              </w:divBdr>
                              <w:divsChild>
                                <w:div w:id="188103913">
                                  <w:marLeft w:val="0"/>
                                  <w:marRight w:val="0"/>
                                  <w:marTop w:val="0"/>
                                  <w:marBottom w:val="0"/>
                                  <w:divBdr>
                                    <w:top w:val="none" w:sz="0" w:space="0" w:color="auto"/>
                                    <w:left w:val="none" w:sz="0" w:space="0" w:color="auto"/>
                                    <w:bottom w:val="none" w:sz="0" w:space="0" w:color="auto"/>
                                    <w:right w:val="none" w:sz="0" w:space="0" w:color="auto"/>
                                  </w:divBdr>
                                  <w:divsChild>
                                    <w:div w:id="691108659">
                                      <w:marLeft w:val="0"/>
                                      <w:marRight w:val="0"/>
                                      <w:marTop w:val="0"/>
                                      <w:marBottom w:val="0"/>
                                      <w:divBdr>
                                        <w:top w:val="none" w:sz="0" w:space="0" w:color="auto"/>
                                        <w:left w:val="none" w:sz="0" w:space="0" w:color="auto"/>
                                        <w:bottom w:val="none" w:sz="0" w:space="0" w:color="auto"/>
                                        <w:right w:val="none" w:sz="0" w:space="0" w:color="auto"/>
                                      </w:divBdr>
                                      <w:divsChild>
                                        <w:div w:id="1003825976">
                                          <w:marLeft w:val="0"/>
                                          <w:marRight w:val="0"/>
                                          <w:marTop w:val="0"/>
                                          <w:marBottom w:val="0"/>
                                          <w:divBdr>
                                            <w:top w:val="none" w:sz="0" w:space="0" w:color="auto"/>
                                            <w:left w:val="none" w:sz="0" w:space="0" w:color="auto"/>
                                            <w:bottom w:val="none" w:sz="0" w:space="0" w:color="auto"/>
                                            <w:right w:val="none" w:sz="0" w:space="0" w:color="auto"/>
                                          </w:divBdr>
                                          <w:divsChild>
                                            <w:div w:id="1459685945">
                                              <w:marLeft w:val="0"/>
                                              <w:marRight w:val="0"/>
                                              <w:marTop w:val="0"/>
                                              <w:marBottom w:val="0"/>
                                              <w:divBdr>
                                                <w:top w:val="none" w:sz="0" w:space="0" w:color="auto"/>
                                                <w:left w:val="none" w:sz="0" w:space="0" w:color="auto"/>
                                                <w:bottom w:val="none" w:sz="0" w:space="0" w:color="auto"/>
                                                <w:right w:val="none" w:sz="0" w:space="0" w:color="auto"/>
                                              </w:divBdr>
                                              <w:divsChild>
                                                <w:div w:id="71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270592">
      <w:bodyDiv w:val="1"/>
      <w:marLeft w:val="0"/>
      <w:marRight w:val="0"/>
      <w:marTop w:val="0"/>
      <w:marBottom w:val="0"/>
      <w:divBdr>
        <w:top w:val="none" w:sz="0" w:space="0" w:color="auto"/>
        <w:left w:val="none" w:sz="0" w:space="0" w:color="auto"/>
        <w:bottom w:val="none" w:sz="0" w:space="0" w:color="auto"/>
        <w:right w:val="none" w:sz="0" w:space="0" w:color="auto"/>
      </w:divBdr>
      <w:divsChild>
        <w:div w:id="1590844047">
          <w:marLeft w:val="0"/>
          <w:marRight w:val="0"/>
          <w:marTop w:val="0"/>
          <w:marBottom w:val="0"/>
          <w:divBdr>
            <w:top w:val="none" w:sz="0" w:space="0" w:color="auto"/>
            <w:left w:val="none" w:sz="0" w:space="0" w:color="auto"/>
            <w:bottom w:val="none" w:sz="0" w:space="0" w:color="auto"/>
            <w:right w:val="none" w:sz="0" w:space="0" w:color="auto"/>
          </w:divBdr>
          <w:divsChild>
            <w:div w:id="258413792">
              <w:marLeft w:val="0"/>
              <w:marRight w:val="0"/>
              <w:marTop w:val="0"/>
              <w:marBottom w:val="0"/>
              <w:divBdr>
                <w:top w:val="none" w:sz="0" w:space="0" w:color="auto"/>
                <w:left w:val="none" w:sz="0" w:space="0" w:color="auto"/>
                <w:bottom w:val="none" w:sz="0" w:space="0" w:color="auto"/>
                <w:right w:val="none" w:sz="0" w:space="0" w:color="auto"/>
              </w:divBdr>
              <w:divsChild>
                <w:div w:id="1792825320">
                  <w:marLeft w:val="0"/>
                  <w:marRight w:val="0"/>
                  <w:marTop w:val="0"/>
                  <w:marBottom w:val="0"/>
                  <w:divBdr>
                    <w:top w:val="none" w:sz="0" w:space="0" w:color="auto"/>
                    <w:left w:val="none" w:sz="0" w:space="0" w:color="auto"/>
                    <w:bottom w:val="none" w:sz="0" w:space="0" w:color="auto"/>
                    <w:right w:val="none" w:sz="0" w:space="0" w:color="auto"/>
                  </w:divBdr>
                  <w:divsChild>
                    <w:div w:id="618414678">
                      <w:marLeft w:val="0"/>
                      <w:marRight w:val="0"/>
                      <w:marTop w:val="0"/>
                      <w:marBottom w:val="0"/>
                      <w:divBdr>
                        <w:top w:val="none" w:sz="0" w:space="0" w:color="auto"/>
                        <w:left w:val="none" w:sz="0" w:space="0" w:color="auto"/>
                        <w:bottom w:val="none" w:sz="0" w:space="0" w:color="auto"/>
                        <w:right w:val="none" w:sz="0" w:space="0" w:color="auto"/>
                      </w:divBdr>
                      <w:divsChild>
                        <w:div w:id="1865168407">
                          <w:marLeft w:val="0"/>
                          <w:marRight w:val="0"/>
                          <w:marTop w:val="0"/>
                          <w:marBottom w:val="0"/>
                          <w:divBdr>
                            <w:top w:val="none" w:sz="0" w:space="0" w:color="auto"/>
                            <w:left w:val="none" w:sz="0" w:space="0" w:color="auto"/>
                            <w:bottom w:val="none" w:sz="0" w:space="0" w:color="auto"/>
                            <w:right w:val="none" w:sz="0" w:space="0" w:color="auto"/>
                          </w:divBdr>
                          <w:divsChild>
                            <w:div w:id="494103202">
                              <w:marLeft w:val="0"/>
                              <w:marRight w:val="0"/>
                              <w:marTop w:val="0"/>
                              <w:marBottom w:val="0"/>
                              <w:divBdr>
                                <w:top w:val="none" w:sz="0" w:space="0" w:color="auto"/>
                                <w:left w:val="none" w:sz="0" w:space="0" w:color="auto"/>
                                <w:bottom w:val="none" w:sz="0" w:space="0" w:color="auto"/>
                                <w:right w:val="none" w:sz="0" w:space="0" w:color="auto"/>
                              </w:divBdr>
                              <w:divsChild>
                                <w:div w:id="187329881">
                                  <w:marLeft w:val="0"/>
                                  <w:marRight w:val="0"/>
                                  <w:marTop w:val="0"/>
                                  <w:marBottom w:val="0"/>
                                  <w:divBdr>
                                    <w:top w:val="none" w:sz="0" w:space="0" w:color="auto"/>
                                    <w:left w:val="none" w:sz="0" w:space="0" w:color="auto"/>
                                    <w:bottom w:val="none" w:sz="0" w:space="0" w:color="auto"/>
                                    <w:right w:val="none" w:sz="0" w:space="0" w:color="auto"/>
                                  </w:divBdr>
                                  <w:divsChild>
                                    <w:div w:id="1963726076">
                                      <w:marLeft w:val="0"/>
                                      <w:marRight w:val="0"/>
                                      <w:marTop w:val="0"/>
                                      <w:marBottom w:val="0"/>
                                      <w:divBdr>
                                        <w:top w:val="none" w:sz="0" w:space="0" w:color="auto"/>
                                        <w:left w:val="none" w:sz="0" w:space="0" w:color="auto"/>
                                        <w:bottom w:val="none" w:sz="0" w:space="0" w:color="auto"/>
                                        <w:right w:val="none" w:sz="0" w:space="0" w:color="auto"/>
                                      </w:divBdr>
                                      <w:divsChild>
                                        <w:div w:id="1790321886">
                                          <w:marLeft w:val="0"/>
                                          <w:marRight w:val="0"/>
                                          <w:marTop w:val="0"/>
                                          <w:marBottom w:val="0"/>
                                          <w:divBdr>
                                            <w:top w:val="none" w:sz="0" w:space="0" w:color="auto"/>
                                            <w:left w:val="none" w:sz="0" w:space="0" w:color="auto"/>
                                            <w:bottom w:val="none" w:sz="0" w:space="0" w:color="auto"/>
                                            <w:right w:val="none" w:sz="0" w:space="0" w:color="auto"/>
                                          </w:divBdr>
                                          <w:divsChild>
                                            <w:div w:id="1714966800">
                                              <w:marLeft w:val="0"/>
                                              <w:marRight w:val="0"/>
                                              <w:marTop w:val="0"/>
                                              <w:marBottom w:val="0"/>
                                              <w:divBdr>
                                                <w:top w:val="none" w:sz="0" w:space="0" w:color="auto"/>
                                                <w:left w:val="none" w:sz="0" w:space="0" w:color="auto"/>
                                                <w:bottom w:val="none" w:sz="0" w:space="0" w:color="auto"/>
                                                <w:right w:val="none" w:sz="0" w:space="0" w:color="auto"/>
                                              </w:divBdr>
                                              <w:divsChild>
                                                <w:div w:id="3453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828904">
      <w:bodyDiv w:val="1"/>
      <w:marLeft w:val="0"/>
      <w:marRight w:val="0"/>
      <w:marTop w:val="0"/>
      <w:marBottom w:val="0"/>
      <w:divBdr>
        <w:top w:val="none" w:sz="0" w:space="0" w:color="auto"/>
        <w:left w:val="none" w:sz="0" w:space="0" w:color="auto"/>
        <w:bottom w:val="none" w:sz="0" w:space="0" w:color="auto"/>
        <w:right w:val="none" w:sz="0" w:space="0" w:color="auto"/>
      </w:divBdr>
      <w:divsChild>
        <w:div w:id="184877111">
          <w:marLeft w:val="0"/>
          <w:marRight w:val="0"/>
          <w:marTop w:val="0"/>
          <w:marBottom w:val="0"/>
          <w:divBdr>
            <w:top w:val="none" w:sz="0" w:space="0" w:color="auto"/>
            <w:left w:val="none" w:sz="0" w:space="0" w:color="auto"/>
            <w:bottom w:val="none" w:sz="0" w:space="0" w:color="auto"/>
            <w:right w:val="none" w:sz="0" w:space="0" w:color="auto"/>
          </w:divBdr>
          <w:divsChild>
            <w:div w:id="1335453256">
              <w:marLeft w:val="0"/>
              <w:marRight w:val="0"/>
              <w:marTop w:val="0"/>
              <w:marBottom w:val="0"/>
              <w:divBdr>
                <w:top w:val="none" w:sz="0" w:space="0" w:color="auto"/>
                <w:left w:val="none" w:sz="0" w:space="0" w:color="auto"/>
                <w:bottom w:val="none" w:sz="0" w:space="0" w:color="auto"/>
                <w:right w:val="none" w:sz="0" w:space="0" w:color="auto"/>
              </w:divBdr>
              <w:divsChild>
                <w:div w:id="1829974835">
                  <w:marLeft w:val="0"/>
                  <w:marRight w:val="0"/>
                  <w:marTop w:val="0"/>
                  <w:marBottom w:val="0"/>
                  <w:divBdr>
                    <w:top w:val="none" w:sz="0" w:space="0" w:color="auto"/>
                    <w:left w:val="none" w:sz="0" w:space="0" w:color="auto"/>
                    <w:bottom w:val="none" w:sz="0" w:space="0" w:color="auto"/>
                    <w:right w:val="none" w:sz="0" w:space="0" w:color="auto"/>
                  </w:divBdr>
                  <w:divsChild>
                    <w:div w:id="68769350">
                      <w:marLeft w:val="0"/>
                      <w:marRight w:val="0"/>
                      <w:marTop w:val="0"/>
                      <w:marBottom w:val="0"/>
                      <w:divBdr>
                        <w:top w:val="none" w:sz="0" w:space="0" w:color="auto"/>
                        <w:left w:val="none" w:sz="0" w:space="0" w:color="auto"/>
                        <w:bottom w:val="none" w:sz="0" w:space="0" w:color="auto"/>
                        <w:right w:val="none" w:sz="0" w:space="0" w:color="auto"/>
                      </w:divBdr>
                      <w:divsChild>
                        <w:div w:id="1289625532">
                          <w:marLeft w:val="0"/>
                          <w:marRight w:val="0"/>
                          <w:marTop w:val="0"/>
                          <w:marBottom w:val="0"/>
                          <w:divBdr>
                            <w:top w:val="none" w:sz="0" w:space="0" w:color="auto"/>
                            <w:left w:val="none" w:sz="0" w:space="0" w:color="auto"/>
                            <w:bottom w:val="none" w:sz="0" w:space="0" w:color="auto"/>
                            <w:right w:val="none" w:sz="0" w:space="0" w:color="auto"/>
                          </w:divBdr>
                          <w:divsChild>
                            <w:div w:id="1960064232">
                              <w:marLeft w:val="0"/>
                              <w:marRight w:val="0"/>
                              <w:marTop w:val="0"/>
                              <w:marBottom w:val="0"/>
                              <w:divBdr>
                                <w:top w:val="none" w:sz="0" w:space="0" w:color="auto"/>
                                <w:left w:val="none" w:sz="0" w:space="0" w:color="auto"/>
                                <w:bottom w:val="none" w:sz="0" w:space="0" w:color="auto"/>
                                <w:right w:val="none" w:sz="0" w:space="0" w:color="auto"/>
                              </w:divBdr>
                              <w:divsChild>
                                <w:div w:id="1596284911">
                                  <w:marLeft w:val="0"/>
                                  <w:marRight w:val="0"/>
                                  <w:marTop w:val="0"/>
                                  <w:marBottom w:val="0"/>
                                  <w:divBdr>
                                    <w:top w:val="none" w:sz="0" w:space="0" w:color="auto"/>
                                    <w:left w:val="none" w:sz="0" w:space="0" w:color="auto"/>
                                    <w:bottom w:val="none" w:sz="0" w:space="0" w:color="auto"/>
                                    <w:right w:val="none" w:sz="0" w:space="0" w:color="auto"/>
                                  </w:divBdr>
                                  <w:divsChild>
                                    <w:div w:id="1871264888">
                                      <w:marLeft w:val="0"/>
                                      <w:marRight w:val="0"/>
                                      <w:marTop w:val="0"/>
                                      <w:marBottom w:val="0"/>
                                      <w:divBdr>
                                        <w:top w:val="none" w:sz="0" w:space="0" w:color="auto"/>
                                        <w:left w:val="none" w:sz="0" w:space="0" w:color="auto"/>
                                        <w:bottom w:val="none" w:sz="0" w:space="0" w:color="auto"/>
                                        <w:right w:val="none" w:sz="0" w:space="0" w:color="auto"/>
                                      </w:divBdr>
                                      <w:divsChild>
                                        <w:div w:id="1523201588">
                                          <w:marLeft w:val="0"/>
                                          <w:marRight w:val="0"/>
                                          <w:marTop w:val="0"/>
                                          <w:marBottom w:val="0"/>
                                          <w:divBdr>
                                            <w:top w:val="none" w:sz="0" w:space="0" w:color="auto"/>
                                            <w:left w:val="none" w:sz="0" w:space="0" w:color="auto"/>
                                            <w:bottom w:val="none" w:sz="0" w:space="0" w:color="auto"/>
                                            <w:right w:val="none" w:sz="0" w:space="0" w:color="auto"/>
                                          </w:divBdr>
                                          <w:divsChild>
                                            <w:div w:id="1273710406">
                                              <w:marLeft w:val="0"/>
                                              <w:marRight w:val="0"/>
                                              <w:marTop w:val="0"/>
                                              <w:marBottom w:val="0"/>
                                              <w:divBdr>
                                                <w:top w:val="none" w:sz="0" w:space="0" w:color="auto"/>
                                                <w:left w:val="none" w:sz="0" w:space="0" w:color="auto"/>
                                                <w:bottom w:val="none" w:sz="0" w:space="0" w:color="auto"/>
                                                <w:right w:val="none" w:sz="0" w:space="0" w:color="auto"/>
                                              </w:divBdr>
                                              <w:divsChild>
                                                <w:div w:id="13535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762898">
      <w:bodyDiv w:val="1"/>
      <w:marLeft w:val="0"/>
      <w:marRight w:val="0"/>
      <w:marTop w:val="0"/>
      <w:marBottom w:val="0"/>
      <w:divBdr>
        <w:top w:val="none" w:sz="0" w:space="0" w:color="auto"/>
        <w:left w:val="none" w:sz="0" w:space="0" w:color="auto"/>
        <w:bottom w:val="none" w:sz="0" w:space="0" w:color="auto"/>
        <w:right w:val="none" w:sz="0" w:space="0" w:color="auto"/>
      </w:divBdr>
      <w:divsChild>
        <w:div w:id="1699895858">
          <w:marLeft w:val="0"/>
          <w:marRight w:val="0"/>
          <w:marTop w:val="0"/>
          <w:marBottom w:val="0"/>
          <w:divBdr>
            <w:top w:val="none" w:sz="0" w:space="0" w:color="auto"/>
            <w:left w:val="none" w:sz="0" w:space="0" w:color="auto"/>
            <w:bottom w:val="none" w:sz="0" w:space="0" w:color="auto"/>
            <w:right w:val="none" w:sz="0" w:space="0" w:color="auto"/>
          </w:divBdr>
          <w:divsChild>
            <w:div w:id="619802314">
              <w:marLeft w:val="0"/>
              <w:marRight w:val="0"/>
              <w:marTop w:val="0"/>
              <w:marBottom w:val="0"/>
              <w:divBdr>
                <w:top w:val="none" w:sz="0" w:space="0" w:color="auto"/>
                <w:left w:val="none" w:sz="0" w:space="0" w:color="auto"/>
                <w:bottom w:val="none" w:sz="0" w:space="0" w:color="auto"/>
                <w:right w:val="none" w:sz="0" w:space="0" w:color="auto"/>
              </w:divBdr>
              <w:divsChild>
                <w:div w:id="1076245909">
                  <w:marLeft w:val="0"/>
                  <w:marRight w:val="0"/>
                  <w:marTop w:val="0"/>
                  <w:marBottom w:val="0"/>
                  <w:divBdr>
                    <w:top w:val="none" w:sz="0" w:space="0" w:color="auto"/>
                    <w:left w:val="none" w:sz="0" w:space="0" w:color="auto"/>
                    <w:bottom w:val="none" w:sz="0" w:space="0" w:color="auto"/>
                    <w:right w:val="none" w:sz="0" w:space="0" w:color="auto"/>
                  </w:divBdr>
                  <w:divsChild>
                    <w:div w:id="197284725">
                      <w:marLeft w:val="0"/>
                      <w:marRight w:val="0"/>
                      <w:marTop w:val="0"/>
                      <w:marBottom w:val="0"/>
                      <w:divBdr>
                        <w:top w:val="none" w:sz="0" w:space="0" w:color="auto"/>
                        <w:left w:val="none" w:sz="0" w:space="0" w:color="auto"/>
                        <w:bottom w:val="none" w:sz="0" w:space="0" w:color="auto"/>
                        <w:right w:val="none" w:sz="0" w:space="0" w:color="auto"/>
                      </w:divBdr>
                      <w:divsChild>
                        <w:div w:id="1606032553">
                          <w:marLeft w:val="0"/>
                          <w:marRight w:val="0"/>
                          <w:marTop w:val="0"/>
                          <w:marBottom w:val="0"/>
                          <w:divBdr>
                            <w:top w:val="none" w:sz="0" w:space="0" w:color="auto"/>
                            <w:left w:val="none" w:sz="0" w:space="0" w:color="auto"/>
                            <w:bottom w:val="none" w:sz="0" w:space="0" w:color="auto"/>
                            <w:right w:val="none" w:sz="0" w:space="0" w:color="auto"/>
                          </w:divBdr>
                          <w:divsChild>
                            <w:div w:id="1650162806">
                              <w:marLeft w:val="0"/>
                              <w:marRight w:val="0"/>
                              <w:marTop w:val="0"/>
                              <w:marBottom w:val="0"/>
                              <w:divBdr>
                                <w:top w:val="none" w:sz="0" w:space="0" w:color="auto"/>
                                <w:left w:val="none" w:sz="0" w:space="0" w:color="auto"/>
                                <w:bottom w:val="none" w:sz="0" w:space="0" w:color="auto"/>
                                <w:right w:val="none" w:sz="0" w:space="0" w:color="auto"/>
                              </w:divBdr>
                              <w:divsChild>
                                <w:div w:id="1356493227">
                                  <w:marLeft w:val="0"/>
                                  <w:marRight w:val="0"/>
                                  <w:marTop w:val="0"/>
                                  <w:marBottom w:val="0"/>
                                  <w:divBdr>
                                    <w:top w:val="none" w:sz="0" w:space="0" w:color="auto"/>
                                    <w:left w:val="none" w:sz="0" w:space="0" w:color="auto"/>
                                    <w:bottom w:val="none" w:sz="0" w:space="0" w:color="auto"/>
                                    <w:right w:val="none" w:sz="0" w:space="0" w:color="auto"/>
                                  </w:divBdr>
                                  <w:divsChild>
                                    <w:div w:id="317534063">
                                      <w:marLeft w:val="0"/>
                                      <w:marRight w:val="0"/>
                                      <w:marTop w:val="0"/>
                                      <w:marBottom w:val="0"/>
                                      <w:divBdr>
                                        <w:top w:val="none" w:sz="0" w:space="0" w:color="auto"/>
                                        <w:left w:val="none" w:sz="0" w:space="0" w:color="auto"/>
                                        <w:bottom w:val="none" w:sz="0" w:space="0" w:color="auto"/>
                                        <w:right w:val="none" w:sz="0" w:space="0" w:color="auto"/>
                                      </w:divBdr>
                                      <w:divsChild>
                                        <w:div w:id="1507742566">
                                          <w:marLeft w:val="0"/>
                                          <w:marRight w:val="0"/>
                                          <w:marTop w:val="0"/>
                                          <w:marBottom w:val="0"/>
                                          <w:divBdr>
                                            <w:top w:val="none" w:sz="0" w:space="0" w:color="auto"/>
                                            <w:left w:val="none" w:sz="0" w:space="0" w:color="auto"/>
                                            <w:bottom w:val="none" w:sz="0" w:space="0" w:color="auto"/>
                                            <w:right w:val="none" w:sz="0" w:space="0" w:color="auto"/>
                                          </w:divBdr>
                                          <w:divsChild>
                                            <w:div w:id="289286906">
                                              <w:marLeft w:val="0"/>
                                              <w:marRight w:val="0"/>
                                              <w:marTop w:val="0"/>
                                              <w:marBottom w:val="0"/>
                                              <w:divBdr>
                                                <w:top w:val="none" w:sz="0" w:space="0" w:color="auto"/>
                                                <w:left w:val="none" w:sz="0" w:space="0" w:color="auto"/>
                                                <w:bottom w:val="none" w:sz="0" w:space="0" w:color="auto"/>
                                                <w:right w:val="none" w:sz="0" w:space="0" w:color="auto"/>
                                              </w:divBdr>
                                              <w:divsChild>
                                                <w:div w:id="1235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301962">
      <w:bodyDiv w:val="1"/>
      <w:marLeft w:val="0"/>
      <w:marRight w:val="0"/>
      <w:marTop w:val="0"/>
      <w:marBottom w:val="0"/>
      <w:divBdr>
        <w:top w:val="none" w:sz="0" w:space="0" w:color="auto"/>
        <w:left w:val="none" w:sz="0" w:space="0" w:color="auto"/>
        <w:bottom w:val="none" w:sz="0" w:space="0" w:color="auto"/>
        <w:right w:val="none" w:sz="0" w:space="0" w:color="auto"/>
      </w:divBdr>
      <w:divsChild>
        <w:div w:id="1012148890">
          <w:marLeft w:val="0"/>
          <w:marRight w:val="0"/>
          <w:marTop w:val="0"/>
          <w:marBottom w:val="0"/>
          <w:divBdr>
            <w:top w:val="none" w:sz="0" w:space="0" w:color="auto"/>
            <w:left w:val="none" w:sz="0" w:space="0" w:color="auto"/>
            <w:bottom w:val="none" w:sz="0" w:space="0" w:color="auto"/>
            <w:right w:val="none" w:sz="0" w:space="0" w:color="auto"/>
          </w:divBdr>
          <w:divsChild>
            <w:div w:id="1935167505">
              <w:marLeft w:val="0"/>
              <w:marRight w:val="0"/>
              <w:marTop w:val="0"/>
              <w:marBottom w:val="0"/>
              <w:divBdr>
                <w:top w:val="none" w:sz="0" w:space="0" w:color="auto"/>
                <w:left w:val="none" w:sz="0" w:space="0" w:color="auto"/>
                <w:bottom w:val="none" w:sz="0" w:space="0" w:color="auto"/>
                <w:right w:val="none" w:sz="0" w:space="0" w:color="auto"/>
              </w:divBdr>
              <w:divsChild>
                <w:div w:id="671448352">
                  <w:marLeft w:val="0"/>
                  <w:marRight w:val="0"/>
                  <w:marTop w:val="0"/>
                  <w:marBottom w:val="0"/>
                  <w:divBdr>
                    <w:top w:val="none" w:sz="0" w:space="0" w:color="auto"/>
                    <w:left w:val="none" w:sz="0" w:space="0" w:color="auto"/>
                    <w:bottom w:val="none" w:sz="0" w:space="0" w:color="auto"/>
                    <w:right w:val="none" w:sz="0" w:space="0" w:color="auto"/>
                  </w:divBdr>
                  <w:divsChild>
                    <w:div w:id="77294937">
                      <w:marLeft w:val="0"/>
                      <w:marRight w:val="0"/>
                      <w:marTop w:val="0"/>
                      <w:marBottom w:val="0"/>
                      <w:divBdr>
                        <w:top w:val="none" w:sz="0" w:space="0" w:color="auto"/>
                        <w:left w:val="none" w:sz="0" w:space="0" w:color="auto"/>
                        <w:bottom w:val="none" w:sz="0" w:space="0" w:color="auto"/>
                        <w:right w:val="none" w:sz="0" w:space="0" w:color="auto"/>
                      </w:divBdr>
                      <w:divsChild>
                        <w:div w:id="342827884">
                          <w:marLeft w:val="0"/>
                          <w:marRight w:val="0"/>
                          <w:marTop w:val="0"/>
                          <w:marBottom w:val="0"/>
                          <w:divBdr>
                            <w:top w:val="none" w:sz="0" w:space="0" w:color="auto"/>
                            <w:left w:val="none" w:sz="0" w:space="0" w:color="auto"/>
                            <w:bottom w:val="none" w:sz="0" w:space="0" w:color="auto"/>
                            <w:right w:val="none" w:sz="0" w:space="0" w:color="auto"/>
                          </w:divBdr>
                          <w:divsChild>
                            <w:div w:id="319314774">
                              <w:marLeft w:val="0"/>
                              <w:marRight w:val="0"/>
                              <w:marTop w:val="0"/>
                              <w:marBottom w:val="0"/>
                              <w:divBdr>
                                <w:top w:val="none" w:sz="0" w:space="0" w:color="auto"/>
                                <w:left w:val="none" w:sz="0" w:space="0" w:color="auto"/>
                                <w:bottom w:val="none" w:sz="0" w:space="0" w:color="auto"/>
                                <w:right w:val="none" w:sz="0" w:space="0" w:color="auto"/>
                              </w:divBdr>
                              <w:divsChild>
                                <w:div w:id="1031691735">
                                  <w:marLeft w:val="0"/>
                                  <w:marRight w:val="0"/>
                                  <w:marTop w:val="0"/>
                                  <w:marBottom w:val="0"/>
                                  <w:divBdr>
                                    <w:top w:val="none" w:sz="0" w:space="0" w:color="auto"/>
                                    <w:left w:val="none" w:sz="0" w:space="0" w:color="auto"/>
                                    <w:bottom w:val="none" w:sz="0" w:space="0" w:color="auto"/>
                                    <w:right w:val="none" w:sz="0" w:space="0" w:color="auto"/>
                                  </w:divBdr>
                                  <w:divsChild>
                                    <w:div w:id="1170291991">
                                      <w:marLeft w:val="0"/>
                                      <w:marRight w:val="0"/>
                                      <w:marTop w:val="0"/>
                                      <w:marBottom w:val="0"/>
                                      <w:divBdr>
                                        <w:top w:val="none" w:sz="0" w:space="0" w:color="auto"/>
                                        <w:left w:val="none" w:sz="0" w:space="0" w:color="auto"/>
                                        <w:bottom w:val="none" w:sz="0" w:space="0" w:color="auto"/>
                                        <w:right w:val="none" w:sz="0" w:space="0" w:color="auto"/>
                                      </w:divBdr>
                                      <w:divsChild>
                                        <w:div w:id="867134957">
                                          <w:marLeft w:val="0"/>
                                          <w:marRight w:val="0"/>
                                          <w:marTop w:val="0"/>
                                          <w:marBottom w:val="0"/>
                                          <w:divBdr>
                                            <w:top w:val="none" w:sz="0" w:space="0" w:color="auto"/>
                                            <w:left w:val="none" w:sz="0" w:space="0" w:color="auto"/>
                                            <w:bottom w:val="none" w:sz="0" w:space="0" w:color="auto"/>
                                            <w:right w:val="none" w:sz="0" w:space="0" w:color="auto"/>
                                          </w:divBdr>
                                          <w:divsChild>
                                            <w:div w:id="121273371">
                                              <w:marLeft w:val="0"/>
                                              <w:marRight w:val="0"/>
                                              <w:marTop w:val="0"/>
                                              <w:marBottom w:val="0"/>
                                              <w:divBdr>
                                                <w:top w:val="none" w:sz="0" w:space="0" w:color="auto"/>
                                                <w:left w:val="none" w:sz="0" w:space="0" w:color="auto"/>
                                                <w:bottom w:val="none" w:sz="0" w:space="0" w:color="auto"/>
                                                <w:right w:val="none" w:sz="0" w:space="0" w:color="auto"/>
                                              </w:divBdr>
                                              <w:divsChild>
                                                <w:div w:id="20543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744004">
      <w:bodyDiv w:val="1"/>
      <w:marLeft w:val="0"/>
      <w:marRight w:val="0"/>
      <w:marTop w:val="0"/>
      <w:marBottom w:val="0"/>
      <w:divBdr>
        <w:top w:val="none" w:sz="0" w:space="0" w:color="auto"/>
        <w:left w:val="none" w:sz="0" w:space="0" w:color="auto"/>
        <w:bottom w:val="none" w:sz="0" w:space="0" w:color="auto"/>
        <w:right w:val="none" w:sz="0" w:space="0" w:color="auto"/>
      </w:divBdr>
      <w:divsChild>
        <w:div w:id="814567288">
          <w:marLeft w:val="0"/>
          <w:marRight w:val="0"/>
          <w:marTop w:val="0"/>
          <w:marBottom w:val="0"/>
          <w:divBdr>
            <w:top w:val="none" w:sz="0" w:space="0" w:color="auto"/>
            <w:left w:val="none" w:sz="0" w:space="0" w:color="auto"/>
            <w:bottom w:val="none" w:sz="0" w:space="0" w:color="auto"/>
            <w:right w:val="none" w:sz="0" w:space="0" w:color="auto"/>
          </w:divBdr>
          <w:divsChild>
            <w:div w:id="888958368">
              <w:marLeft w:val="0"/>
              <w:marRight w:val="0"/>
              <w:marTop w:val="0"/>
              <w:marBottom w:val="0"/>
              <w:divBdr>
                <w:top w:val="none" w:sz="0" w:space="0" w:color="auto"/>
                <w:left w:val="none" w:sz="0" w:space="0" w:color="auto"/>
                <w:bottom w:val="none" w:sz="0" w:space="0" w:color="auto"/>
                <w:right w:val="none" w:sz="0" w:space="0" w:color="auto"/>
              </w:divBdr>
              <w:divsChild>
                <w:div w:id="1548879860">
                  <w:marLeft w:val="0"/>
                  <w:marRight w:val="0"/>
                  <w:marTop w:val="0"/>
                  <w:marBottom w:val="0"/>
                  <w:divBdr>
                    <w:top w:val="none" w:sz="0" w:space="0" w:color="auto"/>
                    <w:left w:val="none" w:sz="0" w:space="0" w:color="auto"/>
                    <w:bottom w:val="none" w:sz="0" w:space="0" w:color="auto"/>
                    <w:right w:val="none" w:sz="0" w:space="0" w:color="auto"/>
                  </w:divBdr>
                  <w:divsChild>
                    <w:div w:id="359742938">
                      <w:marLeft w:val="0"/>
                      <w:marRight w:val="0"/>
                      <w:marTop w:val="0"/>
                      <w:marBottom w:val="0"/>
                      <w:divBdr>
                        <w:top w:val="none" w:sz="0" w:space="0" w:color="auto"/>
                        <w:left w:val="none" w:sz="0" w:space="0" w:color="auto"/>
                        <w:bottom w:val="none" w:sz="0" w:space="0" w:color="auto"/>
                        <w:right w:val="none" w:sz="0" w:space="0" w:color="auto"/>
                      </w:divBdr>
                      <w:divsChild>
                        <w:div w:id="1058944157">
                          <w:marLeft w:val="0"/>
                          <w:marRight w:val="0"/>
                          <w:marTop w:val="0"/>
                          <w:marBottom w:val="0"/>
                          <w:divBdr>
                            <w:top w:val="none" w:sz="0" w:space="0" w:color="auto"/>
                            <w:left w:val="none" w:sz="0" w:space="0" w:color="auto"/>
                            <w:bottom w:val="none" w:sz="0" w:space="0" w:color="auto"/>
                            <w:right w:val="none" w:sz="0" w:space="0" w:color="auto"/>
                          </w:divBdr>
                          <w:divsChild>
                            <w:div w:id="1701273812">
                              <w:marLeft w:val="0"/>
                              <w:marRight w:val="0"/>
                              <w:marTop w:val="0"/>
                              <w:marBottom w:val="0"/>
                              <w:divBdr>
                                <w:top w:val="none" w:sz="0" w:space="0" w:color="auto"/>
                                <w:left w:val="none" w:sz="0" w:space="0" w:color="auto"/>
                                <w:bottom w:val="none" w:sz="0" w:space="0" w:color="auto"/>
                                <w:right w:val="none" w:sz="0" w:space="0" w:color="auto"/>
                              </w:divBdr>
                              <w:divsChild>
                                <w:div w:id="1988624860">
                                  <w:marLeft w:val="0"/>
                                  <w:marRight w:val="0"/>
                                  <w:marTop w:val="0"/>
                                  <w:marBottom w:val="0"/>
                                  <w:divBdr>
                                    <w:top w:val="none" w:sz="0" w:space="0" w:color="auto"/>
                                    <w:left w:val="none" w:sz="0" w:space="0" w:color="auto"/>
                                    <w:bottom w:val="none" w:sz="0" w:space="0" w:color="auto"/>
                                    <w:right w:val="none" w:sz="0" w:space="0" w:color="auto"/>
                                  </w:divBdr>
                                  <w:divsChild>
                                    <w:div w:id="114982800">
                                      <w:marLeft w:val="0"/>
                                      <w:marRight w:val="0"/>
                                      <w:marTop w:val="0"/>
                                      <w:marBottom w:val="0"/>
                                      <w:divBdr>
                                        <w:top w:val="none" w:sz="0" w:space="0" w:color="auto"/>
                                        <w:left w:val="none" w:sz="0" w:space="0" w:color="auto"/>
                                        <w:bottom w:val="none" w:sz="0" w:space="0" w:color="auto"/>
                                        <w:right w:val="none" w:sz="0" w:space="0" w:color="auto"/>
                                      </w:divBdr>
                                      <w:divsChild>
                                        <w:div w:id="723531183">
                                          <w:marLeft w:val="0"/>
                                          <w:marRight w:val="0"/>
                                          <w:marTop w:val="0"/>
                                          <w:marBottom w:val="0"/>
                                          <w:divBdr>
                                            <w:top w:val="none" w:sz="0" w:space="0" w:color="auto"/>
                                            <w:left w:val="none" w:sz="0" w:space="0" w:color="auto"/>
                                            <w:bottom w:val="none" w:sz="0" w:space="0" w:color="auto"/>
                                            <w:right w:val="none" w:sz="0" w:space="0" w:color="auto"/>
                                          </w:divBdr>
                                          <w:divsChild>
                                            <w:div w:id="522595863">
                                              <w:marLeft w:val="0"/>
                                              <w:marRight w:val="0"/>
                                              <w:marTop w:val="0"/>
                                              <w:marBottom w:val="0"/>
                                              <w:divBdr>
                                                <w:top w:val="none" w:sz="0" w:space="0" w:color="auto"/>
                                                <w:left w:val="none" w:sz="0" w:space="0" w:color="auto"/>
                                                <w:bottom w:val="none" w:sz="0" w:space="0" w:color="auto"/>
                                                <w:right w:val="none" w:sz="0" w:space="0" w:color="auto"/>
                                              </w:divBdr>
                                              <w:divsChild>
                                                <w:div w:id="12866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368090">
      <w:bodyDiv w:val="1"/>
      <w:marLeft w:val="0"/>
      <w:marRight w:val="0"/>
      <w:marTop w:val="0"/>
      <w:marBottom w:val="0"/>
      <w:divBdr>
        <w:top w:val="none" w:sz="0" w:space="0" w:color="auto"/>
        <w:left w:val="none" w:sz="0" w:space="0" w:color="auto"/>
        <w:bottom w:val="none" w:sz="0" w:space="0" w:color="auto"/>
        <w:right w:val="none" w:sz="0" w:space="0" w:color="auto"/>
      </w:divBdr>
      <w:divsChild>
        <w:div w:id="1127964354">
          <w:marLeft w:val="0"/>
          <w:marRight w:val="0"/>
          <w:marTop w:val="0"/>
          <w:marBottom w:val="0"/>
          <w:divBdr>
            <w:top w:val="none" w:sz="0" w:space="0" w:color="auto"/>
            <w:left w:val="none" w:sz="0" w:space="0" w:color="auto"/>
            <w:bottom w:val="none" w:sz="0" w:space="0" w:color="auto"/>
            <w:right w:val="none" w:sz="0" w:space="0" w:color="auto"/>
          </w:divBdr>
          <w:divsChild>
            <w:div w:id="882013220">
              <w:marLeft w:val="0"/>
              <w:marRight w:val="0"/>
              <w:marTop w:val="0"/>
              <w:marBottom w:val="0"/>
              <w:divBdr>
                <w:top w:val="none" w:sz="0" w:space="0" w:color="auto"/>
                <w:left w:val="none" w:sz="0" w:space="0" w:color="auto"/>
                <w:bottom w:val="none" w:sz="0" w:space="0" w:color="auto"/>
                <w:right w:val="none" w:sz="0" w:space="0" w:color="auto"/>
              </w:divBdr>
              <w:divsChild>
                <w:div w:id="314460163">
                  <w:marLeft w:val="0"/>
                  <w:marRight w:val="0"/>
                  <w:marTop w:val="0"/>
                  <w:marBottom w:val="0"/>
                  <w:divBdr>
                    <w:top w:val="none" w:sz="0" w:space="0" w:color="auto"/>
                    <w:left w:val="none" w:sz="0" w:space="0" w:color="auto"/>
                    <w:bottom w:val="none" w:sz="0" w:space="0" w:color="auto"/>
                    <w:right w:val="none" w:sz="0" w:space="0" w:color="auto"/>
                  </w:divBdr>
                  <w:divsChild>
                    <w:div w:id="306203554">
                      <w:marLeft w:val="0"/>
                      <w:marRight w:val="0"/>
                      <w:marTop w:val="0"/>
                      <w:marBottom w:val="0"/>
                      <w:divBdr>
                        <w:top w:val="none" w:sz="0" w:space="0" w:color="auto"/>
                        <w:left w:val="none" w:sz="0" w:space="0" w:color="auto"/>
                        <w:bottom w:val="none" w:sz="0" w:space="0" w:color="auto"/>
                        <w:right w:val="none" w:sz="0" w:space="0" w:color="auto"/>
                      </w:divBdr>
                      <w:divsChild>
                        <w:div w:id="1064911493">
                          <w:marLeft w:val="0"/>
                          <w:marRight w:val="0"/>
                          <w:marTop w:val="0"/>
                          <w:marBottom w:val="0"/>
                          <w:divBdr>
                            <w:top w:val="none" w:sz="0" w:space="0" w:color="auto"/>
                            <w:left w:val="none" w:sz="0" w:space="0" w:color="auto"/>
                            <w:bottom w:val="none" w:sz="0" w:space="0" w:color="auto"/>
                            <w:right w:val="none" w:sz="0" w:space="0" w:color="auto"/>
                          </w:divBdr>
                          <w:divsChild>
                            <w:div w:id="1192642533">
                              <w:marLeft w:val="0"/>
                              <w:marRight w:val="0"/>
                              <w:marTop w:val="0"/>
                              <w:marBottom w:val="0"/>
                              <w:divBdr>
                                <w:top w:val="none" w:sz="0" w:space="0" w:color="auto"/>
                                <w:left w:val="none" w:sz="0" w:space="0" w:color="auto"/>
                                <w:bottom w:val="none" w:sz="0" w:space="0" w:color="auto"/>
                                <w:right w:val="none" w:sz="0" w:space="0" w:color="auto"/>
                              </w:divBdr>
                              <w:divsChild>
                                <w:div w:id="32653402">
                                  <w:marLeft w:val="0"/>
                                  <w:marRight w:val="0"/>
                                  <w:marTop w:val="0"/>
                                  <w:marBottom w:val="0"/>
                                  <w:divBdr>
                                    <w:top w:val="none" w:sz="0" w:space="0" w:color="auto"/>
                                    <w:left w:val="none" w:sz="0" w:space="0" w:color="auto"/>
                                    <w:bottom w:val="none" w:sz="0" w:space="0" w:color="auto"/>
                                    <w:right w:val="none" w:sz="0" w:space="0" w:color="auto"/>
                                  </w:divBdr>
                                  <w:divsChild>
                                    <w:div w:id="1468204386">
                                      <w:marLeft w:val="0"/>
                                      <w:marRight w:val="0"/>
                                      <w:marTop w:val="0"/>
                                      <w:marBottom w:val="0"/>
                                      <w:divBdr>
                                        <w:top w:val="none" w:sz="0" w:space="0" w:color="auto"/>
                                        <w:left w:val="none" w:sz="0" w:space="0" w:color="auto"/>
                                        <w:bottom w:val="none" w:sz="0" w:space="0" w:color="auto"/>
                                        <w:right w:val="none" w:sz="0" w:space="0" w:color="auto"/>
                                      </w:divBdr>
                                      <w:divsChild>
                                        <w:div w:id="1091465980">
                                          <w:marLeft w:val="0"/>
                                          <w:marRight w:val="0"/>
                                          <w:marTop w:val="0"/>
                                          <w:marBottom w:val="0"/>
                                          <w:divBdr>
                                            <w:top w:val="none" w:sz="0" w:space="0" w:color="auto"/>
                                            <w:left w:val="none" w:sz="0" w:space="0" w:color="auto"/>
                                            <w:bottom w:val="none" w:sz="0" w:space="0" w:color="auto"/>
                                            <w:right w:val="none" w:sz="0" w:space="0" w:color="auto"/>
                                          </w:divBdr>
                                          <w:divsChild>
                                            <w:div w:id="1328635495">
                                              <w:marLeft w:val="0"/>
                                              <w:marRight w:val="0"/>
                                              <w:marTop w:val="0"/>
                                              <w:marBottom w:val="0"/>
                                              <w:divBdr>
                                                <w:top w:val="none" w:sz="0" w:space="0" w:color="auto"/>
                                                <w:left w:val="none" w:sz="0" w:space="0" w:color="auto"/>
                                                <w:bottom w:val="none" w:sz="0" w:space="0" w:color="auto"/>
                                                <w:right w:val="none" w:sz="0" w:space="0" w:color="auto"/>
                                              </w:divBdr>
                                              <w:divsChild>
                                                <w:div w:id="12286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0548">
      <w:bodyDiv w:val="1"/>
      <w:marLeft w:val="0"/>
      <w:marRight w:val="0"/>
      <w:marTop w:val="0"/>
      <w:marBottom w:val="0"/>
      <w:divBdr>
        <w:top w:val="none" w:sz="0" w:space="0" w:color="auto"/>
        <w:left w:val="none" w:sz="0" w:space="0" w:color="auto"/>
        <w:bottom w:val="none" w:sz="0" w:space="0" w:color="auto"/>
        <w:right w:val="none" w:sz="0" w:space="0" w:color="auto"/>
      </w:divBdr>
      <w:divsChild>
        <w:div w:id="2014532116">
          <w:marLeft w:val="0"/>
          <w:marRight w:val="0"/>
          <w:marTop w:val="0"/>
          <w:marBottom w:val="0"/>
          <w:divBdr>
            <w:top w:val="none" w:sz="0" w:space="0" w:color="auto"/>
            <w:left w:val="none" w:sz="0" w:space="0" w:color="auto"/>
            <w:bottom w:val="none" w:sz="0" w:space="0" w:color="auto"/>
            <w:right w:val="none" w:sz="0" w:space="0" w:color="auto"/>
          </w:divBdr>
          <w:divsChild>
            <w:div w:id="76052021">
              <w:marLeft w:val="0"/>
              <w:marRight w:val="0"/>
              <w:marTop w:val="0"/>
              <w:marBottom w:val="0"/>
              <w:divBdr>
                <w:top w:val="none" w:sz="0" w:space="0" w:color="auto"/>
                <w:left w:val="none" w:sz="0" w:space="0" w:color="auto"/>
                <w:bottom w:val="none" w:sz="0" w:space="0" w:color="auto"/>
                <w:right w:val="none" w:sz="0" w:space="0" w:color="auto"/>
              </w:divBdr>
              <w:divsChild>
                <w:div w:id="1161196015">
                  <w:marLeft w:val="0"/>
                  <w:marRight w:val="0"/>
                  <w:marTop w:val="0"/>
                  <w:marBottom w:val="0"/>
                  <w:divBdr>
                    <w:top w:val="none" w:sz="0" w:space="0" w:color="auto"/>
                    <w:left w:val="none" w:sz="0" w:space="0" w:color="auto"/>
                    <w:bottom w:val="none" w:sz="0" w:space="0" w:color="auto"/>
                    <w:right w:val="none" w:sz="0" w:space="0" w:color="auto"/>
                  </w:divBdr>
                  <w:divsChild>
                    <w:div w:id="573781511">
                      <w:marLeft w:val="0"/>
                      <w:marRight w:val="0"/>
                      <w:marTop w:val="0"/>
                      <w:marBottom w:val="0"/>
                      <w:divBdr>
                        <w:top w:val="none" w:sz="0" w:space="0" w:color="auto"/>
                        <w:left w:val="none" w:sz="0" w:space="0" w:color="auto"/>
                        <w:bottom w:val="none" w:sz="0" w:space="0" w:color="auto"/>
                        <w:right w:val="none" w:sz="0" w:space="0" w:color="auto"/>
                      </w:divBdr>
                      <w:divsChild>
                        <w:div w:id="835731812">
                          <w:marLeft w:val="0"/>
                          <w:marRight w:val="0"/>
                          <w:marTop w:val="0"/>
                          <w:marBottom w:val="0"/>
                          <w:divBdr>
                            <w:top w:val="none" w:sz="0" w:space="0" w:color="auto"/>
                            <w:left w:val="none" w:sz="0" w:space="0" w:color="auto"/>
                            <w:bottom w:val="none" w:sz="0" w:space="0" w:color="auto"/>
                            <w:right w:val="none" w:sz="0" w:space="0" w:color="auto"/>
                          </w:divBdr>
                          <w:divsChild>
                            <w:div w:id="1173956428">
                              <w:marLeft w:val="0"/>
                              <w:marRight w:val="0"/>
                              <w:marTop w:val="0"/>
                              <w:marBottom w:val="0"/>
                              <w:divBdr>
                                <w:top w:val="none" w:sz="0" w:space="0" w:color="auto"/>
                                <w:left w:val="none" w:sz="0" w:space="0" w:color="auto"/>
                                <w:bottom w:val="none" w:sz="0" w:space="0" w:color="auto"/>
                                <w:right w:val="none" w:sz="0" w:space="0" w:color="auto"/>
                              </w:divBdr>
                              <w:divsChild>
                                <w:div w:id="1628969117">
                                  <w:marLeft w:val="0"/>
                                  <w:marRight w:val="0"/>
                                  <w:marTop w:val="0"/>
                                  <w:marBottom w:val="0"/>
                                  <w:divBdr>
                                    <w:top w:val="none" w:sz="0" w:space="0" w:color="auto"/>
                                    <w:left w:val="none" w:sz="0" w:space="0" w:color="auto"/>
                                    <w:bottom w:val="none" w:sz="0" w:space="0" w:color="auto"/>
                                    <w:right w:val="none" w:sz="0" w:space="0" w:color="auto"/>
                                  </w:divBdr>
                                  <w:divsChild>
                                    <w:div w:id="1116631541">
                                      <w:marLeft w:val="0"/>
                                      <w:marRight w:val="0"/>
                                      <w:marTop w:val="0"/>
                                      <w:marBottom w:val="0"/>
                                      <w:divBdr>
                                        <w:top w:val="none" w:sz="0" w:space="0" w:color="auto"/>
                                        <w:left w:val="none" w:sz="0" w:space="0" w:color="auto"/>
                                        <w:bottom w:val="none" w:sz="0" w:space="0" w:color="auto"/>
                                        <w:right w:val="none" w:sz="0" w:space="0" w:color="auto"/>
                                      </w:divBdr>
                                      <w:divsChild>
                                        <w:div w:id="936716823">
                                          <w:marLeft w:val="0"/>
                                          <w:marRight w:val="0"/>
                                          <w:marTop w:val="0"/>
                                          <w:marBottom w:val="0"/>
                                          <w:divBdr>
                                            <w:top w:val="none" w:sz="0" w:space="0" w:color="auto"/>
                                            <w:left w:val="none" w:sz="0" w:space="0" w:color="auto"/>
                                            <w:bottom w:val="none" w:sz="0" w:space="0" w:color="auto"/>
                                            <w:right w:val="none" w:sz="0" w:space="0" w:color="auto"/>
                                          </w:divBdr>
                                          <w:divsChild>
                                            <w:div w:id="1320425375">
                                              <w:marLeft w:val="0"/>
                                              <w:marRight w:val="0"/>
                                              <w:marTop w:val="0"/>
                                              <w:marBottom w:val="0"/>
                                              <w:divBdr>
                                                <w:top w:val="none" w:sz="0" w:space="0" w:color="auto"/>
                                                <w:left w:val="none" w:sz="0" w:space="0" w:color="auto"/>
                                                <w:bottom w:val="none" w:sz="0" w:space="0" w:color="auto"/>
                                                <w:right w:val="none" w:sz="0" w:space="0" w:color="auto"/>
                                              </w:divBdr>
                                              <w:divsChild>
                                                <w:div w:id="16613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161724">
      <w:bodyDiv w:val="1"/>
      <w:marLeft w:val="0"/>
      <w:marRight w:val="0"/>
      <w:marTop w:val="0"/>
      <w:marBottom w:val="0"/>
      <w:divBdr>
        <w:top w:val="none" w:sz="0" w:space="0" w:color="auto"/>
        <w:left w:val="none" w:sz="0" w:space="0" w:color="auto"/>
        <w:bottom w:val="none" w:sz="0" w:space="0" w:color="auto"/>
        <w:right w:val="none" w:sz="0" w:space="0" w:color="auto"/>
      </w:divBdr>
      <w:divsChild>
        <w:div w:id="720792693">
          <w:marLeft w:val="0"/>
          <w:marRight w:val="0"/>
          <w:marTop w:val="0"/>
          <w:marBottom w:val="0"/>
          <w:divBdr>
            <w:top w:val="none" w:sz="0" w:space="0" w:color="auto"/>
            <w:left w:val="none" w:sz="0" w:space="0" w:color="auto"/>
            <w:bottom w:val="none" w:sz="0" w:space="0" w:color="auto"/>
            <w:right w:val="none" w:sz="0" w:space="0" w:color="auto"/>
          </w:divBdr>
          <w:divsChild>
            <w:div w:id="315645322">
              <w:marLeft w:val="0"/>
              <w:marRight w:val="0"/>
              <w:marTop w:val="0"/>
              <w:marBottom w:val="0"/>
              <w:divBdr>
                <w:top w:val="none" w:sz="0" w:space="0" w:color="auto"/>
                <w:left w:val="none" w:sz="0" w:space="0" w:color="auto"/>
                <w:bottom w:val="none" w:sz="0" w:space="0" w:color="auto"/>
                <w:right w:val="none" w:sz="0" w:space="0" w:color="auto"/>
              </w:divBdr>
              <w:divsChild>
                <w:div w:id="1860779046">
                  <w:marLeft w:val="0"/>
                  <w:marRight w:val="0"/>
                  <w:marTop w:val="0"/>
                  <w:marBottom w:val="0"/>
                  <w:divBdr>
                    <w:top w:val="none" w:sz="0" w:space="0" w:color="auto"/>
                    <w:left w:val="none" w:sz="0" w:space="0" w:color="auto"/>
                    <w:bottom w:val="none" w:sz="0" w:space="0" w:color="auto"/>
                    <w:right w:val="none" w:sz="0" w:space="0" w:color="auto"/>
                  </w:divBdr>
                  <w:divsChild>
                    <w:div w:id="1520779922">
                      <w:marLeft w:val="0"/>
                      <w:marRight w:val="0"/>
                      <w:marTop w:val="0"/>
                      <w:marBottom w:val="0"/>
                      <w:divBdr>
                        <w:top w:val="none" w:sz="0" w:space="0" w:color="auto"/>
                        <w:left w:val="none" w:sz="0" w:space="0" w:color="auto"/>
                        <w:bottom w:val="none" w:sz="0" w:space="0" w:color="auto"/>
                        <w:right w:val="none" w:sz="0" w:space="0" w:color="auto"/>
                      </w:divBdr>
                      <w:divsChild>
                        <w:div w:id="583146066">
                          <w:marLeft w:val="0"/>
                          <w:marRight w:val="0"/>
                          <w:marTop w:val="0"/>
                          <w:marBottom w:val="0"/>
                          <w:divBdr>
                            <w:top w:val="none" w:sz="0" w:space="0" w:color="auto"/>
                            <w:left w:val="none" w:sz="0" w:space="0" w:color="auto"/>
                            <w:bottom w:val="none" w:sz="0" w:space="0" w:color="auto"/>
                            <w:right w:val="none" w:sz="0" w:space="0" w:color="auto"/>
                          </w:divBdr>
                          <w:divsChild>
                            <w:div w:id="145440269">
                              <w:marLeft w:val="0"/>
                              <w:marRight w:val="0"/>
                              <w:marTop w:val="0"/>
                              <w:marBottom w:val="0"/>
                              <w:divBdr>
                                <w:top w:val="none" w:sz="0" w:space="0" w:color="auto"/>
                                <w:left w:val="none" w:sz="0" w:space="0" w:color="auto"/>
                                <w:bottom w:val="none" w:sz="0" w:space="0" w:color="auto"/>
                                <w:right w:val="none" w:sz="0" w:space="0" w:color="auto"/>
                              </w:divBdr>
                              <w:divsChild>
                                <w:div w:id="470832051">
                                  <w:marLeft w:val="0"/>
                                  <w:marRight w:val="0"/>
                                  <w:marTop w:val="0"/>
                                  <w:marBottom w:val="0"/>
                                  <w:divBdr>
                                    <w:top w:val="none" w:sz="0" w:space="0" w:color="auto"/>
                                    <w:left w:val="none" w:sz="0" w:space="0" w:color="auto"/>
                                    <w:bottom w:val="none" w:sz="0" w:space="0" w:color="auto"/>
                                    <w:right w:val="none" w:sz="0" w:space="0" w:color="auto"/>
                                  </w:divBdr>
                                  <w:divsChild>
                                    <w:div w:id="265507593">
                                      <w:marLeft w:val="0"/>
                                      <w:marRight w:val="0"/>
                                      <w:marTop w:val="0"/>
                                      <w:marBottom w:val="0"/>
                                      <w:divBdr>
                                        <w:top w:val="none" w:sz="0" w:space="0" w:color="auto"/>
                                        <w:left w:val="none" w:sz="0" w:space="0" w:color="auto"/>
                                        <w:bottom w:val="none" w:sz="0" w:space="0" w:color="auto"/>
                                        <w:right w:val="none" w:sz="0" w:space="0" w:color="auto"/>
                                      </w:divBdr>
                                      <w:divsChild>
                                        <w:div w:id="540290498">
                                          <w:marLeft w:val="0"/>
                                          <w:marRight w:val="0"/>
                                          <w:marTop w:val="0"/>
                                          <w:marBottom w:val="0"/>
                                          <w:divBdr>
                                            <w:top w:val="none" w:sz="0" w:space="0" w:color="auto"/>
                                            <w:left w:val="none" w:sz="0" w:space="0" w:color="auto"/>
                                            <w:bottom w:val="none" w:sz="0" w:space="0" w:color="auto"/>
                                            <w:right w:val="none" w:sz="0" w:space="0" w:color="auto"/>
                                          </w:divBdr>
                                          <w:divsChild>
                                            <w:div w:id="1960718237">
                                              <w:marLeft w:val="0"/>
                                              <w:marRight w:val="0"/>
                                              <w:marTop w:val="0"/>
                                              <w:marBottom w:val="0"/>
                                              <w:divBdr>
                                                <w:top w:val="none" w:sz="0" w:space="0" w:color="auto"/>
                                                <w:left w:val="none" w:sz="0" w:space="0" w:color="auto"/>
                                                <w:bottom w:val="none" w:sz="0" w:space="0" w:color="auto"/>
                                                <w:right w:val="none" w:sz="0" w:space="0" w:color="auto"/>
                                              </w:divBdr>
                                              <w:divsChild>
                                                <w:div w:id="9656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432E-31EC-4EA4-9697-0A0A3EF4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13672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cp:lastPrinted>2012-11-19T15:09:00Z</cp:lastPrinted>
  <dcterms:created xsi:type="dcterms:W3CDTF">2013-01-30T12:54:00Z</dcterms:created>
  <dcterms:modified xsi:type="dcterms:W3CDTF">2013-01-30T12:54:00Z</dcterms:modified>
</cp:coreProperties>
</file>