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9D" w:rsidRPr="00451208" w:rsidRDefault="0044769C" w:rsidP="0044769C">
      <w:pPr>
        <w:jc w:val="center"/>
        <w:rPr>
          <w:rFonts w:ascii="Arial" w:hAnsi="Arial" w:cs="Arial"/>
          <w:sz w:val="18"/>
          <w:szCs w:val="18"/>
        </w:rPr>
      </w:pPr>
      <w:bookmarkStart w:id="0" w:name="_GoBack"/>
      <w:bookmarkEnd w:id="0"/>
      <w:r w:rsidRPr="00451208">
        <w:rPr>
          <w:rFonts w:ascii="Arial" w:hAnsi="Arial" w:cs="Arial"/>
          <w:sz w:val="18"/>
          <w:szCs w:val="18"/>
        </w:rPr>
        <w:t>EHHS Curriculum Committee Meeting</w:t>
      </w:r>
    </w:p>
    <w:p w:rsidR="0044769C" w:rsidRPr="00451208" w:rsidRDefault="00D07A6E" w:rsidP="0044769C">
      <w:pPr>
        <w:jc w:val="center"/>
        <w:rPr>
          <w:rFonts w:ascii="Arial" w:hAnsi="Arial" w:cs="Arial"/>
          <w:sz w:val="18"/>
          <w:szCs w:val="18"/>
        </w:rPr>
      </w:pPr>
      <w:r w:rsidRPr="00451208">
        <w:rPr>
          <w:rFonts w:ascii="Arial" w:hAnsi="Arial" w:cs="Arial"/>
          <w:sz w:val="18"/>
          <w:szCs w:val="18"/>
        </w:rPr>
        <w:t>Dec. 20</w:t>
      </w:r>
      <w:r w:rsidR="0044769C" w:rsidRPr="00451208">
        <w:rPr>
          <w:rFonts w:ascii="Arial" w:hAnsi="Arial" w:cs="Arial"/>
          <w:sz w:val="18"/>
          <w:szCs w:val="18"/>
        </w:rPr>
        <w:t>, 2013</w:t>
      </w:r>
    </w:p>
    <w:p w:rsidR="0044769C" w:rsidRPr="00451208" w:rsidRDefault="0044769C" w:rsidP="0044769C">
      <w:pPr>
        <w:jc w:val="center"/>
        <w:rPr>
          <w:rFonts w:ascii="Arial" w:hAnsi="Arial" w:cs="Arial"/>
          <w:sz w:val="18"/>
          <w:szCs w:val="18"/>
        </w:rPr>
      </w:pPr>
      <w:r w:rsidRPr="00451208">
        <w:rPr>
          <w:rFonts w:ascii="Arial" w:hAnsi="Arial" w:cs="Arial"/>
          <w:sz w:val="18"/>
          <w:szCs w:val="18"/>
        </w:rPr>
        <w:t>Minutes</w:t>
      </w:r>
    </w:p>
    <w:p w:rsidR="0044769C" w:rsidRPr="00451208" w:rsidRDefault="0044769C" w:rsidP="0044769C">
      <w:pPr>
        <w:jc w:val="center"/>
        <w:rPr>
          <w:rFonts w:ascii="Arial" w:hAnsi="Arial" w:cs="Arial"/>
          <w:sz w:val="18"/>
          <w:szCs w:val="18"/>
        </w:rPr>
      </w:pPr>
    </w:p>
    <w:p w:rsidR="0044769C" w:rsidRPr="00451208" w:rsidRDefault="0044769C" w:rsidP="0044769C">
      <w:pPr>
        <w:rPr>
          <w:rFonts w:ascii="Arial" w:hAnsi="Arial" w:cs="Arial"/>
          <w:sz w:val="18"/>
          <w:szCs w:val="18"/>
        </w:rPr>
      </w:pPr>
      <w:r w:rsidRPr="00451208">
        <w:rPr>
          <w:rFonts w:ascii="Arial" w:hAnsi="Arial" w:cs="Arial"/>
          <w:sz w:val="18"/>
          <w:szCs w:val="18"/>
        </w:rPr>
        <w:t xml:space="preserve">Attending:  </w:t>
      </w:r>
      <w:r w:rsidR="00B80E21" w:rsidRPr="00451208">
        <w:rPr>
          <w:rFonts w:ascii="Arial" w:hAnsi="Arial" w:cs="Arial"/>
          <w:sz w:val="18"/>
          <w:szCs w:val="18"/>
        </w:rPr>
        <w:t>Natalie Caine Bish, HS; Sloane Burgess, HS; Rosemary Gornik, FLA; Andrew Lepp, FLA; Courtney Vierstra, LDES; Rob Cimera, LDES; Takahiro Sato for Belinda Zimmerman, TLC; Sandra Pech, TLC; Scott Tobias, RC; Joanne Arhar, Undergraduate Education, Cathy Hackney, Graduate Education, Kathy Zarges, VOSS, Nancy Miller, Graduate Studies; Susan Augustine, EHHS.</w:t>
      </w:r>
    </w:p>
    <w:p w:rsidR="00B80E21" w:rsidRPr="00451208" w:rsidRDefault="00B80E21" w:rsidP="0044769C">
      <w:pPr>
        <w:rPr>
          <w:rFonts w:ascii="Arial" w:hAnsi="Arial" w:cs="Arial"/>
          <w:sz w:val="18"/>
          <w:szCs w:val="18"/>
        </w:rPr>
      </w:pPr>
    </w:p>
    <w:p w:rsidR="0044769C" w:rsidRPr="00451208" w:rsidRDefault="0044769C" w:rsidP="0044769C">
      <w:pPr>
        <w:rPr>
          <w:rFonts w:ascii="Arial" w:hAnsi="Arial" w:cs="Arial"/>
          <w:sz w:val="18"/>
          <w:szCs w:val="18"/>
        </w:rPr>
      </w:pPr>
      <w:r w:rsidRPr="00451208">
        <w:rPr>
          <w:rFonts w:ascii="Arial" w:hAnsi="Arial" w:cs="Arial"/>
          <w:sz w:val="18"/>
          <w:szCs w:val="18"/>
        </w:rPr>
        <w:t>Absent:</w:t>
      </w:r>
      <w:r w:rsidR="00AC2F5D" w:rsidRPr="00451208">
        <w:rPr>
          <w:rFonts w:ascii="Arial" w:hAnsi="Arial" w:cs="Arial"/>
          <w:sz w:val="18"/>
          <w:szCs w:val="18"/>
        </w:rPr>
        <w:t xml:space="preserve">  </w:t>
      </w:r>
      <w:r w:rsidR="00B80E21" w:rsidRPr="00451208">
        <w:rPr>
          <w:rFonts w:ascii="Arial" w:hAnsi="Arial" w:cs="Arial"/>
          <w:sz w:val="18"/>
          <w:szCs w:val="18"/>
        </w:rPr>
        <w:t>None</w:t>
      </w:r>
    </w:p>
    <w:p w:rsidR="0044769C" w:rsidRPr="00451208" w:rsidRDefault="0044769C" w:rsidP="0044769C">
      <w:pPr>
        <w:rPr>
          <w:rFonts w:ascii="Arial" w:hAnsi="Arial" w:cs="Arial"/>
          <w:sz w:val="18"/>
          <w:szCs w:val="18"/>
        </w:rPr>
      </w:pPr>
    </w:p>
    <w:p w:rsidR="0044769C" w:rsidRPr="00451208" w:rsidRDefault="0044769C" w:rsidP="0044769C">
      <w:pPr>
        <w:rPr>
          <w:rFonts w:ascii="Arial" w:hAnsi="Arial" w:cs="Arial"/>
          <w:sz w:val="18"/>
          <w:szCs w:val="18"/>
        </w:rPr>
      </w:pPr>
      <w:r w:rsidRPr="00451208">
        <w:rPr>
          <w:rFonts w:ascii="Arial" w:hAnsi="Arial" w:cs="Arial"/>
          <w:sz w:val="18"/>
          <w:szCs w:val="18"/>
        </w:rPr>
        <w:t>Guests:</w:t>
      </w:r>
      <w:r w:rsidR="00AC2F5D" w:rsidRPr="00451208">
        <w:rPr>
          <w:rFonts w:ascii="Arial" w:hAnsi="Arial" w:cs="Arial"/>
          <w:sz w:val="18"/>
          <w:szCs w:val="18"/>
        </w:rPr>
        <w:t xml:space="preserve">  </w:t>
      </w:r>
      <w:r w:rsidR="00B80E21" w:rsidRPr="00451208">
        <w:rPr>
          <w:rFonts w:ascii="Arial" w:hAnsi="Arial" w:cs="Arial"/>
          <w:sz w:val="18"/>
          <w:szCs w:val="18"/>
        </w:rPr>
        <w:t>Barbara Scheule, FLA; Donna Bernert, HS; Lettie Gonzalez, TLC; Ellen Glickman, HS; Katie Smith, VOSS;  Philip Want, FLA; Sonya Wisdom, LDES; Janice Kroeger, TLC; Natasha Levinson, FLA; Pam Luft, LDES; Drew Tiene, LDES.</w:t>
      </w:r>
    </w:p>
    <w:p w:rsidR="0044769C" w:rsidRPr="00451208" w:rsidRDefault="0044769C" w:rsidP="0044769C">
      <w:pPr>
        <w:jc w:val="center"/>
        <w:rPr>
          <w:rFonts w:ascii="Arial" w:hAnsi="Arial" w:cs="Arial"/>
          <w:sz w:val="18"/>
          <w:szCs w:val="18"/>
        </w:rPr>
      </w:pPr>
    </w:p>
    <w:tbl>
      <w:tblPr>
        <w:tblStyle w:val="TableGrid"/>
        <w:tblW w:w="0" w:type="auto"/>
        <w:tblLook w:val="04A0" w:firstRow="1" w:lastRow="0" w:firstColumn="1" w:lastColumn="0" w:noHBand="0" w:noVBand="1"/>
      </w:tblPr>
      <w:tblGrid>
        <w:gridCol w:w="3427"/>
        <w:gridCol w:w="4511"/>
        <w:gridCol w:w="1638"/>
      </w:tblGrid>
      <w:tr w:rsidR="0044769C" w:rsidRPr="00451208" w:rsidTr="001617BC">
        <w:tc>
          <w:tcPr>
            <w:tcW w:w="3427" w:type="dxa"/>
          </w:tcPr>
          <w:p w:rsidR="0044769C" w:rsidRPr="00451208" w:rsidRDefault="0044769C" w:rsidP="0044769C">
            <w:pPr>
              <w:rPr>
                <w:rFonts w:ascii="Arial" w:hAnsi="Arial" w:cs="Arial"/>
                <w:sz w:val="18"/>
                <w:szCs w:val="18"/>
              </w:rPr>
            </w:pPr>
            <w:r w:rsidRPr="00451208">
              <w:rPr>
                <w:rFonts w:ascii="Arial" w:hAnsi="Arial" w:cs="Arial"/>
                <w:sz w:val="18"/>
                <w:szCs w:val="18"/>
              </w:rPr>
              <w:t>Welcome</w:t>
            </w:r>
          </w:p>
        </w:tc>
        <w:tc>
          <w:tcPr>
            <w:tcW w:w="4511" w:type="dxa"/>
          </w:tcPr>
          <w:p w:rsidR="0044769C" w:rsidRPr="00451208" w:rsidRDefault="00451208" w:rsidP="0044769C">
            <w:pPr>
              <w:rPr>
                <w:rFonts w:ascii="Arial" w:hAnsi="Arial" w:cs="Arial"/>
                <w:sz w:val="18"/>
                <w:szCs w:val="18"/>
              </w:rPr>
            </w:pPr>
            <w:r>
              <w:rPr>
                <w:rFonts w:ascii="Arial" w:hAnsi="Arial" w:cs="Arial"/>
                <w:sz w:val="18"/>
                <w:szCs w:val="18"/>
              </w:rPr>
              <w:t xml:space="preserve">Joanne Arhar and </w:t>
            </w:r>
            <w:r w:rsidR="00AC2F5D" w:rsidRPr="00451208">
              <w:rPr>
                <w:rFonts w:ascii="Arial" w:hAnsi="Arial" w:cs="Arial"/>
                <w:sz w:val="18"/>
                <w:szCs w:val="18"/>
              </w:rPr>
              <w:t>Cathy Hackney</w:t>
            </w:r>
          </w:p>
        </w:tc>
        <w:tc>
          <w:tcPr>
            <w:tcW w:w="1638" w:type="dxa"/>
          </w:tcPr>
          <w:p w:rsidR="0044769C" w:rsidRPr="00451208" w:rsidRDefault="0044769C" w:rsidP="0044769C">
            <w:pPr>
              <w:rPr>
                <w:rFonts w:ascii="Arial" w:hAnsi="Arial" w:cs="Arial"/>
                <w:sz w:val="18"/>
                <w:szCs w:val="18"/>
              </w:rPr>
            </w:pPr>
          </w:p>
        </w:tc>
      </w:tr>
      <w:tr w:rsidR="00451208" w:rsidRPr="00451208" w:rsidTr="001617BC">
        <w:tc>
          <w:tcPr>
            <w:tcW w:w="3427" w:type="dxa"/>
          </w:tcPr>
          <w:p w:rsidR="00451208" w:rsidRPr="00451208" w:rsidRDefault="00451208"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sz w:val="18"/>
                <w:szCs w:val="18"/>
                <w:lang w:val="en"/>
              </w:rPr>
              <w:t>Review and Approval of October Minutes</w:t>
            </w:r>
          </w:p>
        </w:tc>
        <w:tc>
          <w:tcPr>
            <w:tcW w:w="4511" w:type="dxa"/>
          </w:tcPr>
          <w:p w:rsidR="00451208" w:rsidRPr="00451208" w:rsidRDefault="00451208" w:rsidP="0044769C">
            <w:pPr>
              <w:rPr>
                <w:rFonts w:ascii="Arial" w:hAnsi="Arial" w:cs="Arial"/>
                <w:sz w:val="18"/>
                <w:szCs w:val="18"/>
              </w:rPr>
            </w:pPr>
          </w:p>
        </w:tc>
        <w:tc>
          <w:tcPr>
            <w:tcW w:w="1638" w:type="dxa"/>
          </w:tcPr>
          <w:p w:rsidR="00451208" w:rsidRPr="00451208" w:rsidRDefault="003646F9" w:rsidP="003646F9">
            <w:pPr>
              <w:rPr>
                <w:rFonts w:ascii="Arial" w:hAnsi="Arial" w:cs="Arial"/>
                <w:sz w:val="18"/>
                <w:szCs w:val="18"/>
              </w:rPr>
            </w:pPr>
            <w:r>
              <w:rPr>
                <w:rFonts w:ascii="Arial" w:hAnsi="Arial" w:cs="Arial"/>
                <w:sz w:val="18"/>
                <w:szCs w:val="18"/>
              </w:rPr>
              <w:t>Motion to approve by Natalie Caine Bish; seconded by Rosie Gornik.  Approved by unanimous vote.</w:t>
            </w:r>
          </w:p>
        </w:tc>
      </w:tr>
      <w:tr w:rsidR="00BA72F6" w:rsidRPr="00451208" w:rsidTr="00D7062F">
        <w:tc>
          <w:tcPr>
            <w:tcW w:w="9576" w:type="dxa"/>
            <w:gridSpan w:val="3"/>
          </w:tcPr>
          <w:p w:rsidR="00BA72F6" w:rsidRPr="00BA72F6" w:rsidRDefault="00BA72F6" w:rsidP="003646F9">
            <w:pPr>
              <w:rPr>
                <w:rFonts w:ascii="Arial" w:hAnsi="Arial" w:cs="Arial"/>
                <w:sz w:val="18"/>
                <w:szCs w:val="18"/>
              </w:rPr>
            </w:pPr>
            <w:r>
              <w:rPr>
                <w:b/>
                <w:sz w:val="20"/>
                <w:szCs w:val="20"/>
              </w:rPr>
              <w:t>INFORMATION / DISCUSSION ITEMS</w:t>
            </w:r>
          </w:p>
        </w:tc>
      </w:tr>
      <w:tr w:rsidR="00BA72F6" w:rsidRPr="00451208" w:rsidTr="001617BC">
        <w:tc>
          <w:tcPr>
            <w:tcW w:w="3427" w:type="dxa"/>
          </w:tcPr>
          <w:p w:rsidR="00BA72F6" w:rsidRDefault="00BA72F6" w:rsidP="00D524C0">
            <w:pPr>
              <w:rPr>
                <w:b/>
              </w:rPr>
            </w:pPr>
          </w:p>
        </w:tc>
        <w:tc>
          <w:tcPr>
            <w:tcW w:w="4511" w:type="dxa"/>
          </w:tcPr>
          <w:p w:rsidR="00BA72F6" w:rsidRPr="00BA72F6" w:rsidRDefault="00BA72F6" w:rsidP="00D524C0">
            <w:pPr>
              <w:rPr>
                <w:sz w:val="18"/>
                <w:szCs w:val="18"/>
              </w:rPr>
            </w:pPr>
            <w:r w:rsidRPr="00BA72F6">
              <w:rPr>
                <w:sz w:val="18"/>
                <w:szCs w:val="18"/>
              </w:rPr>
              <w:t>FLA/EDAD ST 6/76595 Master Teacher Portfolio / Rosemary Gornik / Spring 2014</w:t>
            </w:r>
          </w:p>
        </w:tc>
        <w:tc>
          <w:tcPr>
            <w:tcW w:w="1638" w:type="dxa"/>
          </w:tcPr>
          <w:p w:rsidR="00BA72F6" w:rsidRPr="00BA72F6" w:rsidRDefault="00BA72F6" w:rsidP="00D524C0">
            <w:pPr>
              <w:jc w:val="center"/>
              <w:rPr>
                <w:b/>
                <w:sz w:val="18"/>
                <w:szCs w:val="18"/>
              </w:rPr>
            </w:pPr>
            <w:r w:rsidRPr="00BA72F6">
              <w:rPr>
                <w:b/>
                <w:sz w:val="18"/>
                <w:szCs w:val="18"/>
              </w:rPr>
              <w:t>No discussion</w:t>
            </w:r>
          </w:p>
          <w:p w:rsidR="00BA72F6" w:rsidRPr="00BA72F6" w:rsidRDefault="00BA72F6" w:rsidP="00D524C0">
            <w:pPr>
              <w:jc w:val="center"/>
              <w:rPr>
                <w:b/>
                <w:sz w:val="18"/>
                <w:szCs w:val="18"/>
              </w:rPr>
            </w:pPr>
            <w:r w:rsidRPr="00BA72F6">
              <w:rPr>
                <w:b/>
                <w:sz w:val="18"/>
                <w:szCs w:val="18"/>
              </w:rPr>
              <w:t>approved</w:t>
            </w:r>
          </w:p>
        </w:tc>
      </w:tr>
      <w:tr w:rsidR="00BA72F6" w:rsidRPr="00451208" w:rsidTr="001617BC">
        <w:tc>
          <w:tcPr>
            <w:tcW w:w="3427" w:type="dxa"/>
          </w:tcPr>
          <w:p w:rsidR="00BA72F6" w:rsidRDefault="00BA72F6" w:rsidP="00D524C0">
            <w:pPr>
              <w:rPr>
                <w:b/>
              </w:rPr>
            </w:pPr>
          </w:p>
        </w:tc>
        <w:tc>
          <w:tcPr>
            <w:tcW w:w="4511" w:type="dxa"/>
          </w:tcPr>
          <w:p w:rsidR="00BA72F6" w:rsidRPr="00BA72F6" w:rsidRDefault="00BA72F6" w:rsidP="00D524C0">
            <w:pPr>
              <w:rPr>
                <w:b/>
                <w:sz w:val="18"/>
                <w:szCs w:val="18"/>
              </w:rPr>
            </w:pPr>
            <w:r w:rsidRPr="00BA72F6">
              <w:rPr>
                <w:sz w:val="18"/>
                <w:szCs w:val="18"/>
              </w:rPr>
              <w:t>LDES/ITEC Workshop;  Different by Design:  Designing Online Courses for Student Learning / Drew Tiene / Spring 2014</w:t>
            </w:r>
          </w:p>
        </w:tc>
        <w:tc>
          <w:tcPr>
            <w:tcW w:w="1638" w:type="dxa"/>
          </w:tcPr>
          <w:p w:rsidR="00BA72F6" w:rsidRPr="00BA72F6" w:rsidRDefault="00BA72F6" w:rsidP="00D524C0">
            <w:pPr>
              <w:jc w:val="center"/>
              <w:rPr>
                <w:b/>
                <w:sz w:val="18"/>
                <w:szCs w:val="18"/>
              </w:rPr>
            </w:pPr>
            <w:r w:rsidRPr="00BA72F6">
              <w:rPr>
                <w:b/>
                <w:sz w:val="18"/>
                <w:szCs w:val="18"/>
              </w:rPr>
              <w:t>No discussion</w:t>
            </w:r>
          </w:p>
          <w:p w:rsidR="00BA72F6" w:rsidRPr="00BA72F6" w:rsidRDefault="00BA72F6" w:rsidP="00D524C0">
            <w:pPr>
              <w:jc w:val="center"/>
              <w:rPr>
                <w:b/>
                <w:sz w:val="18"/>
                <w:szCs w:val="18"/>
              </w:rPr>
            </w:pPr>
            <w:r w:rsidRPr="00BA72F6">
              <w:rPr>
                <w:b/>
                <w:sz w:val="18"/>
                <w:szCs w:val="18"/>
              </w:rPr>
              <w:t>approved</w:t>
            </w:r>
          </w:p>
        </w:tc>
      </w:tr>
      <w:tr w:rsidR="00BA72F6" w:rsidRPr="00451208" w:rsidTr="003646F9">
        <w:tc>
          <w:tcPr>
            <w:tcW w:w="9576" w:type="dxa"/>
            <w:gridSpan w:val="3"/>
          </w:tcPr>
          <w:p w:rsidR="00BA72F6" w:rsidRPr="003646F9" w:rsidRDefault="00BA72F6" w:rsidP="0044769C">
            <w:pPr>
              <w:rPr>
                <w:rFonts w:ascii="Arial" w:hAnsi="Arial" w:cs="Arial"/>
                <w:b/>
                <w:sz w:val="18"/>
                <w:szCs w:val="18"/>
              </w:rPr>
            </w:pPr>
            <w:r w:rsidRPr="003646F9">
              <w:rPr>
                <w:rFonts w:ascii="Arial" w:eastAsia="Times New Roman" w:hAnsi="Arial" w:cs="Arial"/>
                <w:b/>
                <w:sz w:val="18"/>
                <w:szCs w:val="18"/>
                <w:lang w:val="en"/>
              </w:rPr>
              <w:t>UNDERGRADUATE PROGRAM PROPOSALS</w:t>
            </w:r>
          </w:p>
        </w:tc>
      </w:tr>
      <w:tr w:rsidR="00BA72F6" w:rsidRPr="00451208" w:rsidTr="001617BC">
        <w:tc>
          <w:tcPr>
            <w:tcW w:w="3427" w:type="dxa"/>
          </w:tcPr>
          <w:p w:rsidR="00BA72F6" w:rsidRPr="00451208" w:rsidRDefault="002D588A" w:rsidP="0044769C">
            <w:pPr>
              <w:rPr>
                <w:rFonts w:ascii="Arial" w:eastAsia="Times New Roman" w:hAnsi="Arial" w:cs="Arial"/>
                <w:sz w:val="18"/>
                <w:szCs w:val="18"/>
                <w:lang w:val="en"/>
              </w:rPr>
            </w:pPr>
            <w:hyperlink r:id="rId8" w:history="1">
              <w:r w:rsidR="00BA72F6" w:rsidRPr="00451208">
                <w:rPr>
                  <w:rFonts w:ascii="Arial" w:eastAsia="Times New Roman" w:hAnsi="Arial" w:cs="Arial"/>
                  <w:sz w:val="18"/>
                  <w:szCs w:val="18"/>
                  <w:u w:val="single"/>
                  <w:lang w:val="en"/>
                </w:rPr>
                <w:t>FLA-SPAD Program Revision</w:t>
              </w:r>
            </w:hyperlink>
            <w:r w:rsidR="00BA72F6" w:rsidRPr="00451208">
              <w:rPr>
                <w:rFonts w:ascii="Arial" w:eastAsia="Times New Roman" w:hAnsi="Arial" w:cs="Arial"/>
                <w:sz w:val="18"/>
                <w:szCs w:val="18"/>
                <w:lang w:val="en"/>
              </w:rPr>
              <w:t xml:space="preserve"> (</w:t>
            </w:r>
            <w:r w:rsidR="00BA72F6">
              <w:rPr>
                <w:rFonts w:ascii="Arial" w:eastAsia="Times New Roman" w:hAnsi="Arial" w:cs="Arial"/>
                <w:sz w:val="18"/>
                <w:szCs w:val="18"/>
                <w:lang w:val="en"/>
              </w:rPr>
              <w:t xml:space="preserve">Lettie Gonzales for </w:t>
            </w:r>
            <w:r w:rsidR="00BA72F6" w:rsidRPr="00451208">
              <w:rPr>
                <w:rFonts w:ascii="Arial" w:eastAsia="Times New Roman" w:hAnsi="Arial" w:cs="Arial"/>
                <w:sz w:val="18"/>
                <w:szCs w:val="18"/>
                <w:lang w:val="en"/>
              </w:rPr>
              <w:t>Aaron Mulrooney)</w:t>
            </w:r>
          </w:p>
          <w:p w:rsidR="00BA72F6" w:rsidRPr="00451208" w:rsidRDefault="00BA72F6" w:rsidP="0044769C">
            <w:pPr>
              <w:rPr>
                <w:rFonts w:ascii="Arial" w:eastAsia="Times New Roman" w:hAnsi="Arial" w:cs="Arial"/>
                <w:sz w:val="18"/>
                <w:szCs w:val="18"/>
                <w:lang w:val="en"/>
              </w:rPr>
            </w:pPr>
          </w:p>
          <w:p w:rsidR="00BA72F6" w:rsidRPr="00451208" w:rsidRDefault="00BA72F6" w:rsidP="0044769C">
            <w:pPr>
              <w:rPr>
                <w:rFonts w:ascii="Arial" w:eastAsia="Times New Roman" w:hAnsi="Arial" w:cs="Arial"/>
                <w:i/>
                <w:iCs/>
                <w:sz w:val="18"/>
                <w:szCs w:val="18"/>
                <w:u w:val="single"/>
                <w:lang w:val="en"/>
              </w:rPr>
            </w:pPr>
          </w:p>
          <w:p w:rsidR="00BA72F6" w:rsidRPr="00451208" w:rsidRDefault="00BA72F6" w:rsidP="0044769C">
            <w:pPr>
              <w:rPr>
                <w:rFonts w:ascii="Arial" w:eastAsia="Times New Roman" w:hAnsi="Arial" w:cs="Arial"/>
                <w:i/>
                <w:iCs/>
                <w:sz w:val="18"/>
                <w:szCs w:val="18"/>
                <w:u w:val="single"/>
                <w:lang w:val="en"/>
              </w:rPr>
            </w:pPr>
          </w:p>
          <w:p w:rsidR="00BA72F6" w:rsidRPr="00451208" w:rsidRDefault="00BA72F6" w:rsidP="0044769C">
            <w:pPr>
              <w:rPr>
                <w:rFonts w:ascii="Arial" w:eastAsia="Times New Roman" w:hAnsi="Arial" w:cs="Arial"/>
                <w:i/>
                <w:iCs/>
                <w:sz w:val="18"/>
                <w:szCs w:val="18"/>
                <w:u w:val="single"/>
                <w:lang w:val="en"/>
              </w:rPr>
            </w:pPr>
          </w:p>
          <w:p w:rsidR="00BA72F6" w:rsidRPr="00451208" w:rsidRDefault="00BA72F6" w:rsidP="0044769C">
            <w:pPr>
              <w:rPr>
                <w:rFonts w:ascii="Arial" w:hAnsi="Arial" w:cs="Arial"/>
                <w:sz w:val="18"/>
                <w:szCs w:val="18"/>
              </w:rPr>
            </w:pPr>
            <w:r w:rsidRPr="00451208">
              <w:rPr>
                <w:rFonts w:ascii="Arial" w:eastAsia="Times New Roman" w:hAnsi="Arial" w:cs="Arial"/>
                <w:i/>
                <w:iCs/>
                <w:sz w:val="18"/>
                <w:szCs w:val="18"/>
                <w:u w:val="single"/>
                <w:lang w:val="en"/>
              </w:rPr>
              <w:t>Accompanying course revision.</w:t>
            </w:r>
            <w:r w:rsidRPr="00451208">
              <w:rPr>
                <w:rFonts w:ascii="Arial" w:eastAsia="Times New Roman" w:hAnsi="Arial" w:cs="Arial"/>
                <w:i/>
                <w:iCs/>
                <w:sz w:val="18"/>
                <w:szCs w:val="18"/>
                <w:u w:val="single"/>
                <w:lang w:val="en"/>
              </w:rPr>
              <w:br/>
            </w:r>
            <w:hyperlink r:id="rId9" w:history="1">
              <w:r w:rsidRPr="00451208">
                <w:rPr>
                  <w:rFonts w:ascii="Arial" w:eastAsia="Times New Roman" w:hAnsi="Arial" w:cs="Arial"/>
                  <w:sz w:val="18"/>
                  <w:szCs w:val="18"/>
                  <w:u w:val="single"/>
                  <w:lang w:val="en"/>
                </w:rPr>
                <w:t>SPAD 15000</w:t>
              </w:r>
            </w:hyperlink>
          </w:p>
        </w:tc>
        <w:tc>
          <w:tcPr>
            <w:tcW w:w="4511" w:type="dxa"/>
          </w:tcPr>
          <w:p w:rsidR="00BA72F6" w:rsidRPr="00451208" w:rsidRDefault="00BA72F6" w:rsidP="006E16DB">
            <w:pPr>
              <w:rPr>
                <w:rFonts w:ascii="Arial" w:eastAsia="Times New Roman" w:hAnsi="Arial" w:cs="Arial"/>
                <w:sz w:val="18"/>
                <w:szCs w:val="18"/>
                <w:lang w:val="en"/>
              </w:rPr>
            </w:pPr>
            <w:r w:rsidRPr="00451208">
              <w:rPr>
                <w:rFonts w:ascii="Arial" w:eastAsia="Times New Roman" w:hAnsi="Arial" w:cs="Arial"/>
                <w:sz w:val="18"/>
                <w:szCs w:val="18"/>
                <w:lang w:val="en"/>
              </w:rPr>
              <w:t>Revises program requirements by increasing credit hours in SPAD 15000 from 2 to 3 and decreasing general electives hours from 9 to 8.  Total program hours do not change.</w:t>
            </w:r>
          </w:p>
          <w:p w:rsidR="00BA72F6" w:rsidRPr="00451208" w:rsidRDefault="00BA72F6" w:rsidP="006E16DB">
            <w:pPr>
              <w:rPr>
                <w:rFonts w:ascii="Arial" w:eastAsia="Times New Roman" w:hAnsi="Arial" w:cs="Arial"/>
                <w:sz w:val="18"/>
                <w:szCs w:val="18"/>
                <w:lang w:val="en"/>
              </w:rPr>
            </w:pPr>
            <w:r w:rsidRPr="00451208">
              <w:rPr>
                <w:rFonts w:ascii="Arial" w:eastAsia="Times New Roman" w:hAnsi="Arial" w:cs="Arial"/>
                <w:sz w:val="18"/>
                <w:szCs w:val="18"/>
                <w:lang w:val="en"/>
              </w:rPr>
              <w:br/>
            </w:r>
          </w:p>
          <w:p w:rsidR="00BA72F6" w:rsidRPr="00451208" w:rsidRDefault="00BA72F6" w:rsidP="006E16DB">
            <w:pPr>
              <w:rPr>
                <w:rFonts w:ascii="Arial" w:hAnsi="Arial" w:cs="Arial"/>
                <w:sz w:val="18"/>
                <w:szCs w:val="18"/>
              </w:rPr>
            </w:pPr>
            <w:r w:rsidRPr="00451208">
              <w:rPr>
                <w:rFonts w:ascii="Arial" w:eastAsia="Times New Roman" w:hAnsi="Arial" w:cs="Arial"/>
                <w:sz w:val="18"/>
                <w:szCs w:val="18"/>
                <w:lang w:val="en"/>
              </w:rPr>
              <w:t>Revises course content and credit hours; effective Fall 2014.</w:t>
            </w:r>
          </w:p>
        </w:tc>
        <w:tc>
          <w:tcPr>
            <w:tcW w:w="1638" w:type="dxa"/>
          </w:tcPr>
          <w:p w:rsidR="00BA72F6" w:rsidRPr="00451208" w:rsidRDefault="00BA72F6" w:rsidP="003646F9">
            <w:pPr>
              <w:rPr>
                <w:rFonts w:ascii="Arial" w:hAnsi="Arial" w:cs="Arial"/>
                <w:sz w:val="18"/>
                <w:szCs w:val="18"/>
              </w:rPr>
            </w:pPr>
            <w:r>
              <w:rPr>
                <w:rFonts w:ascii="Arial" w:hAnsi="Arial" w:cs="Arial"/>
                <w:sz w:val="18"/>
                <w:szCs w:val="18"/>
              </w:rPr>
              <w:t>Motion to approve by Courtney Vierstra; seconded by Rosie Gornik.  Approved by unanimous vote.</w:t>
            </w:r>
          </w:p>
        </w:tc>
      </w:tr>
      <w:tr w:rsidR="00BA72F6" w:rsidRPr="00451208" w:rsidTr="001617BC">
        <w:tc>
          <w:tcPr>
            <w:tcW w:w="3427" w:type="dxa"/>
          </w:tcPr>
          <w:p w:rsidR="00BA72F6" w:rsidRPr="00451208" w:rsidRDefault="002D588A" w:rsidP="0044769C">
            <w:pPr>
              <w:rPr>
                <w:rFonts w:ascii="Arial" w:eastAsia="Times New Roman" w:hAnsi="Arial" w:cs="Arial"/>
                <w:sz w:val="18"/>
                <w:szCs w:val="18"/>
                <w:lang w:val="en"/>
              </w:rPr>
            </w:pPr>
            <w:hyperlink r:id="rId10" w:history="1">
              <w:r w:rsidR="00BA72F6" w:rsidRPr="00451208">
                <w:rPr>
                  <w:rFonts w:ascii="Arial" w:eastAsia="Times New Roman" w:hAnsi="Arial" w:cs="Arial"/>
                  <w:sz w:val="18"/>
                  <w:szCs w:val="18"/>
                  <w:u w:val="single"/>
                  <w:lang w:val="en"/>
                </w:rPr>
                <w:t>FLA-RPTM Program Revision</w:t>
              </w:r>
            </w:hyperlink>
            <w:r w:rsidR="00BA72F6" w:rsidRPr="00451208">
              <w:rPr>
                <w:rFonts w:ascii="Arial" w:eastAsia="Times New Roman" w:hAnsi="Arial" w:cs="Arial"/>
                <w:sz w:val="18"/>
                <w:szCs w:val="18"/>
                <w:lang w:val="en"/>
              </w:rPr>
              <w:t xml:space="preserve"> (Philip Wang)</w:t>
            </w:r>
          </w:p>
          <w:p w:rsidR="00BA72F6" w:rsidRPr="00451208" w:rsidRDefault="00BA72F6" w:rsidP="0044769C">
            <w:pPr>
              <w:rPr>
                <w:rFonts w:ascii="Arial" w:eastAsia="Times New Roman" w:hAnsi="Arial" w:cs="Arial"/>
                <w:sz w:val="18"/>
                <w:szCs w:val="18"/>
                <w:lang w:val="en"/>
              </w:rPr>
            </w:pPr>
          </w:p>
          <w:p w:rsidR="00BA72F6" w:rsidRPr="00451208" w:rsidRDefault="00BA72F6" w:rsidP="0044769C">
            <w:pPr>
              <w:rPr>
                <w:rFonts w:ascii="Arial" w:eastAsia="Times New Roman" w:hAnsi="Arial" w:cs="Arial"/>
                <w:i/>
                <w:iCs/>
                <w:sz w:val="18"/>
                <w:szCs w:val="18"/>
                <w:u w:val="single"/>
                <w:lang w:val="en"/>
              </w:rPr>
            </w:pPr>
          </w:p>
          <w:p w:rsidR="00BA72F6" w:rsidRPr="00451208" w:rsidRDefault="00BA72F6" w:rsidP="0044769C">
            <w:pPr>
              <w:rPr>
                <w:rFonts w:ascii="Arial" w:eastAsia="Times New Roman" w:hAnsi="Arial" w:cs="Arial"/>
                <w:sz w:val="18"/>
                <w:szCs w:val="18"/>
                <w:lang w:val="en"/>
              </w:rPr>
            </w:pPr>
            <w:r w:rsidRPr="00451208">
              <w:rPr>
                <w:rFonts w:ascii="Arial" w:eastAsia="Times New Roman" w:hAnsi="Arial" w:cs="Arial"/>
                <w:i/>
                <w:iCs/>
                <w:sz w:val="18"/>
                <w:szCs w:val="18"/>
                <w:u w:val="single"/>
                <w:lang w:val="en"/>
              </w:rPr>
              <w:t>Accompanying course revisions.</w:t>
            </w:r>
            <w:r w:rsidRPr="00451208">
              <w:rPr>
                <w:rFonts w:ascii="Arial" w:eastAsia="Times New Roman" w:hAnsi="Arial" w:cs="Arial"/>
                <w:i/>
                <w:iCs/>
                <w:sz w:val="18"/>
                <w:szCs w:val="18"/>
                <w:u w:val="single"/>
                <w:lang w:val="en"/>
              </w:rPr>
              <w:br/>
            </w:r>
            <w:hyperlink r:id="rId11" w:history="1">
              <w:r w:rsidRPr="00451208">
                <w:rPr>
                  <w:rFonts w:ascii="Arial" w:eastAsia="Times New Roman" w:hAnsi="Arial" w:cs="Arial"/>
                  <w:sz w:val="18"/>
                  <w:szCs w:val="18"/>
                  <w:u w:val="single"/>
                  <w:lang w:val="en"/>
                </w:rPr>
                <w:t>RPTM 36060</w:t>
              </w:r>
            </w:hyperlink>
            <w:r w:rsidRPr="00451208">
              <w:rPr>
                <w:rFonts w:ascii="Arial" w:eastAsia="Times New Roman" w:hAnsi="Arial" w:cs="Arial"/>
                <w:sz w:val="18"/>
                <w:szCs w:val="18"/>
                <w:lang w:val="en"/>
              </w:rPr>
              <w:t xml:space="preserve"> </w:t>
            </w:r>
          </w:p>
          <w:p w:rsidR="00BA72F6" w:rsidRPr="00451208" w:rsidRDefault="00BA72F6" w:rsidP="0044769C">
            <w:pPr>
              <w:rPr>
                <w:rFonts w:ascii="Arial" w:eastAsia="Times New Roman" w:hAnsi="Arial" w:cs="Arial"/>
                <w:sz w:val="18"/>
                <w:szCs w:val="18"/>
                <w:lang w:val="en"/>
              </w:rPr>
            </w:pPr>
          </w:p>
          <w:p w:rsidR="00BA72F6" w:rsidRDefault="002D588A" w:rsidP="0044769C">
            <w:pPr>
              <w:rPr>
                <w:rFonts w:ascii="Arial" w:eastAsia="Times New Roman" w:hAnsi="Arial" w:cs="Arial"/>
                <w:sz w:val="18"/>
                <w:szCs w:val="18"/>
                <w:lang w:val="en"/>
              </w:rPr>
            </w:pPr>
            <w:hyperlink r:id="rId12" w:history="1">
              <w:r w:rsidR="00BA72F6" w:rsidRPr="00451208">
                <w:rPr>
                  <w:rFonts w:ascii="Arial" w:eastAsia="Times New Roman" w:hAnsi="Arial" w:cs="Arial"/>
                  <w:sz w:val="18"/>
                  <w:szCs w:val="18"/>
                  <w:u w:val="single"/>
                  <w:lang w:val="en"/>
                </w:rPr>
                <w:t>RPTM 46000</w:t>
              </w:r>
            </w:hyperlink>
            <w:r w:rsidR="00BA72F6">
              <w:rPr>
                <w:rFonts w:ascii="Arial" w:eastAsia="Times New Roman" w:hAnsi="Arial" w:cs="Arial"/>
                <w:sz w:val="18"/>
                <w:szCs w:val="18"/>
                <w:lang w:val="en"/>
              </w:rPr>
              <w:t>.</w:t>
            </w:r>
          </w:p>
          <w:p w:rsidR="00BA72F6" w:rsidRPr="003646F9" w:rsidRDefault="002D588A" w:rsidP="003D3F4A">
            <w:pPr>
              <w:spacing w:before="100" w:beforeAutospacing="1" w:after="150"/>
              <w:rPr>
                <w:rFonts w:ascii="Arial" w:eastAsia="Times New Roman" w:hAnsi="Arial" w:cs="Arial"/>
                <w:sz w:val="18"/>
                <w:szCs w:val="18"/>
                <w:lang w:val="en"/>
              </w:rPr>
            </w:pPr>
            <w:hyperlink r:id="rId13" w:history="1">
              <w:r w:rsidR="00BA72F6" w:rsidRPr="00451208">
                <w:rPr>
                  <w:rFonts w:ascii="Arial" w:eastAsia="Times New Roman" w:hAnsi="Arial" w:cs="Arial"/>
                  <w:sz w:val="18"/>
                  <w:szCs w:val="18"/>
                  <w:u w:val="single"/>
                  <w:lang w:val="en"/>
                </w:rPr>
                <w:t>RPTM 26060</w:t>
              </w:r>
            </w:hyperlink>
          </w:p>
        </w:tc>
        <w:tc>
          <w:tcPr>
            <w:tcW w:w="4511" w:type="dxa"/>
          </w:tcPr>
          <w:p w:rsidR="00BA72F6" w:rsidRPr="00451208"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Revises course requirements for all concentrations of RPTM program; reduces electives; total program hours do not change.  Effective Fall 2014.</w:t>
            </w:r>
          </w:p>
          <w:p w:rsidR="00BA72F6" w:rsidRPr="00451208" w:rsidRDefault="00BA72F6" w:rsidP="0044769C">
            <w:pPr>
              <w:rPr>
                <w:rFonts w:ascii="Arial" w:eastAsia="Times New Roman" w:hAnsi="Arial" w:cs="Arial"/>
                <w:sz w:val="18"/>
                <w:szCs w:val="18"/>
                <w:lang w:val="en"/>
              </w:rPr>
            </w:pPr>
          </w:p>
          <w:p w:rsidR="00BA72F6" w:rsidRPr="00451208"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Revises course content, prerequisites and title.  Effective Fall 2014.</w:t>
            </w:r>
          </w:p>
          <w:p w:rsidR="00BA72F6" w:rsidRPr="00451208" w:rsidRDefault="00BA72F6" w:rsidP="0044769C">
            <w:pPr>
              <w:rPr>
                <w:rFonts w:ascii="Arial" w:eastAsia="Times New Roman" w:hAnsi="Arial" w:cs="Arial"/>
                <w:sz w:val="18"/>
                <w:szCs w:val="18"/>
                <w:lang w:val="en"/>
              </w:rPr>
            </w:pPr>
          </w:p>
          <w:p w:rsidR="00BA72F6"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Revises course pre</w:t>
            </w:r>
            <w:r>
              <w:rPr>
                <w:rFonts w:ascii="Arial" w:eastAsia="Times New Roman" w:hAnsi="Arial" w:cs="Arial"/>
                <w:sz w:val="18"/>
                <w:szCs w:val="18"/>
                <w:lang w:val="en"/>
              </w:rPr>
              <w:t>requisites. Effective Fall 2014.</w:t>
            </w:r>
          </w:p>
          <w:p w:rsidR="00BA72F6" w:rsidRDefault="00BA72F6" w:rsidP="0044769C">
            <w:pPr>
              <w:rPr>
                <w:rFonts w:ascii="Arial" w:eastAsia="Times New Roman" w:hAnsi="Arial" w:cs="Arial"/>
                <w:sz w:val="18"/>
                <w:szCs w:val="18"/>
                <w:lang w:val="en"/>
              </w:rPr>
            </w:pPr>
          </w:p>
          <w:p w:rsidR="00BA72F6"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 xml:space="preserve">Revises course by establishing designation as a global diversity course; cross listed with GEOG 22040 (see attached email). Effective Fall 2014.  </w:t>
            </w:r>
            <w:hyperlink r:id="rId14" w:history="1">
              <w:r w:rsidRPr="00451208">
                <w:rPr>
                  <w:rFonts w:ascii="Arial" w:eastAsia="Times New Roman" w:hAnsi="Arial" w:cs="Arial"/>
                  <w:sz w:val="18"/>
                  <w:szCs w:val="18"/>
                  <w:u w:val="single"/>
                  <w:lang w:val="en"/>
                </w:rPr>
                <w:t>Diversity designation form</w:t>
              </w:r>
            </w:hyperlink>
            <w:r w:rsidRPr="00451208">
              <w:rPr>
                <w:rFonts w:ascii="Arial" w:eastAsia="Times New Roman" w:hAnsi="Arial" w:cs="Arial"/>
                <w:sz w:val="18"/>
                <w:szCs w:val="18"/>
                <w:lang w:val="en"/>
              </w:rPr>
              <w:t>.</w:t>
            </w:r>
          </w:p>
          <w:p w:rsidR="00BA72F6" w:rsidRDefault="00BA72F6" w:rsidP="0044769C">
            <w:pPr>
              <w:rPr>
                <w:rFonts w:ascii="Arial" w:eastAsia="Times New Roman" w:hAnsi="Arial" w:cs="Arial"/>
                <w:sz w:val="18"/>
                <w:szCs w:val="18"/>
                <w:lang w:val="en"/>
              </w:rPr>
            </w:pPr>
          </w:p>
          <w:p w:rsidR="00BA72F6" w:rsidRPr="00451208" w:rsidRDefault="00BA72F6" w:rsidP="0044769C">
            <w:pPr>
              <w:rPr>
                <w:rFonts w:ascii="Arial" w:hAnsi="Arial" w:cs="Arial"/>
                <w:sz w:val="18"/>
                <w:szCs w:val="18"/>
              </w:rPr>
            </w:pPr>
            <w:r>
              <w:rPr>
                <w:rFonts w:ascii="Arial" w:eastAsia="Times New Roman" w:hAnsi="Arial" w:cs="Arial"/>
                <w:sz w:val="18"/>
                <w:szCs w:val="18"/>
                <w:lang w:val="en"/>
              </w:rPr>
              <w:t>Revisions to syllabus and diversity form completed prior to submission.</w:t>
            </w:r>
          </w:p>
        </w:tc>
        <w:tc>
          <w:tcPr>
            <w:tcW w:w="1638" w:type="dxa"/>
          </w:tcPr>
          <w:p w:rsidR="00BA72F6" w:rsidRPr="00451208" w:rsidRDefault="00BA72F6" w:rsidP="003646F9">
            <w:pPr>
              <w:rPr>
                <w:rFonts w:ascii="Arial" w:hAnsi="Arial" w:cs="Arial"/>
                <w:sz w:val="18"/>
                <w:szCs w:val="18"/>
              </w:rPr>
            </w:pPr>
            <w:r>
              <w:rPr>
                <w:rFonts w:ascii="Arial" w:hAnsi="Arial" w:cs="Arial"/>
                <w:sz w:val="18"/>
                <w:szCs w:val="18"/>
              </w:rPr>
              <w:t>Motion to approve by Sloane Burgess; seconded by Rob Cimera. Approved by unanimous vote.</w:t>
            </w:r>
          </w:p>
        </w:tc>
      </w:tr>
      <w:tr w:rsidR="00BA72F6" w:rsidRPr="00451208" w:rsidTr="001617BC">
        <w:tc>
          <w:tcPr>
            <w:tcW w:w="3427" w:type="dxa"/>
          </w:tcPr>
          <w:p w:rsidR="00BA72F6" w:rsidRPr="00451208" w:rsidRDefault="002D588A" w:rsidP="0044769C">
            <w:pPr>
              <w:rPr>
                <w:rFonts w:ascii="Arial" w:eastAsia="Times New Roman" w:hAnsi="Arial" w:cs="Arial"/>
                <w:sz w:val="18"/>
                <w:szCs w:val="18"/>
                <w:lang w:val="en"/>
              </w:rPr>
            </w:pPr>
            <w:hyperlink r:id="rId15" w:history="1">
              <w:r w:rsidR="00BA72F6" w:rsidRPr="00451208">
                <w:rPr>
                  <w:rFonts w:ascii="Arial" w:eastAsia="Times New Roman" w:hAnsi="Arial" w:cs="Arial"/>
                  <w:sz w:val="18"/>
                  <w:szCs w:val="18"/>
                  <w:u w:val="single"/>
                  <w:lang w:val="en"/>
                </w:rPr>
                <w:t>FLA-HM Program Revision</w:t>
              </w:r>
            </w:hyperlink>
            <w:r w:rsidR="00BA72F6" w:rsidRPr="00451208">
              <w:rPr>
                <w:rFonts w:ascii="Arial" w:eastAsia="Times New Roman" w:hAnsi="Arial" w:cs="Arial"/>
                <w:sz w:val="18"/>
                <w:szCs w:val="18"/>
                <w:lang w:val="en"/>
              </w:rPr>
              <w:t xml:space="preserve"> (Swathi Ravichandran)</w:t>
            </w:r>
          </w:p>
          <w:p w:rsidR="00BA72F6" w:rsidRPr="00451208" w:rsidRDefault="00BA72F6" w:rsidP="0044769C">
            <w:pPr>
              <w:rPr>
                <w:rFonts w:ascii="Arial" w:eastAsia="Times New Roman" w:hAnsi="Arial" w:cs="Arial"/>
                <w:sz w:val="18"/>
                <w:szCs w:val="18"/>
                <w:lang w:val="en"/>
              </w:rPr>
            </w:pPr>
          </w:p>
          <w:p w:rsidR="00BA72F6" w:rsidRPr="00451208" w:rsidRDefault="00BA72F6" w:rsidP="0044769C">
            <w:pPr>
              <w:rPr>
                <w:rFonts w:ascii="Arial" w:eastAsia="Times New Roman" w:hAnsi="Arial" w:cs="Arial"/>
                <w:i/>
                <w:iCs/>
                <w:sz w:val="18"/>
                <w:szCs w:val="18"/>
                <w:u w:val="single"/>
                <w:lang w:val="en"/>
              </w:rPr>
            </w:pPr>
          </w:p>
          <w:p w:rsidR="00BA72F6" w:rsidRPr="00451208" w:rsidRDefault="00BA72F6" w:rsidP="0044769C">
            <w:pPr>
              <w:rPr>
                <w:rFonts w:ascii="Arial" w:eastAsia="Times New Roman" w:hAnsi="Arial" w:cs="Arial"/>
                <w:i/>
                <w:iCs/>
                <w:sz w:val="18"/>
                <w:szCs w:val="18"/>
                <w:u w:val="single"/>
                <w:lang w:val="en"/>
              </w:rPr>
            </w:pPr>
          </w:p>
          <w:p w:rsidR="00BA72F6" w:rsidRPr="00451208" w:rsidRDefault="00BA72F6" w:rsidP="0044769C">
            <w:pPr>
              <w:rPr>
                <w:rFonts w:ascii="Arial" w:hAnsi="Arial" w:cs="Arial"/>
                <w:sz w:val="18"/>
                <w:szCs w:val="18"/>
              </w:rPr>
            </w:pPr>
            <w:r w:rsidRPr="00451208">
              <w:rPr>
                <w:rFonts w:ascii="Arial" w:eastAsia="Times New Roman" w:hAnsi="Arial" w:cs="Arial"/>
                <w:i/>
                <w:iCs/>
                <w:sz w:val="18"/>
                <w:szCs w:val="18"/>
                <w:u w:val="single"/>
                <w:lang w:val="en"/>
              </w:rPr>
              <w:t>Accompanying course proposal.</w:t>
            </w:r>
            <w:r w:rsidRPr="00451208">
              <w:rPr>
                <w:rFonts w:ascii="Arial" w:eastAsia="Times New Roman" w:hAnsi="Arial" w:cs="Arial"/>
                <w:i/>
                <w:iCs/>
                <w:sz w:val="18"/>
                <w:szCs w:val="18"/>
                <w:u w:val="single"/>
                <w:lang w:val="en"/>
              </w:rPr>
              <w:br/>
            </w:r>
            <w:hyperlink r:id="rId16" w:history="1">
              <w:r w:rsidRPr="00451208">
                <w:rPr>
                  <w:rFonts w:ascii="Arial" w:eastAsia="Times New Roman" w:hAnsi="Arial" w:cs="Arial"/>
                  <w:sz w:val="18"/>
                  <w:szCs w:val="18"/>
                  <w:u w:val="single"/>
                  <w:lang w:val="en"/>
                </w:rPr>
                <w:t>FLA-HM 33145</w:t>
              </w:r>
            </w:hyperlink>
          </w:p>
        </w:tc>
        <w:tc>
          <w:tcPr>
            <w:tcW w:w="4511" w:type="dxa"/>
          </w:tcPr>
          <w:p w:rsidR="00BA72F6" w:rsidRPr="00451208" w:rsidRDefault="00BA72F6" w:rsidP="006E16DB">
            <w:pPr>
              <w:rPr>
                <w:rFonts w:ascii="Arial" w:eastAsia="Times New Roman" w:hAnsi="Arial" w:cs="Arial"/>
                <w:sz w:val="18"/>
                <w:szCs w:val="18"/>
                <w:lang w:val="en"/>
              </w:rPr>
            </w:pPr>
            <w:r w:rsidRPr="00451208">
              <w:rPr>
                <w:rFonts w:ascii="Arial" w:eastAsia="Times New Roman" w:hAnsi="Arial" w:cs="Arial"/>
                <w:sz w:val="18"/>
                <w:szCs w:val="18"/>
                <w:lang w:val="en"/>
              </w:rPr>
              <w:t>Revises program by adding a new course to professional electives at undergraduate level; total program hours remain same.  Graduate changes listed separately.  Effective Fall 2014.</w:t>
            </w:r>
          </w:p>
          <w:p w:rsidR="00BA72F6" w:rsidRPr="00451208" w:rsidRDefault="00BA72F6" w:rsidP="006E16DB">
            <w:pPr>
              <w:rPr>
                <w:rFonts w:ascii="Arial" w:hAnsi="Arial" w:cs="Arial"/>
                <w:sz w:val="18"/>
                <w:szCs w:val="18"/>
              </w:rPr>
            </w:pPr>
            <w:r w:rsidRPr="00451208">
              <w:rPr>
                <w:rFonts w:ascii="Arial" w:eastAsia="Times New Roman" w:hAnsi="Arial" w:cs="Arial"/>
                <w:sz w:val="18"/>
                <w:szCs w:val="18"/>
                <w:lang w:val="en"/>
              </w:rPr>
              <w:br/>
              <w:t>Establish course; 3 credit hours; combined lecture and laboratory course. Effective Fall 2014.</w:t>
            </w:r>
          </w:p>
        </w:tc>
        <w:tc>
          <w:tcPr>
            <w:tcW w:w="1638" w:type="dxa"/>
          </w:tcPr>
          <w:p w:rsidR="00BA72F6" w:rsidRPr="00451208" w:rsidRDefault="00BA72F6" w:rsidP="003D3F4A">
            <w:pPr>
              <w:rPr>
                <w:rFonts w:ascii="Arial" w:hAnsi="Arial" w:cs="Arial"/>
                <w:sz w:val="18"/>
                <w:szCs w:val="18"/>
              </w:rPr>
            </w:pPr>
            <w:r>
              <w:rPr>
                <w:rFonts w:ascii="Arial" w:hAnsi="Arial" w:cs="Arial"/>
                <w:sz w:val="18"/>
                <w:szCs w:val="18"/>
              </w:rPr>
              <w:t>Motion to approve by Rosie Gornik; seconded by Andy Lepp. Approved by unanimous vote.</w:t>
            </w:r>
          </w:p>
        </w:tc>
      </w:tr>
      <w:tr w:rsidR="00BA72F6" w:rsidRPr="00451208" w:rsidTr="001617BC">
        <w:tc>
          <w:tcPr>
            <w:tcW w:w="3427" w:type="dxa"/>
          </w:tcPr>
          <w:p w:rsidR="00BA72F6" w:rsidRPr="00451208" w:rsidRDefault="002D588A" w:rsidP="0044769C">
            <w:pPr>
              <w:rPr>
                <w:rFonts w:ascii="Arial" w:hAnsi="Arial" w:cs="Arial"/>
                <w:sz w:val="18"/>
                <w:szCs w:val="18"/>
              </w:rPr>
            </w:pPr>
            <w:hyperlink r:id="rId17" w:history="1">
              <w:r w:rsidR="00BA72F6" w:rsidRPr="00451208">
                <w:rPr>
                  <w:rFonts w:ascii="Arial" w:eastAsia="Times New Roman" w:hAnsi="Arial" w:cs="Arial"/>
                  <w:sz w:val="18"/>
                  <w:szCs w:val="18"/>
                  <w:u w:val="single"/>
                  <w:lang w:val="en"/>
                </w:rPr>
                <w:t>TLC-CTTE 46018 Course Revision</w:t>
              </w:r>
            </w:hyperlink>
            <w:r w:rsidR="00BA72F6" w:rsidRPr="00451208">
              <w:rPr>
                <w:rFonts w:ascii="Arial" w:eastAsia="Times New Roman" w:hAnsi="Arial" w:cs="Arial"/>
                <w:sz w:val="18"/>
                <w:szCs w:val="18"/>
                <w:lang w:val="en"/>
              </w:rPr>
              <w:t xml:space="preserve"> (Davison Mupinga)</w:t>
            </w:r>
          </w:p>
        </w:tc>
        <w:tc>
          <w:tcPr>
            <w:tcW w:w="4511" w:type="dxa"/>
          </w:tcPr>
          <w:p w:rsidR="00BA72F6"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Revises course content and designation as a writing intensive (WIC) course.  Effective Fall 2014.</w:t>
            </w:r>
            <w:hyperlink r:id="rId18" w:history="1">
              <w:r w:rsidRPr="00451208">
                <w:rPr>
                  <w:rFonts w:ascii="Arial" w:eastAsia="Times New Roman" w:hAnsi="Arial" w:cs="Arial"/>
                  <w:sz w:val="18"/>
                  <w:szCs w:val="18"/>
                  <w:u w:val="single"/>
                  <w:lang w:val="en"/>
                </w:rPr>
                <w:t>Writing Intensive Course</w:t>
              </w:r>
            </w:hyperlink>
            <w:r w:rsidRPr="00451208">
              <w:rPr>
                <w:rFonts w:ascii="Arial" w:eastAsia="Times New Roman" w:hAnsi="Arial" w:cs="Arial"/>
                <w:sz w:val="18"/>
                <w:szCs w:val="18"/>
                <w:lang w:val="en"/>
              </w:rPr>
              <w:t xml:space="preserve"> (WIC) form.</w:t>
            </w:r>
          </w:p>
          <w:p w:rsidR="00BA72F6" w:rsidRDefault="00BA72F6" w:rsidP="0044769C">
            <w:pPr>
              <w:rPr>
                <w:rFonts w:ascii="Arial" w:eastAsia="Times New Roman" w:hAnsi="Arial" w:cs="Arial"/>
                <w:sz w:val="18"/>
                <w:szCs w:val="18"/>
                <w:lang w:val="en"/>
              </w:rPr>
            </w:pPr>
          </w:p>
          <w:p w:rsidR="00BA72F6" w:rsidRPr="00451208" w:rsidRDefault="00BA72F6" w:rsidP="0044769C">
            <w:pPr>
              <w:rPr>
                <w:rFonts w:ascii="Arial" w:hAnsi="Arial" w:cs="Arial"/>
                <w:sz w:val="18"/>
                <w:szCs w:val="18"/>
              </w:rPr>
            </w:pPr>
            <w:r>
              <w:rPr>
                <w:rFonts w:ascii="Arial" w:eastAsia="Times New Roman" w:hAnsi="Arial" w:cs="Arial"/>
                <w:sz w:val="18"/>
                <w:szCs w:val="18"/>
                <w:lang w:val="en"/>
              </w:rPr>
              <w:t>Minor revisions syllabus – completed.</w:t>
            </w:r>
          </w:p>
        </w:tc>
        <w:tc>
          <w:tcPr>
            <w:tcW w:w="1638" w:type="dxa"/>
          </w:tcPr>
          <w:p w:rsidR="00BA72F6" w:rsidRPr="00451208" w:rsidRDefault="00BA72F6" w:rsidP="003D3F4A">
            <w:pPr>
              <w:rPr>
                <w:rFonts w:ascii="Arial" w:hAnsi="Arial" w:cs="Arial"/>
                <w:sz w:val="18"/>
                <w:szCs w:val="18"/>
              </w:rPr>
            </w:pPr>
            <w:r>
              <w:rPr>
                <w:rFonts w:ascii="Arial" w:hAnsi="Arial" w:cs="Arial"/>
                <w:sz w:val="18"/>
                <w:szCs w:val="18"/>
              </w:rPr>
              <w:t>Motion to approve by Andy Lepp; seconded by Sandra Pech. Approved by unanimous vote.</w:t>
            </w:r>
          </w:p>
        </w:tc>
      </w:tr>
      <w:tr w:rsidR="00BA72F6" w:rsidRPr="00451208" w:rsidTr="001617BC">
        <w:tc>
          <w:tcPr>
            <w:tcW w:w="3427" w:type="dxa"/>
          </w:tcPr>
          <w:p w:rsidR="00BA72F6" w:rsidRPr="00451208"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TLC-PEB Course Proposals  (Lettie Gonzalez)</w:t>
            </w:r>
          </w:p>
          <w:p w:rsidR="00BA72F6" w:rsidRPr="00451208" w:rsidRDefault="002D588A" w:rsidP="0044769C">
            <w:pPr>
              <w:rPr>
                <w:rFonts w:ascii="Arial" w:eastAsia="Times New Roman" w:hAnsi="Arial" w:cs="Arial"/>
                <w:sz w:val="18"/>
                <w:szCs w:val="18"/>
                <w:lang w:val="en"/>
              </w:rPr>
            </w:pPr>
            <w:hyperlink r:id="rId19" w:history="1">
              <w:r w:rsidR="00BA72F6" w:rsidRPr="00451208">
                <w:rPr>
                  <w:rFonts w:ascii="Arial" w:eastAsia="Times New Roman" w:hAnsi="Arial" w:cs="Arial"/>
                  <w:sz w:val="18"/>
                  <w:szCs w:val="18"/>
                  <w:u w:val="single"/>
                  <w:lang w:val="en"/>
                </w:rPr>
                <w:t>TLC-PEB 11667</w:t>
              </w:r>
            </w:hyperlink>
          </w:p>
          <w:p w:rsidR="00BA72F6" w:rsidRPr="00451208" w:rsidRDefault="00BA72F6" w:rsidP="0044769C">
            <w:pPr>
              <w:rPr>
                <w:rFonts w:ascii="Arial" w:eastAsia="Times New Roman" w:hAnsi="Arial" w:cs="Arial"/>
                <w:sz w:val="18"/>
                <w:szCs w:val="18"/>
                <w:lang w:val="en"/>
              </w:rPr>
            </w:pPr>
          </w:p>
          <w:p w:rsidR="00BA72F6" w:rsidRPr="00451208" w:rsidRDefault="00BA72F6" w:rsidP="0044769C">
            <w:pPr>
              <w:rPr>
                <w:rFonts w:ascii="Arial" w:eastAsia="Times New Roman" w:hAnsi="Arial" w:cs="Arial"/>
                <w:sz w:val="18"/>
                <w:szCs w:val="18"/>
                <w:lang w:val="en"/>
              </w:rPr>
            </w:pPr>
          </w:p>
          <w:p w:rsidR="00BA72F6" w:rsidRPr="00451208" w:rsidRDefault="002D588A" w:rsidP="0044769C">
            <w:pPr>
              <w:rPr>
                <w:rFonts w:ascii="Arial" w:eastAsia="Times New Roman" w:hAnsi="Arial" w:cs="Arial"/>
                <w:sz w:val="18"/>
                <w:szCs w:val="18"/>
                <w:lang w:val="en"/>
              </w:rPr>
            </w:pPr>
            <w:hyperlink r:id="rId20" w:history="1">
              <w:r w:rsidR="00BA72F6" w:rsidRPr="00451208">
                <w:rPr>
                  <w:rFonts w:ascii="Arial" w:eastAsia="Times New Roman" w:hAnsi="Arial" w:cs="Arial"/>
                  <w:sz w:val="18"/>
                  <w:szCs w:val="18"/>
                  <w:u w:val="single"/>
                  <w:lang w:val="en"/>
                </w:rPr>
                <w:t>TLC-PEB 11673</w:t>
              </w:r>
            </w:hyperlink>
          </w:p>
          <w:p w:rsidR="00BA72F6" w:rsidRPr="00451208" w:rsidRDefault="00BA72F6" w:rsidP="0044769C">
            <w:pPr>
              <w:rPr>
                <w:rFonts w:ascii="Arial" w:eastAsia="Times New Roman" w:hAnsi="Arial" w:cs="Arial"/>
                <w:sz w:val="18"/>
                <w:szCs w:val="18"/>
                <w:lang w:val="en"/>
              </w:rPr>
            </w:pPr>
          </w:p>
          <w:p w:rsidR="00BA72F6" w:rsidRPr="00451208" w:rsidRDefault="00BA72F6" w:rsidP="006E16DB">
            <w:pPr>
              <w:rPr>
                <w:rFonts w:ascii="Arial" w:eastAsia="Times New Roman" w:hAnsi="Arial" w:cs="Arial"/>
                <w:sz w:val="18"/>
                <w:szCs w:val="18"/>
                <w:lang w:val="en"/>
              </w:rPr>
            </w:pPr>
          </w:p>
          <w:p w:rsidR="00BA72F6" w:rsidRPr="00451208" w:rsidRDefault="002D588A" w:rsidP="006E16DB">
            <w:pPr>
              <w:rPr>
                <w:rFonts w:ascii="Arial" w:eastAsia="Times New Roman" w:hAnsi="Arial" w:cs="Arial"/>
                <w:sz w:val="18"/>
                <w:szCs w:val="18"/>
                <w:lang w:val="en"/>
              </w:rPr>
            </w:pPr>
            <w:hyperlink r:id="rId21" w:history="1">
              <w:r w:rsidR="00BA72F6" w:rsidRPr="00451208">
                <w:rPr>
                  <w:rFonts w:ascii="Arial" w:eastAsia="Times New Roman" w:hAnsi="Arial" w:cs="Arial"/>
                  <w:sz w:val="18"/>
                  <w:szCs w:val="18"/>
                  <w:u w:val="single"/>
                  <w:lang w:val="en"/>
                </w:rPr>
                <w:t>TLC-PEB 11674</w:t>
              </w:r>
            </w:hyperlink>
          </w:p>
          <w:p w:rsidR="00BA72F6" w:rsidRPr="00451208" w:rsidRDefault="00BA72F6" w:rsidP="006E16DB">
            <w:pPr>
              <w:rPr>
                <w:rFonts w:ascii="Arial" w:eastAsia="Times New Roman" w:hAnsi="Arial" w:cs="Arial"/>
                <w:sz w:val="18"/>
                <w:szCs w:val="18"/>
                <w:lang w:val="en"/>
              </w:rPr>
            </w:pPr>
          </w:p>
          <w:p w:rsidR="00BA72F6" w:rsidRPr="00451208" w:rsidRDefault="00BA72F6" w:rsidP="006E16DB">
            <w:pPr>
              <w:rPr>
                <w:rFonts w:ascii="Arial" w:eastAsia="Times New Roman" w:hAnsi="Arial" w:cs="Arial"/>
                <w:sz w:val="18"/>
                <w:szCs w:val="18"/>
                <w:lang w:val="en"/>
              </w:rPr>
            </w:pPr>
          </w:p>
          <w:p w:rsidR="00BA72F6" w:rsidRPr="00451208" w:rsidRDefault="00BA72F6" w:rsidP="006E16DB">
            <w:pPr>
              <w:rPr>
                <w:rFonts w:ascii="Arial" w:eastAsia="Times New Roman" w:hAnsi="Arial" w:cs="Arial"/>
                <w:sz w:val="18"/>
                <w:szCs w:val="18"/>
                <w:lang w:val="en"/>
              </w:rPr>
            </w:pPr>
          </w:p>
          <w:p w:rsidR="00BA72F6" w:rsidRPr="00451208" w:rsidRDefault="002D588A" w:rsidP="006E16DB">
            <w:pPr>
              <w:rPr>
                <w:rFonts w:ascii="Arial" w:hAnsi="Arial" w:cs="Arial"/>
                <w:sz w:val="18"/>
                <w:szCs w:val="18"/>
              </w:rPr>
            </w:pPr>
            <w:hyperlink r:id="rId22" w:history="1">
              <w:r w:rsidR="00BA72F6" w:rsidRPr="00451208">
                <w:rPr>
                  <w:rFonts w:ascii="Arial" w:eastAsia="Times New Roman" w:hAnsi="Arial" w:cs="Arial"/>
                  <w:sz w:val="18"/>
                  <w:szCs w:val="18"/>
                  <w:u w:val="single"/>
                  <w:lang w:val="en"/>
                </w:rPr>
                <w:t>TLC-PEB 11675</w:t>
              </w:r>
            </w:hyperlink>
          </w:p>
        </w:tc>
        <w:tc>
          <w:tcPr>
            <w:tcW w:w="4511" w:type="dxa"/>
          </w:tcPr>
          <w:p w:rsidR="00BA72F6" w:rsidRPr="00451208" w:rsidRDefault="00BA72F6" w:rsidP="0044769C">
            <w:pPr>
              <w:rPr>
                <w:rFonts w:ascii="Arial" w:eastAsia="Times New Roman" w:hAnsi="Arial" w:cs="Arial"/>
                <w:sz w:val="18"/>
                <w:szCs w:val="18"/>
                <w:lang w:val="en"/>
              </w:rPr>
            </w:pPr>
          </w:p>
          <w:p w:rsidR="00BA72F6" w:rsidRPr="00451208" w:rsidRDefault="00BA72F6" w:rsidP="0044769C">
            <w:pPr>
              <w:rPr>
                <w:rFonts w:ascii="Arial" w:eastAsia="Times New Roman" w:hAnsi="Arial" w:cs="Arial"/>
                <w:sz w:val="18"/>
                <w:szCs w:val="18"/>
                <w:lang w:val="en"/>
              </w:rPr>
            </w:pPr>
          </w:p>
          <w:p w:rsidR="00BA72F6" w:rsidRPr="00451208" w:rsidRDefault="00BA72F6" w:rsidP="006E16DB">
            <w:pPr>
              <w:rPr>
                <w:rFonts w:ascii="Arial" w:eastAsia="Times New Roman" w:hAnsi="Arial" w:cs="Arial"/>
                <w:sz w:val="18"/>
                <w:szCs w:val="18"/>
                <w:lang w:val="en"/>
              </w:rPr>
            </w:pPr>
            <w:r w:rsidRPr="00451208">
              <w:rPr>
                <w:rFonts w:ascii="Arial" w:eastAsia="Times New Roman" w:hAnsi="Arial" w:cs="Arial"/>
                <w:sz w:val="18"/>
                <w:szCs w:val="18"/>
                <w:lang w:val="en"/>
              </w:rPr>
              <w:t>Establish course; 1 credit hour; combined lecture and laboratory; effective Fall 2014.</w:t>
            </w:r>
          </w:p>
          <w:p w:rsidR="00BA72F6" w:rsidRPr="00451208" w:rsidRDefault="00BA72F6" w:rsidP="006E16DB">
            <w:pPr>
              <w:rPr>
                <w:rFonts w:ascii="Arial" w:eastAsia="Times New Roman" w:hAnsi="Arial" w:cs="Arial"/>
                <w:sz w:val="18"/>
                <w:szCs w:val="18"/>
                <w:lang w:val="en"/>
              </w:rPr>
            </w:pPr>
            <w:r w:rsidRPr="00451208">
              <w:rPr>
                <w:rFonts w:ascii="Arial" w:eastAsia="Times New Roman" w:hAnsi="Arial" w:cs="Arial"/>
                <w:sz w:val="18"/>
                <w:szCs w:val="18"/>
                <w:lang w:val="en"/>
              </w:rPr>
              <w:br/>
              <w:t>Establish course; 1 credit hour; combined lecture and laboratory; effective Fall 2014.</w:t>
            </w:r>
          </w:p>
          <w:p w:rsidR="00BA72F6" w:rsidRPr="00451208" w:rsidRDefault="00BA72F6" w:rsidP="006E16DB">
            <w:pPr>
              <w:rPr>
                <w:rFonts w:ascii="Arial" w:eastAsia="Times New Roman" w:hAnsi="Arial" w:cs="Arial"/>
                <w:sz w:val="18"/>
                <w:szCs w:val="18"/>
                <w:lang w:val="en"/>
              </w:rPr>
            </w:pPr>
          </w:p>
          <w:p w:rsidR="00BA72F6" w:rsidRPr="00451208" w:rsidRDefault="00BA72F6" w:rsidP="006E16DB">
            <w:pPr>
              <w:rPr>
                <w:rFonts w:ascii="Arial" w:eastAsia="Times New Roman" w:hAnsi="Arial" w:cs="Arial"/>
                <w:sz w:val="18"/>
                <w:szCs w:val="18"/>
                <w:lang w:val="en"/>
              </w:rPr>
            </w:pPr>
            <w:r w:rsidRPr="00451208">
              <w:rPr>
                <w:rFonts w:ascii="Arial" w:eastAsia="Times New Roman" w:hAnsi="Arial" w:cs="Arial"/>
                <w:sz w:val="18"/>
                <w:szCs w:val="18"/>
                <w:lang w:val="en"/>
              </w:rPr>
              <w:t>Establish course; 1 credit hour; combined lecture and laboratory; effective Fall 2014.</w:t>
            </w:r>
          </w:p>
          <w:p w:rsidR="00BA72F6" w:rsidRPr="00451208" w:rsidRDefault="00BA72F6" w:rsidP="006E16DB">
            <w:pPr>
              <w:rPr>
                <w:rFonts w:ascii="Arial" w:hAnsi="Arial" w:cs="Arial"/>
                <w:sz w:val="18"/>
                <w:szCs w:val="18"/>
              </w:rPr>
            </w:pPr>
            <w:r w:rsidRPr="00451208">
              <w:rPr>
                <w:rFonts w:ascii="Arial" w:eastAsia="Times New Roman" w:hAnsi="Arial" w:cs="Arial"/>
                <w:sz w:val="18"/>
                <w:szCs w:val="18"/>
                <w:lang w:val="en"/>
              </w:rPr>
              <w:br/>
              <w:t>Establish course; 1 credit hour; combined lecture and laboratory; effective Fall 2014.</w:t>
            </w:r>
          </w:p>
        </w:tc>
        <w:tc>
          <w:tcPr>
            <w:tcW w:w="1638" w:type="dxa"/>
          </w:tcPr>
          <w:p w:rsidR="00BA72F6" w:rsidRPr="00451208" w:rsidRDefault="00BA72F6" w:rsidP="003646F9">
            <w:pPr>
              <w:rPr>
                <w:rFonts w:ascii="Arial" w:hAnsi="Arial" w:cs="Arial"/>
                <w:sz w:val="18"/>
                <w:szCs w:val="18"/>
              </w:rPr>
            </w:pPr>
            <w:r>
              <w:rPr>
                <w:rFonts w:ascii="Arial" w:hAnsi="Arial" w:cs="Arial"/>
                <w:sz w:val="18"/>
                <w:szCs w:val="18"/>
              </w:rPr>
              <w:t>Motion to approve by Sandra Pech; seconded by Scott Tobias.  Approved by unanimous vote.</w:t>
            </w:r>
          </w:p>
        </w:tc>
      </w:tr>
      <w:tr w:rsidR="00BA72F6" w:rsidRPr="00451208" w:rsidTr="001617BC">
        <w:trPr>
          <w:trHeight w:val="1790"/>
        </w:trPr>
        <w:tc>
          <w:tcPr>
            <w:tcW w:w="3427" w:type="dxa"/>
          </w:tcPr>
          <w:p w:rsidR="00BA72F6" w:rsidRPr="00451208" w:rsidRDefault="002D588A" w:rsidP="0044769C">
            <w:pPr>
              <w:rPr>
                <w:rFonts w:ascii="Arial" w:eastAsia="Times New Roman" w:hAnsi="Arial" w:cs="Arial"/>
                <w:sz w:val="18"/>
                <w:szCs w:val="18"/>
                <w:lang w:val="en"/>
              </w:rPr>
            </w:pPr>
            <w:hyperlink r:id="rId23" w:history="1">
              <w:r w:rsidR="00BA72F6" w:rsidRPr="00451208">
                <w:rPr>
                  <w:rFonts w:ascii="Arial" w:eastAsia="Times New Roman" w:hAnsi="Arial" w:cs="Arial"/>
                  <w:sz w:val="18"/>
                  <w:szCs w:val="18"/>
                  <w:u w:val="single"/>
                  <w:lang w:val="en"/>
                </w:rPr>
                <w:t>HS-ATTR/EXSC Large Scale Change</w:t>
              </w:r>
            </w:hyperlink>
            <w:r w:rsidR="00BA72F6" w:rsidRPr="00451208">
              <w:rPr>
                <w:rFonts w:ascii="Arial" w:eastAsia="Times New Roman" w:hAnsi="Arial" w:cs="Arial"/>
                <w:sz w:val="18"/>
                <w:szCs w:val="18"/>
                <w:lang w:val="en"/>
              </w:rPr>
              <w:t xml:space="preserve"> (Ellen Glickman) </w:t>
            </w:r>
          </w:p>
          <w:p w:rsidR="00BA72F6" w:rsidRPr="00451208" w:rsidRDefault="00BA72F6" w:rsidP="0044769C">
            <w:pPr>
              <w:rPr>
                <w:rFonts w:ascii="Arial" w:eastAsia="Times New Roman" w:hAnsi="Arial" w:cs="Arial"/>
                <w:sz w:val="18"/>
                <w:szCs w:val="18"/>
                <w:lang w:val="en"/>
              </w:rPr>
            </w:pPr>
          </w:p>
          <w:p w:rsidR="00BA72F6" w:rsidRPr="00451208" w:rsidRDefault="00BA72F6"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i/>
                <w:sz w:val="18"/>
                <w:szCs w:val="18"/>
                <w:lang w:val="en"/>
              </w:rPr>
              <w:t>Accompanying course revisions:</w:t>
            </w:r>
            <w:r w:rsidRPr="00451208">
              <w:rPr>
                <w:rFonts w:ascii="Arial" w:eastAsia="Times New Roman" w:hAnsi="Arial" w:cs="Arial"/>
                <w:i/>
                <w:sz w:val="18"/>
                <w:szCs w:val="18"/>
                <w:lang w:val="en"/>
              </w:rPr>
              <w:br/>
            </w:r>
            <w:hyperlink r:id="rId24" w:history="1">
              <w:r w:rsidRPr="00451208">
                <w:rPr>
                  <w:rFonts w:ascii="Arial" w:eastAsia="Times New Roman" w:hAnsi="Arial" w:cs="Arial"/>
                  <w:sz w:val="18"/>
                  <w:szCs w:val="18"/>
                  <w:u w:val="single"/>
                  <w:lang w:val="en"/>
                </w:rPr>
                <w:t>HS-ATTR 35054</w:t>
              </w:r>
            </w:hyperlink>
            <w:r w:rsidRPr="00451208">
              <w:rPr>
                <w:rFonts w:ascii="Arial" w:eastAsia="Times New Roman" w:hAnsi="Arial" w:cs="Arial"/>
                <w:sz w:val="18"/>
                <w:szCs w:val="18"/>
                <w:lang w:val="en"/>
              </w:rPr>
              <w:t xml:space="preserve"> </w:t>
            </w:r>
          </w:p>
          <w:p w:rsidR="00BA72F6" w:rsidRPr="00451208" w:rsidRDefault="00BA72F6" w:rsidP="006E16DB">
            <w:pPr>
              <w:rPr>
                <w:rFonts w:ascii="Arial" w:eastAsia="Times New Roman" w:hAnsi="Arial" w:cs="Arial"/>
                <w:sz w:val="18"/>
                <w:szCs w:val="18"/>
                <w:lang w:val="en"/>
              </w:rPr>
            </w:pPr>
          </w:p>
          <w:p w:rsidR="00BA72F6" w:rsidRPr="00451208" w:rsidRDefault="002D588A" w:rsidP="006E16DB">
            <w:pPr>
              <w:rPr>
                <w:rFonts w:ascii="Arial" w:eastAsia="Times New Roman" w:hAnsi="Arial" w:cs="Arial"/>
                <w:sz w:val="18"/>
                <w:szCs w:val="18"/>
                <w:lang w:val="en"/>
              </w:rPr>
            </w:pPr>
            <w:hyperlink r:id="rId25" w:history="1">
              <w:r w:rsidR="00BA72F6" w:rsidRPr="00451208">
                <w:rPr>
                  <w:rFonts w:ascii="Arial" w:eastAsia="Times New Roman" w:hAnsi="Arial" w:cs="Arial"/>
                  <w:sz w:val="18"/>
                  <w:szCs w:val="18"/>
                  <w:u w:val="single"/>
                  <w:lang w:val="en"/>
                </w:rPr>
                <w:t>HS-EXSC 35054</w:t>
              </w:r>
            </w:hyperlink>
          </w:p>
          <w:p w:rsidR="00BA72F6" w:rsidRPr="00451208" w:rsidRDefault="00BA72F6" w:rsidP="006E16DB">
            <w:pPr>
              <w:rPr>
                <w:rFonts w:ascii="Arial" w:eastAsia="Times New Roman" w:hAnsi="Arial" w:cs="Arial"/>
                <w:sz w:val="18"/>
                <w:szCs w:val="18"/>
                <w:lang w:val="en"/>
              </w:rPr>
            </w:pPr>
          </w:p>
          <w:p w:rsidR="00BA72F6" w:rsidRPr="00451208" w:rsidRDefault="002D588A" w:rsidP="006E16DB">
            <w:pPr>
              <w:rPr>
                <w:rFonts w:ascii="Arial" w:hAnsi="Arial" w:cs="Arial"/>
                <w:sz w:val="18"/>
                <w:szCs w:val="18"/>
              </w:rPr>
            </w:pPr>
            <w:hyperlink r:id="rId26" w:history="1">
              <w:r w:rsidR="00BA72F6" w:rsidRPr="00451208">
                <w:rPr>
                  <w:rFonts w:ascii="Arial" w:eastAsia="Times New Roman" w:hAnsi="Arial" w:cs="Arial"/>
                  <w:sz w:val="18"/>
                  <w:szCs w:val="18"/>
                  <w:u w:val="single"/>
                  <w:lang w:val="en"/>
                </w:rPr>
                <w:t>HS-EXSC 45481</w:t>
              </w:r>
            </w:hyperlink>
          </w:p>
        </w:tc>
        <w:tc>
          <w:tcPr>
            <w:tcW w:w="4511" w:type="dxa"/>
          </w:tcPr>
          <w:p w:rsidR="00BA72F6" w:rsidRPr="00451208"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Revises prerequisites for 11 ATTR courses and 12 EXSC courses by adding BSCI 11010, BSCI 11020 or BSCI 20020 to the current course prerequisites.  Effective Fall 2014.</w:t>
            </w:r>
          </w:p>
          <w:p w:rsidR="00BA72F6" w:rsidRPr="00451208" w:rsidRDefault="00BA72F6" w:rsidP="006E16DB">
            <w:pPr>
              <w:rPr>
                <w:rFonts w:ascii="Arial" w:eastAsia="Times New Roman" w:hAnsi="Arial" w:cs="Arial"/>
                <w:sz w:val="18"/>
                <w:szCs w:val="18"/>
                <w:lang w:val="en"/>
              </w:rPr>
            </w:pPr>
          </w:p>
          <w:p w:rsidR="00BA72F6" w:rsidRPr="00451208" w:rsidRDefault="00BA72F6" w:rsidP="006E16DB">
            <w:pPr>
              <w:rPr>
                <w:rFonts w:ascii="Arial" w:eastAsia="Times New Roman" w:hAnsi="Arial" w:cs="Arial"/>
                <w:sz w:val="18"/>
                <w:szCs w:val="18"/>
                <w:lang w:val="en"/>
              </w:rPr>
            </w:pPr>
            <w:r w:rsidRPr="00451208">
              <w:rPr>
                <w:rFonts w:ascii="Arial" w:eastAsia="Times New Roman" w:hAnsi="Arial" w:cs="Arial"/>
                <w:sz w:val="18"/>
                <w:szCs w:val="18"/>
                <w:lang w:val="en"/>
              </w:rPr>
              <w:t>Revises prerequisites to require ATTR 25057 or EXSC 25057.  Effective Fall 2014</w:t>
            </w:r>
          </w:p>
          <w:p w:rsidR="00BA72F6" w:rsidRPr="00451208" w:rsidRDefault="00BA72F6" w:rsidP="006E16DB">
            <w:pPr>
              <w:rPr>
                <w:rFonts w:ascii="Arial" w:eastAsia="Times New Roman" w:hAnsi="Arial" w:cs="Arial"/>
                <w:sz w:val="18"/>
                <w:szCs w:val="18"/>
                <w:lang w:val="en"/>
              </w:rPr>
            </w:pPr>
          </w:p>
          <w:p w:rsidR="00BA72F6" w:rsidRPr="00451208"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Revises prerequisites. Effective Fall 2014.</w:t>
            </w: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t>Revises title and content. Effective Fall 2014.</w:t>
            </w:r>
          </w:p>
        </w:tc>
        <w:tc>
          <w:tcPr>
            <w:tcW w:w="1638" w:type="dxa"/>
          </w:tcPr>
          <w:p w:rsidR="00BA72F6" w:rsidRPr="00451208" w:rsidRDefault="00BA72F6" w:rsidP="00236465">
            <w:pPr>
              <w:rPr>
                <w:rFonts w:ascii="Arial" w:hAnsi="Arial" w:cs="Arial"/>
                <w:sz w:val="18"/>
                <w:szCs w:val="18"/>
              </w:rPr>
            </w:pPr>
            <w:r>
              <w:rPr>
                <w:rFonts w:ascii="Arial" w:hAnsi="Arial" w:cs="Arial"/>
                <w:sz w:val="18"/>
                <w:szCs w:val="18"/>
              </w:rPr>
              <w:t>Motion to approve by Sandra Pech; seconded by Sloane Burgess. Approved by unanimous vote.</w:t>
            </w:r>
          </w:p>
        </w:tc>
      </w:tr>
      <w:tr w:rsidR="00BA72F6" w:rsidRPr="00451208" w:rsidTr="001617BC">
        <w:tc>
          <w:tcPr>
            <w:tcW w:w="3427" w:type="dxa"/>
          </w:tcPr>
          <w:p w:rsidR="00BA72F6" w:rsidRDefault="002D588A" w:rsidP="006E16DB">
            <w:pPr>
              <w:spacing w:before="100" w:beforeAutospacing="1" w:after="150"/>
              <w:rPr>
                <w:rFonts w:ascii="Arial" w:eastAsia="Times New Roman" w:hAnsi="Arial" w:cs="Arial"/>
                <w:sz w:val="18"/>
                <w:szCs w:val="18"/>
                <w:u w:val="single"/>
                <w:lang w:val="en"/>
              </w:rPr>
            </w:pPr>
            <w:hyperlink r:id="rId27" w:history="1">
              <w:r w:rsidR="00BA72F6" w:rsidRPr="00451208">
                <w:rPr>
                  <w:rFonts w:ascii="Arial" w:eastAsia="Times New Roman" w:hAnsi="Arial" w:cs="Arial"/>
                  <w:sz w:val="18"/>
                  <w:szCs w:val="18"/>
                  <w:u w:val="single"/>
                  <w:lang w:val="en"/>
                </w:rPr>
                <w:t>HS-SPA Large Scale Change</w:t>
              </w:r>
            </w:hyperlink>
          </w:p>
          <w:p w:rsidR="00BA72F6" w:rsidRDefault="00BA72F6" w:rsidP="006E16DB">
            <w:pPr>
              <w:spacing w:before="100" w:beforeAutospacing="1" w:after="150"/>
              <w:rPr>
                <w:rFonts w:ascii="Arial" w:eastAsia="Times New Roman" w:hAnsi="Arial" w:cs="Arial"/>
                <w:sz w:val="18"/>
                <w:szCs w:val="18"/>
                <w:u w:val="single"/>
                <w:lang w:val="en"/>
              </w:rPr>
            </w:pPr>
          </w:p>
          <w:p w:rsidR="00BA72F6" w:rsidRDefault="00BA72F6" w:rsidP="006E16DB">
            <w:pPr>
              <w:spacing w:before="100" w:beforeAutospacing="1" w:after="150"/>
              <w:rPr>
                <w:rFonts w:ascii="Arial" w:eastAsia="Times New Roman" w:hAnsi="Arial" w:cs="Arial"/>
                <w:sz w:val="18"/>
                <w:szCs w:val="18"/>
                <w:u w:val="single"/>
                <w:lang w:val="en"/>
              </w:rPr>
            </w:pPr>
          </w:p>
          <w:p w:rsidR="00BA72F6" w:rsidRPr="00451208" w:rsidRDefault="002D588A" w:rsidP="006E16DB">
            <w:pPr>
              <w:spacing w:before="100" w:beforeAutospacing="1" w:after="150"/>
              <w:rPr>
                <w:rFonts w:ascii="Arial" w:eastAsia="Times New Roman" w:hAnsi="Arial" w:cs="Arial"/>
                <w:sz w:val="18"/>
                <w:szCs w:val="18"/>
                <w:lang w:val="en"/>
              </w:rPr>
            </w:pPr>
            <w:hyperlink r:id="rId28" w:history="1">
              <w:r w:rsidR="00BA72F6" w:rsidRPr="00451208">
                <w:rPr>
                  <w:rFonts w:ascii="Arial" w:eastAsia="Times New Roman" w:hAnsi="Arial" w:cs="Arial"/>
                  <w:sz w:val="18"/>
                  <w:szCs w:val="18"/>
                  <w:u w:val="single"/>
                  <w:lang w:val="en"/>
                </w:rPr>
                <w:t>HS-SPA Program Revision</w:t>
              </w:r>
              <w:r w:rsidR="00BA72F6" w:rsidRPr="00451208">
                <w:rPr>
                  <w:rFonts w:ascii="Arial" w:eastAsia="Times New Roman" w:hAnsi="Arial" w:cs="Arial"/>
                  <w:sz w:val="18"/>
                  <w:szCs w:val="18"/>
                  <w:u w:val="single"/>
                  <w:lang w:val="en"/>
                </w:rPr>
                <w:br/>
              </w:r>
            </w:hyperlink>
          </w:p>
          <w:p w:rsidR="00BA72F6" w:rsidRPr="00451208" w:rsidRDefault="00BA72F6"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r>
            <w:r w:rsidRPr="00451208">
              <w:rPr>
                <w:rFonts w:ascii="Arial" w:eastAsia="Times New Roman" w:hAnsi="Arial" w:cs="Arial"/>
                <w:i/>
                <w:sz w:val="18"/>
                <w:szCs w:val="18"/>
                <w:lang w:val="en"/>
              </w:rPr>
              <w:t>Accompanying course revisions:</w:t>
            </w:r>
            <w:r w:rsidRPr="00451208">
              <w:rPr>
                <w:rFonts w:ascii="Arial" w:eastAsia="Times New Roman" w:hAnsi="Arial" w:cs="Arial"/>
                <w:i/>
                <w:sz w:val="18"/>
                <w:szCs w:val="18"/>
                <w:lang w:val="en"/>
              </w:rPr>
              <w:br/>
            </w:r>
            <w:hyperlink r:id="rId29" w:history="1">
              <w:r w:rsidRPr="00451208">
                <w:rPr>
                  <w:rFonts w:ascii="Arial" w:eastAsia="Times New Roman" w:hAnsi="Arial" w:cs="Arial"/>
                  <w:sz w:val="18"/>
                  <w:szCs w:val="18"/>
                  <w:u w:val="single"/>
                  <w:lang w:val="en"/>
                </w:rPr>
                <w:t>HS-SPA 34210</w:t>
              </w:r>
            </w:hyperlink>
            <w:r w:rsidRPr="00451208">
              <w:rPr>
                <w:rFonts w:ascii="Arial" w:eastAsia="Times New Roman" w:hAnsi="Arial" w:cs="Arial"/>
                <w:sz w:val="18"/>
                <w:szCs w:val="18"/>
                <w:lang w:val="en"/>
              </w:rPr>
              <w:t xml:space="preserve">  </w:t>
            </w: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r>
            <w:hyperlink r:id="rId30" w:history="1">
              <w:r w:rsidRPr="00451208">
                <w:rPr>
                  <w:rFonts w:ascii="Arial" w:eastAsia="Times New Roman" w:hAnsi="Arial" w:cs="Arial"/>
                  <w:sz w:val="18"/>
                  <w:szCs w:val="18"/>
                  <w:u w:val="single"/>
                  <w:lang w:val="en"/>
                </w:rPr>
                <w:t>HS-SPA 34104</w:t>
              </w:r>
            </w:hyperlink>
            <w:r w:rsidRPr="00451208">
              <w:rPr>
                <w:rFonts w:ascii="Arial" w:eastAsia="Times New Roman" w:hAnsi="Arial" w:cs="Arial"/>
                <w:sz w:val="18"/>
                <w:szCs w:val="18"/>
                <w:lang w:val="en"/>
              </w:rPr>
              <w:t xml:space="preserve">  </w:t>
            </w: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r>
            <w:hyperlink r:id="rId31" w:history="1">
              <w:r w:rsidRPr="00451208">
                <w:rPr>
                  <w:rFonts w:ascii="Arial" w:eastAsia="Times New Roman" w:hAnsi="Arial" w:cs="Arial"/>
                  <w:sz w:val="18"/>
                  <w:szCs w:val="18"/>
                  <w:u w:val="single"/>
                  <w:lang w:val="en"/>
                </w:rPr>
                <w:t>HS-SPA 43492</w:t>
              </w:r>
            </w:hyperlink>
            <w:r w:rsidRPr="00451208">
              <w:rPr>
                <w:rFonts w:ascii="Arial" w:eastAsia="Times New Roman" w:hAnsi="Arial" w:cs="Arial"/>
                <w:sz w:val="18"/>
                <w:szCs w:val="18"/>
                <w:lang w:val="en"/>
              </w:rPr>
              <w:t xml:space="preserve">  </w:t>
            </w: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r>
            <w:hyperlink r:id="rId32" w:history="1">
              <w:r w:rsidRPr="00451208">
                <w:rPr>
                  <w:rFonts w:ascii="Arial" w:eastAsia="Times New Roman" w:hAnsi="Arial" w:cs="Arial"/>
                  <w:sz w:val="18"/>
                  <w:szCs w:val="18"/>
                  <w:u w:val="single"/>
                  <w:lang w:val="en"/>
                </w:rPr>
                <w:t>HS-SPA 44492</w:t>
              </w:r>
            </w:hyperlink>
            <w:r w:rsidRPr="00451208">
              <w:rPr>
                <w:rFonts w:ascii="Arial" w:eastAsia="Times New Roman" w:hAnsi="Arial" w:cs="Arial"/>
                <w:sz w:val="18"/>
                <w:szCs w:val="18"/>
                <w:lang w:val="en"/>
              </w:rPr>
              <w:t> </w:t>
            </w:r>
          </w:p>
          <w:p w:rsidR="00BA72F6" w:rsidRPr="00451208" w:rsidRDefault="00BA72F6" w:rsidP="0044769C">
            <w:pPr>
              <w:rPr>
                <w:rFonts w:ascii="Arial" w:hAnsi="Arial" w:cs="Arial"/>
                <w:sz w:val="18"/>
                <w:szCs w:val="18"/>
              </w:rPr>
            </w:pPr>
          </w:p>
        </w:tc>
        <w:tc>
          <w:tcPr>
            <w:tcW w:w="4511" w:type="dxa"/>
          </w:tcPr>
          <w:p w:rsidR="00BA72F6"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Revises prerequisites for SPA courses to recognize the new SPA Professional Phase.  Prerequisites will be changed to read "AND admittance into the SPA Professional Phase".  Effective Fall 2014.</w:t>
            </w:r>
          </w:p>
          <w:p w:rsidR="00BA72F6" w:rsidRDefault="00BA72F6" w:rsidP="0044769C">
            <w:pPr>
              <w:rPr>
                <w:rFonts w:ascii="Arial" w:eastAsia="Times New Roman" w:hAnsi="Arial" w:cs="Arial"/>
                <w:sz w:val="18"/>
                <w:szCs w:val="18"/>
                <w:lang w:val="en"/>
              </w:rPr>
            </w:pPr>
          </w:p>
          <w:p w:rsidR="00BA72F6" w:rsidRDefault="00BA72F6" w:rsidP="0044769C">
            <w:pPr>
              <w:rPr>
                <w:rFonts w:ascii="Arial" w:eastAsia="Times New Roman" w:hAnsi="Arial" w:cs="Arial"/>
                <w:sz w:val="18"/>
                <w:szCs w:val="18"/>
                <w:lang w:val="en"/>
              </w:rPr>
            </w:pPr>
          </w:p>
          <w:p w:rsidR="00BA72F6" w:rsidRPr="00451208"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Revises program by establishing the Professional Phase of BS SPA with a required 3.0 GPA; revises admission policy (3.0 GPA), inactivates SPA pre-major; incorporates the Large Scale Change to reflect establishment of Professional Phase.</w:t>
            </w:r>
          </w:p>
          <w:p w:rsidR="00BA72F6" w:rsidRPr="00451208" w:rsidRDefault="00BA72F6" w:rsidP="0044769C">
            <w:pPr>
              <w:rPr>
                <w:rFonts w:ascii="Arial" w:eastAsia="Times New Roman" w:hAnsi="Arial" w:cs="Arial"/>
                <w:sz w:val="18"/>
                <w:szCs w:val="18"/>
                <w:lang w:val="en"/>
              </w:rPr>
            </w:pPr>
          </w:p>
          <w:p w:rsidR="00BA72F6" w:rsidRPr="00451208"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Establishes new course; 3 credit hours; lecture.  Effective Fall 2014</w:t>
            </w:r>
          </w:p>
          <w:p w:rsidR="00BA72F6" w:rsidRPr="00451208" w:rsidRDefault="00BA72F6" w:rsidP="0044769C">
            <w:pPr>
              <w:rPr>
                <w:rFonts w:ascii="Arial" w:eastAsia="Times New Roman" w:hAnsi="Arial" w:cs="Arial"/>
                <w:sz w:val="18"/>
                <w:szCs w:val="18"/>
                <w:lang w:val="en"/>
              </w:rPr>
            </w:pPr>
          </w:p>
          <w:p w:rsidR="00BA72F6" w:rsidRPr="00451208"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Revises prerequisites and course title. Effective Fall 2014.</w:t>
            </w:r>
          </w:p>
          <w:p w:rsidR="00BA72F6" w:rsidRPr="00451208" w:rsidRDefault="00BA72F6" w:rsidP="0044769C">
            <w:pPr>
              <w:rPr>
                <w:rFonts w:ascii="Arial" w:eastAsia="Times New Roman" w:hAnsi="Arial" w:cs="Arial"/>
                <w:sz w:val="18"/>
                <w:szCs w:val="18"/>
                <w:lang w:val="en"/>
              </w:rPr>
            </w:pPr>
          </w:p>
          <w:p w:rsidR="00BA72F6" w:rsidRPr="00451208"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t>Revises course description, course number and prerequisites. Effective Fall 2014.</w:t>
            </w:r>
          </w:p>
          <w:p w:rsidR="00BA72F6" w:rsidRPr="00451208" w:rsidRDefault="00BA72F6" w:rsidP="0044769C">
            <w:pPr>
              <w:rPr>
                <w:rFonts w:ascii="Arial" w:eastAsia="Times New Roman" w:hAnsi="Arial" w:cs="Arial"/>
                <w:sz w:val="18"/>
                <w:szCs w:val="18"/>
                <w:lang w:val="en"/>
              </w:rPr>
            </w:pPr>
          </w:p>
          <w:p w:rsidR="00BA72F6" w:rsidRPr="00451208" w:rsidRDefault="00BA72F6" w:rsidP="0044769C">
            <w:pPr>
              <w:rPr>
                <w:rFonts w:ascii="Arial" w:hAnsi="Arial" w:cs="Arial"/>
                <w:sz w:val="18"/>
                <w:szCs w:val="18"/>
              </w:rPr>
            </w:pPr>
            <w:r w:rsidRPr="00451208">
              <w:rPr>
                <w:rFonts w:ascii="Arial" w:eastAsia="Times New Roman" w:hAnsi="Arial" w:cs="Arial"/>
                <w:sz w:val="18"/>
                <w:szCs w:val="18"/>
                <w:lang w:val="en"/>
              </w:rPr>
              <w:t>Revises course number and prerequisites.  Effective Fall 2014.</w:t>
            </w:r>
          </w:p>
        </w:tc>
        <w:tc>
          <w:tcPr>
            <w:tcW w:w="1638" w:type="dxa"/>
          </w:tcPr>
          <w:p w:rsidR="00BA72F6" w:rsidRPr="00451208" w:rsidRDefault="00BA72F6" w:rsidP="0044769C">
            <w:pPr>
              <w:rPr>
                <w:rFonts w:ascii="Arial" w:hAnsi="Arial" w:cs="Arial"/>
                <w:sz w:val="18"/>
                <w:szCs w:val="18"/>
              </w:rPr>
            </w:pPr>
            <w:r>
              <w:rPr>
                <w:rFonts w:ascii="Arial" w:hAnsi="Arial" w:cs="Arial"/>
                <w:sz w:val="18"/>
                <w:szCs w:val="18"/>
              </w:rPr>
              <w:t>Motion to approve by Rob Cimera; seconded by Courtney Vierstra. Approved by unanimous vote.</w:t>
            </w:r>
          </w:p>
        </w:tc>
      </w:tr>
      <w:tr w:rsidR="00BA72F6" w:rsidRPr="00451208" w:rsidTr="001617BC">
        <w:tc>
          <w:tcPr>
            <w:tcW w:w="3427" w:type="dxa"/>
          </w:tcPr>
          <w:p w:rsidR="00BA72F6" w:rsidRPr="00451208" w:rsidRDefault="002D588A" w:rsidP="000B1B15">
            <w:pPr>
              <w:rPr>
                <w:rFonts w:ascii="Arial" w:hAnsi="Arial" w:cs="Arial"/>
                <w:sz w:val="18"/>
                <w:szCs w:val="18"/>
              </w:rPr>
            </w:pPr>
            <w:hyperlink r:id="rId33" w:history="1">
              <w:r w:rsidR="00BA72F6" w:rsidRPr="00451208">
                <w:rPr>
                  <w:rFonts w:ascii="Arial" w:eastAsia="Times New Roman" w:hAnsi="Arial" w:cs="Arial"/>
                  <w:sz w:val="18"/>
                  <w:szCs w:val="18"/>
                  <w:u w:val="single"/>
                  <w:lang w:val="en"/>
                </w:rPr>
                <w:t>HS-HED 42041 Course Revision</w:t>
              </w:r>
            </w:hyperlink>
            <w:r w:rsidR="00BA72F6" w:rsidRPr="00451208">
              <w:rPr>
                <w:rFonts w:ascii="Arial" w:eastAsia="Times New Roman" w:hAnsi="Arial" w:cs="Arial"/>
                <w:sz w:val="18"/>
                <w:szCs w:val="18"/>
                <w:lang w:val="en"/>
              </w:rPr>
              <w:t> </w:t>
            </w:r>
            <w:r w:rsidR="00BA72F6" w:rsidRPr="00451208">
              <w:rPr>
                <w:rFonts w:ascii="Arial" w:eastAsia="Times New Roman" w:hAnsi="Arial" w:cs="Arial"/>
                <w:sz w:val="18"/>
                <w:szCs w:val="18"/>
                <w:u w:val="single"/>
                <w:lang w:val="en"/>
              </w:rPr>
              <w:t>(Donna Bernert)</w:t>
            </w:r>
          </w:p>
        </w:tc>
        <w:tc>
          <w:tcPr>
            <w:tcW w:w="4511" w:type="dxa"/>
          </w:tcPr>
          <w:p w:rsidR="00BA72F6" w:rsidRPr="00451208" w:rsidRDefault="00BA72F6" w:rsidP="0044769C">
            <w:pPr>
              <w:rPr>
                <w:rFonts w:ascii="Arial" w:hAnsi="Arial" w:cs="Arial"/>
                <w:sz w:val="18"/>
                <w:szCs w:val="18"/>
              </w:rPr>
            </w:pPr>
            <w:r w:rsidRPr="00451208">
              <w:rPr>
                <w:rFonts w:ascii="Arial" w:eastAsia="Times New Roman" w:hAnsi="Arial" w:cs="Arial"/>
                <w:sz w:val="18"/>
                <w:szCs w:val="18"/>
                <w:lang w:val="en"/>
              </w:rPr>
              <w:t>Revises course content, description, title and other. Effective Fall 2014.</w:t>
            </w:r>
          </w:p>
        </w:tc>
        <w:tc>
          <w:tcPr>
            <w:tcW w:w="1638" w:type="dxa"/>
          </w:tcPr>
          <w:p w:rsidR="00BA72F6" w:rsidRDefault="00BA72F6" w:rsidP="000D04E1">
            <w:pPr>
              <w:rPr>
                <w:rFonts w:ascii="Arial" w:hAnsi="Arial" w:cs="Arial"/>
                <w:sz w:val="18"/>
                <w:szCs w:val="18"/>
              </w:rPr>
            </w:pPr>
            <w:r>
              <w:rPr>
                <w:rFonts w:ascii="Arial" w:hAnsi="Arial" w:cs="Arial"/>
                <w:sz w:val="18"/>
                <w:szCs w:val="18"/>
              </w:rPr>
              <w:t xml:space="preserve">Motion to approve by </w:t>
            </w:r>
          </w:p>
          <w:p w:rsidR="00BA72F6" w:rsidRPr="00451208" w:rsidRDefault="00BA72F6" w:rsidP="000D04E1">
            <w:pPr>
              <w:rPr>
                <w:rFonts w:ascii="Arial" w:hAnsi="Arial" w:cs="Arial"/>
                <w:sz w:val="18"/>
                <w:szCs w:val="18"/>
              </w:rPr>
            </w:pPr>
            <w:r>
              <w:rPr>
                <w:rFonts w:ascii="Arial" w:hAnsi="Arial" w:cs="Arial"/>
                <w:sz w:val="18"/>
                <w:szCs w:val="18"/>
              </w:rPr>
              <w:t>Sloane Burgess; seconded by Courtney Vierstra. Approved by unanimous vote.</w:t>
            </w:r>
          </w:p>
        </w:tc>
      </w:tr>
      <w:tr w:rsidR="00BA72F6" w:rsidRPr="00451208" w:rsidTr="000B1B15">
        <w:tc>
          <w:tcPr>
            <w:tcW w:w="9576" w:type="dxa"/>
            <w:gridSpan w:val="3"/>
          </w:tcPr>
          <w:p w:rsidR="00BA72F6" w:rsidRDefault="00BA72F6" w:rsidP="0044769C">
            <w:pPr>
              <w:rPr>
                <w:rFonts w:ascii="Arial" w:eastAsia="Times New Roman" w:hAnsi="Arial" w:cs="Arial"/>
                <w:b/>
                <w:sz w:val="18"/>
                <w:szCs w:val="18"/>
                <w:lang w:val="en"/>
              </w:rPr>
            </w:pPr>
          </w:p>
          <w:p w:rsidR="00BA72F6" w:rsidRDefault="00BA72F6" w:rsidP="0044769C">
            <w:pPr>
              <w:rPr>
                <w:rFonts w:ascii="Arial" w:eastAsia="Times New Roman" w:hAnsi="Arial" w:cs="Arial"/>
                <w:b/>
                <w:sz w:val="18"/>
                <w:szCs w:val="18"/>
                <w:lang w:val="en"/>
              </w:rPr>
            </w:pPr>
            <w:r w:rsidRPr="00451208">
              <w:rPr>
                <w:rFonts w:ascii="Arial" w:eastAsia="Times New Roman" w:hAnsi="Arial" w:cs="Arial"/>
                <w:b/>
                <w:sz w:val="18"/>
                <w:szCs w:val="18"/>
                <w:lang w:val="en"/>
              </w:rPr>
              <w:t>GRADUATE/UNDERGRADUATE PROGRAM AND COURSE REVISIONS</w:t>
            </w:r>
          </w:p>
          <w:p w:rsidR="00BA72F6" w:rsidRPr="00451208" w:rsidRDefault="00BA72F6" w:rsidP="0044769C">
            <w:pPr>
              <w:rPr>
                <w:rFonts w:ascii="Arial" w:hAnsi="Arial" w:cs="Arial"/>
                <w:b/>
                <w:sz w:val="18"/>
                <w:szCs w:val="18"/>
              </w:rPr>
            </w:pPr>
          </w:p>
        </w:tc>
      </w:tr>
      <w:tr w:rsidR="00BA72F6" w:rsidRPr="00451208" w:rsidTr="001617BC">
        <w:tc>
          <w:tcPr>
            <w:tcW w:w="3427" w:type="dxa"/>
          </w:tcPr>
          <w:p w:rsidR="00BA72F6" w:rsidRPr="00451208" w:rsidRDefault="00BA72F6"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sz w:val="18"/>
                <w:szCs w:val="18"/>
                <w:u w:val="single"/>
                <w:lang w:val="en"/>
              </w:rPr>
              <w:t>Undergrad level:</w:t>
            </w:r>
            <w:r w:rsidRPr="00451208">
              <w:rPr>
                <w:rFonts w:ascii="Arial" w:eastAsia="Times New Roman" w:hAnsi="Arial" w:cs="Arial"/>
                <w:sz w:val="18"/>
                <w:szCs w:val="18"/>
                <w:lang w:val="en"/>
              </w:rPr>
              <w:br/>
            </w:r>
            <w:hyperlink r:id="rId34" w:history="1">
              <w:r w:rsidRPr="00451208">
                <w:rPr>
                  <w:rFonts w:ascii="Arial" w:eastAsia="Times New Roman" w:hAnsi="Arial" w:cs="Arial"/>
                  <w:sz w:val="18"/>
                  <w:szCs w:val="18"/>
                  <w:u w:val="single"/>
                  <w:lang w:val="en"/>
                </w:rPr>
                <w:t>LDES-SPED Program Revision</w:t>
              </w:r>
            </w:hyperlink>
            <w:r w:rsidRPr="00451208">
              <w:rPr>
                <w:rFonts w:ascii="Arial" w:eastAsia="Times New Roman" w:hAnsi="Arial" w:cs="Arial"/>
                <w:sz w:val="18"/>
                <w:szCs w:val="18"/>
                <w:lang w:val="en"/>
              </w:rPr>
              <w:t xml:space="preserve"> (Pam Luft)</w:t>
            </w:r>
            <w:r w:rsidRPr="00451208">
              <w:rPr>
                <w:rFonts w:ascii="Arial" w:eastAsia="Times New Roman" w:hAnsi="Arial" w:cs="Arial"/>
                <w:sz w:val="18"/>
                <w:szCs w:val="18"/>
                <w:lang w:val="en"/>
              </w:rPr>
              <w:br/>
            </w:r>
          </w:p>
          <w:p w:rsidR="00BA72F6" w:rsidRPr="00451208" w:rsidRDefault="00BA72F6" w:rsidP="006E16DB">
            <w:pPr>
              <w:spacing w:before="100" w:beforeAutospacing="1" w:after="150"/>
              <w:rPr>
                <w:rFonts w:ascii="Arial" w:eastAsia="Times New Roman" w:hAnsi="Arial" w:cs="Arial"/>
                <w:sz w:val="18"/>
                <w:szCs w:val="18"/>
                <w:u w:val="single"/>
                <w:lang w:val="en"/>
              </w:rPr>
            </w:pPr>
          </w:p>
          <w:p w:rsidR="00BA72F6" w:rsidRPr="00451208" w:rsidRDefault="00BA72F6" w:rsidP="006E16DB">
            <w:pPr>
              <w:spacing w:before="100" w:beforeAutospacing="1" w:after="150"/>
              <w:rPr>
                <w:rFonts w:ascii="Arial" w:eastAsia="Times New Roman" w:hAnsi="Arial" w:cs="Arial"/>
                <w:i/>
                <w:iCs/>
                <w:sz w:val="18"/>
                <w:szCs w:val="18"/>
                <w:lang w:val="en"/>
              </w:rPr>
            </w:pPr>
            <w:r w:rsidRPr="00451208">
              <w:rPr>
                <w:rFonts w:ascii="Arial" w:eastAsia="Times New Roman" w:hAnsi="Arial" w:cs="Arial"/>
                <w:sz w:val="18"/>
                <w:szCs w:val="18"/>
                <w:u w:val="single"/>
                <w:lang w:val="en"/>
              </w:rPr>
              <w:t>Graduate level:</w:t>
            </w:r>
            <w:r w:rsidRPr="00451208">
              <w:rPr>
                <w:rFonts w:ascii="Arial" w:eastAsia="Times New Roman" w:hAnsi="Arial" w:cs="Arial"/>
                <w:sz w:val="18"/>
                <w:szCs w:val="18"/>
                <w:u w:val="single"/>
                <w:lang w:val="en"/>
              </w:rPr>
              <w:br/>
            </w:r>
            <w:hyperlink r:id="rId35" w:history="1">
              <w:r w:rsidRPr="00451208">
                <w:rPr>
                  <w:rFonts w:ascii="Arial" w:eastAsia="Times New Roman" w:hAnsi="Arial" w:cs="Arial"/>
                  <w:sz w:val="18"/>
                  <w:szCs w:val="18"/>
                  <w:u w:val="single"/>
                  <w:lang w:val="en"/>
                </w:rPr>
                <w:t>LDES-SPED Program Revision</w:t>
              </w:r>
            </w:hyperlink>
            <w:r w:rsidRPr="00451208">
              <w:rPr>
                <w:rFonts w:ascii="Arial" w:eastAsia="Times New Roman" w:hAnsi="Arial" w:cs="Arial"/>
                <w:sz w:val="18"/>
                <w:szCs w:val="18"/>
                <w:lang w:val="en"/>
              </w:rPr>
              <w:t xml:space="preserve"> (Pam Luft/Sonya Wisdom)</w:t>
            </w: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r>
          </w:p>
          <w:p w:rsidR="00BA72F6" w:rsidRPr="00451208" w:rsidRDefault="00BA72F6" w:rsidP="006E16DB">
            <w:pPr>
              <w:spacing w:before="100" w:beforeAutospacing="1" w:after="150"/>
              <w:rPr>
                <w:rFonts w:ascii="Arial" w:eastAsia="Times New Roman" w:hAnsi="Arial" w:cs="Arial"/>
                <w:i/>
                <w:iCs/>
                <w:sz w:val="18"/>
                <w:szCs w:val="18"/>
                <w:lang w:val="en"/>
              </w:rPr>
            </w:pPr>
          </w:p>
          <w:p w:rsidR="00BA72F6" w:rsidRPr="00451208" w:rsidRDefault="00BA72F6" w:rsidP="006E16DB">
            <w:pPr>
              <w:spacing w:before="100" w:beforeAutospacing="1" w:after="150"/>
              <w:rPr>
                <w:rFonts w:ascii="Arial" w:eastAsia="Times New Roman" w:hAnsi="Arial" w:cs="Arial"/>
                <w:i/>
                <w:iCs/>
                <w:sz w:val="18"/>
                <w:szCs w:val="18"/>
                <w:lang w:val="en"/>
              </w:rPr>
            </w:pPr>
          </w:p>
          <w:p w:rsidR="00BA72F6" w:rsidRPr="00451208" w:rsidRDefault="00BA72F6" w:rsidP="006E16DB">
            <w:pPr>
              <w:spacing w:before="100" w:beforeAutospacing="1" w:after="150"/>
              <w:rPr>
                <w:rFonts w:ascii="Arial" w:eastAsia="Times New Roman" w:hAnsi="Arial" w:cs="Arial"/>
                <w:i/>
                <w:iCs/>
                <w:sz w:val="18"/>
                <w:szCs w:val="18"/>
                <w:lang w:val="en"/>
              </w:rPr>
            </w:pPr>
          </w:p>
          <w:p w:rsidR="00BA72F6" w:rsidRPr="00451208" w:rsidRDefault="00BA72F6"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i/>
                <w:iCs/>
                <w:sz w:val="18"/>
                <w:szCs w:val="18"/>
                <w:lang w:val="en"/>
              </w:rPr>
              <w:t>Accompanying course revisions (graduate/undergraduate).  All effective Fall 2014.</w:t>
            </w:r>
            <w:r w:rsidRPr="00451208">
              <w:rPr>
                <w:rFonts w:ascii="Arial" w:eastAsia="Times New Roman" w:hAnsi="Arial" w:cs="Arial"/>
                <w:i/>
                <w:iCs/>
                <w:sz w:val="18"/>
                <w:szCs w:val="18"/>
                <w:lang w:val="en"/>
              </w:rPr>
              <w:br/>
            </w:r>
            <w:r w:rsidRPr="00451208">
              <w:rPr>
                <w:rFonts w:ascii="Arial" w:eastAsia="Times New Roman" w:hAnsi="Arial" w:cs="Arial"/>
                <w:sz w:val="18"/>
                <w:szCs w:val="18"/>
                <w:u w:val="single"/>
                <w:lang w:val="en"/>
              </w:rPr>
              <w:t>SPED ASEI Courses</w:t>
            </w:r>
            <w:r w:rsidRPr="00451208">
              <w:rPr>
                <w:rFonts w:ascii="Arial" w:eastAsia="Times New Roman" w:hAnsi="Arial" w:cs="Arial"/>
                <w:sz w:val="18"/>
                <w:szCs w:val="18"/>
                <w:u w:val="single"/>
                <w:lang w:val="en"/>
              </w:rPr>
              <w:br/>
            </w:r>
            <w:hyperlink r:id="rId36" w:history="1">
              <w:r w:rsidRPr="00451208">
                <w:rPr>
                  <w:rFonts w:ascii="Arial" w:eastAsia="Times New Roman" w:hAnsi="Arial" w:cs="Arial"/>
                  <w:sz w:val="18"/>
                  <w:szCs w:val="18"/>
                  <w:u w:val="single"/>
                  <w:lang w:val="en"/>
                </w:rPr>
                <w:t>SPED 43100</w:t>
              </w:r>
            </w:hyperlink>
            <w:r w:rsidRPr="00451208">
              <w:rPr>
                <w:rFonts w:ascii="Arial" w:eastAsia="Times New Roman" w:hAnsi="Arial" w:cs="Arial"/>
                <w:sz w:val="18"/>
                <w:szCs w:val="18"/>
                <w:lang w:val="en"/>
              </w:rPr>
              <w:t>/</w:t>
            </w:r>
            <w:hyperlink r:id="rId37" w:history="1">
              <w:r w:rsidRPr="00451208">
                <w:rPr>
                  <w:rFonts w:ascii="Arial" w:eastAsia="Times New Roman" w:hAnsi="Arial" w:cs="Arial"/>
                  <w:sz w:val="18"/>
                  <w:szCs w:val="18"/>
                  <w:u w:val="single"/>
                  <w:lang w:val="en"/>
                </w:rPr>
                <w:t>53100</w:t>
              </w:r>
            </w:hyperlink>
            <w:r w:rsidRPr="00451208">
              <w:rPr>
                <w:rFonts w:ascii="Arial" w:eastAsia="Times New Roman" w:hAnsi="Arial" w:cs="Arial"/>
                <w:sz w:val="18"/>
                <w:szCs w:val="18"/>
                <w:lang w:val="en"/>
              </w:rPr>
              <w:t xml:space="preserve"> </w:t>
            </w:r>
          </w:p>
          <w:p w:rsidR="00BA72F6" w:rsidRPr="00451208" w:rsidRDefault="002D588A" w:rsidP="006E16DB">
            <w:pPr>
              <w:spacing w:before="100" w:beforeAutospacing="1" w:after="150"/>
              <w:rPr>
                <w:rFonts w:ascii="Arial" w:eastAsia="Times New Roman" w:hAnsi="Arial" w:cs="Arial"/>
                <w:sz w:val="18"/>
                <w:szCs w:val="18"/>
                <w:lang w:val="en"/>
              </w:rPr>
            </w:pPr>
            <w:hyperlink r:id="rId38" w:history="1">
              <w:r w:rsidR="00BA72F6" w:rsidRPr="00451208">
                <w:rPr>
                  <w:rFonts w:ascii="Arial" w:eastAsia="Times New Roman" w:hAnsi="Arial" w:cs="Arial"/>
                  <w:sz w:val="18"/>
                  <w:szCs w:val="18"/>
                  <w:u w:val="single"/>
                  <w:lang w:val="en"/>
                </w:rPr>
                <w:t>SPED 43102</w:t>
              </w:r>
            </w:hyperlink>
            <w:r w:rsidR="00BA72F6" w:rsidRPr="00451208">
              <w:rPr>
                <w:rFonts w:ascii="Arial" w:eastAsia="Times New Roman" w:hAnsi="Arial" w:cs="Arial"/>
                <w:sz w:val="18"/>
                <w:szCs w:val="18"/>
                <w:lang w:val="en"/>
              </w:rPr>
              <w:t>/</w:t>
            </w:r>
            <w:hyperlink r:id="rId39" w:history="1">
              <w:r w:rsidR="00BA72F6" w:rsidRPr="00451208">
                <w:rPr>
                  <w:rFonts w:ascii="Arial" w:eastAsia="Times New Roman" w:hAnsi="Arial" w:cs="Arial"/>
                  <w:sz w:val="18"/>
                  <w:szCs w:val="18"/>
                  <w:u w:val="single"/>
                  <w:lang w:val="en"/>
                </w:rPr>
                <w:t>53102</w:t>
              </w:r>
            </w:hyperlink>
            <w:r w:rsidR="00BA72F6" w:rsidRPr="00451208">
              <w:rPr>
                <w:rFonts w:ascii="Arial" w:eastAsia="Times New Roman" w:hAnsi="Arial" w:cs="Arial"/>
                <w:sz w:val="18"/>
                <w:szCs w:val="18"/>
                <w:lang w:val="en"/>
              </w:rPr>
              <w:t xml:space="preserve"> </w:t>
            </w:r>
          </w:p>
          <w:p w:rsidR="00BA72F6" w:rsidRPr="00451208" w:rsidRDefault="002D588A" w:rsidP="006E16DB">
            <w:pPr>
              <w:spacing w:before="100" w:beforeAutospacing="1" w:after="150"/>
              <w:rPr>
                <w:rFonts w:ascii="Arial" w:eastAsia="Times New Roman" w:hAnsi="Arial" w:cs="Arial"/>
                <w:sz w:val="18"/>
                <w:szCs w:val="18"/>
                <w:lang w:val="en"/>
              </w:rPr>
            </w:pPr>
            <w:hyperlink r:id="rId40" w:history="1">
              <w:r w:rsidR="00BA72F6" w:rsidRPr="00451208">
                <w:rPr>
                  <w:rFonts w:ascii="Arial" w:eastAsia="Times New Roman" w:hAnsi="Arial" w:cs="Arial"/>
                  <w:sz w:val="18"/>
                  <w:szCs w:val="18"/>
                  <w:u w:val="single"/>
                  <w:lang w:val="en"/>
                </w:rPr>
                <w:t>SPED 43103</w:t>
              </w:r>
            </w:hyperlink>
            <w:hyperlink r:id="rId41" w:history="1">
              <w:r w:rsidR="00BA72F6" w:rsidRPr="00451208">
                <w:rPr>
                  <w:rFonts w:ascii="Arial" w:eastAsia="Times New Roman" w:hAnsi="Arial" w:cs="Arial"/>
                  <w:sz w:val="18"/>
                  <w:szCs w:val="18"/>
                  <w:u w:val="single"/>
                  <w:lang w:val="en"/>
                </w:rPr>
                <w:t>/53103</w:t>
              </w:r>
            </w:hyperlink>
            <w:r w:rsidR="00BA72F6" w:rsidRPr="00451208">
              <w:rPr>
                <w:rFonts w:ascii="Arial" w:eastAsia="Times New Roman" w:hAnsi="Arial" w:cs="Arial"/>
                <w:sz w:val="18"/>
                <w:szCs w:val="18"/>
                <w:lang w:val="en"/>
              </w:rPr>
              <w:t xml:space="preserve"> </w:t>
            </w:r>
          </w:p>
          <w:p w:rsidR="00BA72F6" w:rsidRPr="00451208" w:rsidRDefault="00BA72F6"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sz w:val="18"/>
                <w:szCs w:val="18"/>
                <w:lang w:val="en"/>
              </w:rPr>
              <w:br/>
            </w:r>
            <w:hyperlink r:id="rId42" w:history="1">
              <w:r w:rsidRPr="00451208">
                <w:rPr>
                  <w:rFonts w:ascii="Arial" w:eastAsia="Times New Roman" w:hAnsi="Arial" w:cs="Arial"/>
                  <w:sz w:val="18"/>
                  <w:szCs w:val="18"/>
                  <w:u w:val="single"/>
                  <w:lang w:val="en"/>
                </w:rPr>
                <w:t>SPED 43104</w:t>
              </w:r>
            </w:hyperlink>
            <w:r w:rsidRPr="00451208">
              <w:rPr>
                <w:rFonts w:ascii="Arial" w:eastAsia="Times New Roman" w:hAnsi="Arial" w:cs="Arial"/>
                <w:sz w:val="18"/>
                <w:szCs w:val="18"/>
                <w:lang w:val="en"/>
              </w:rPr>
              <w:t>/</w:t>
            </w:r>
            <w:hyperlink r:id="rId43" w:history="1">
              <w:r w:rsidRPr="00451208">
                <w:rPr>
                  <w:rFonts w:ascii="Arial" w:eastAsia="Times New Roman" w:hAnsi="Arial" w:cs="Arial"/>
                  <w:sz w:val="18"/>
                  <w:szCs w:val="18"/>
                  <w:u w:val="single"/>
                  <w:lang w:val="en"/>
                </w:rPr>
                <w:t>53104</w:t>
              </w:r>
            </w:hyperlink>
            <w:r w:rsidRPr="00451208">
              <w:rPr>
                <w:rFonts w:ascii="Arial" w:eastAsia="Times New Roman" w:hAnsi="Arial" w:cs="Arial"/>
                <w:sz w:val="18"/>
                <w:szCs w:val="18"/>
                <w:lang w:val="en"/>
              </w:rPr>
              <w:t xml:space="preserve"> </w:t>
            </w:r>
          </w:p>
          <w:p w:rsidR="00BA72F6" w:rsidRPr="00451208" w:rsidRDefault="00BA72F6"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sz w:val="18"/>
                <w:szCs w:val="18"/>
                <w:lang w:val="en"/>
              </w:rPr>
              <w:br/>
            </w:r>
            <w:hyperlink r:id="rId44" w:history="1">
              <w:r w:rsidRPr="00451208">
                <w:rPr>
                  <w:rFonts w:ascii="Arial" w:eastAsia="Times New Roman" w:hAnsi="Arial" w:cs="Arial"/>
                  <w:sz w:val="18"/>
                  <w:szCs w:val="18"/>
                  <w:u w:val="single"/>
                  <w:lang w:val="en"/>
                </w:rPr>
                <w:t>SPED 43105</w:t>
              </w:r>
            </w:hyperlink>
            <w:hyperlink r:id="rId45" w:history="1">
              <w:r w:rsidRPr="00451208">
                <w:rPr>
                  <w:rFonts w:ascii="Arial" w:eastAsia="Times New Roman" w:hAnsi="Arial" w:cs="Arial"/>
                  <w:sz w:val="18"/>
                  <w:szCs w:val="18"/>
                  <w:u w:val="single"/>
                  <w:lang w:val="en"/>
                </w:rPr>
                <w:t>/53105</w:t>
              </w:r>
            </w:hyperlink>
            <w:r w:rsidRPr="00451208">
              <w:rPr>
                <w:rFonts w:ascii="Arial" w:eastAsia="Times New Roman" w:hAnsi="Arial" w:cs="Arial"/>
                <w:sz w:val="18"/>
                <w:szCs w:val="18"/>
                <w:lang w:val="en"/>
              </w:rPr>
              <w:t xml:space="preserve"> </w:t>
            </w:r>
          </w:p>
          <w:p w:rsidR="00BA72F6" w:rsidRPr="00451208" w:rsidRDefault="00BA72F6"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sz w:val="18"/>
                <w:szCs w:val="18"/>
                <w:lang w:val="en"/>
              </w:rPr>
              <w:br/>
            </w:r>
            <w:hyperlink r:id="rId46" w:history="1">
              <w:r w:rsidRPr="00451208">
                <w:rPr>
                  <w:rFonts w:ascii="Arial" w:eastAsia="Times New Roman" w:hAnsi="Arial" w:cs="Arial"/>
                  <w:sz w:val="18"/>
                  <w:szCs w:val="18"/>
                  <w:u w:val="single"/>
                  <w:lang w:val="en"/>
                </w:rPr>
                <w:t>SPED 43106</w:t>
              </w:r>
            </w:hyperlink>
            <w:r w:rsidRPr="00451208">
              <w:rPr>
                <w:rFonts w:ascii="Arial" w:eastAsia="Times New Roman" w:hAnsi="Arial" w:cs="Arial"/>
                <w:sz w:val="18"/>
                <w:szCs w:val="18"/>
                <w:lang w:val="en"/>
              </w:rPr>
              <w:t>/</w:t>
            </w:r>
            <w:hyperlink r:id="rId47" w:history="1">
              <w:r w:rsidRPr="00451208">
                <w:rPr>
                  <w:rFonts w:ascii="Arial" w:eastAsia="Times New Roman" w:hAnsi="Arial" w:cs="Arial"/>
                  <w:sz w:val="18"/>
                  <w:szCs w:val="18"/>
                  <w:u w:val="single"/>
                  <w:lang w:val="en"/>
                </w:rPr>
                <w:t>53106</w:t>
              </w:r>
            </w:hyperlink>
          </w:p>
          <w:p w:rsidR="00BA72F6" w:rsidRPr="00451208" w:rsidRDefault="00BA72F6"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sz w:val="18"/>
                <w:szCs w:val="18"/>
                <w:lang w:val="en"/>
              </w:rPr>
              <w:br/>
            </w:r>
            <w:hyperlink r:id="rId48" w:history="1">
              <w:r w:rsidRPr="00451208">
                <w:rPr>
                  <w:rFonts w:ascii="Arial" w:eastAsia="Times New Roman" w:hAnsi="Arial" w:cs="Arial"/>
                  <w:sz w:val="18"/>
                  <w:szCs w:val="18"/>
                  <w:u w:val="single"/>
                  <w:lang w:val="en"/>
                </w:rPr>
                <w:t>SPED 43107</w:t>
              </w:r>
            </w:hyperlink>
            <w:hyperlink r:id="rId49" w:history="1">
              <w:r w:rsidRPr="00451208">
                <w:rPr>
                  <w:rFonts w:ascii="Arial" w:eastAsia="Times New Roman" w:hAnsi="Arial" w:cs="Arial"/>
                  <w:sz w:val="18"/>
                  <w:szCs w:val="18"/>
                  <w:u w:val="single"/>
                  <w:lang w:val="en"/>
                </w:rPr>
                <w:t>/53107</w:t>
              </w:r>
            </w:hyperlink>
            <w:r w:rsidRPr="00451208">
              <w:rPr>
                <w:rFonts w:ascii="Arial" w:eastAsia="Times New Roman" w:hAnsi="Arial" w:cs="Arial"/>
                <w:sz w:val="18"/>
                <w:szCs w:val="18"/>
                <w:lang w:val="en"/>
              </w:rPr>
              <w:t xml:space="preserve"> </w:t>
            </w:r>
          </w:p>
          <w:p w:rsidR="00BA72F6" w:rsidRPr="00451208" w:rsidRDefault="002D588A" w:rsidP="006E16DB">
            <w:pPr>
              <w:spacing w:before="100" w:beforeAutospacing="1" w:after="150"/>
              <w:rPr>
                <w:rFonts w:ascii="Arial" w:eastAsia="Times New Roman" w:hAnsi="Arial" w:cs="Arial"/>
                <w:sz w:val="18"/>
                <w:szCs w:val="18"/>
                <w:lang w:val="en"/>
              </w:rPr>
            </w:pPr>
            <w:hyperlink r:id="rId50" w:history="1">
              <w:r w:rsidR="00BA72F6" w:rsidRPr="00451208">
                <w:rPr>
                  <w:rFonts w:ascii="Arial" w:eastAsia="Times New Roman" w:hAnsi="Arial" w:cs="Arial"/>
                  <w:sz w:val="18"/>
                  <w:szCs w:val="18"/>
                  <w:u w:val="single"/>
                  <w:lang w:val="en"/>
                </w:rPr>
                <w:t>SPED 43110</w:t>
              </w:r>
            </w:hyperlink>
            <w:r w:rsidR="00BA72F6" w:rsidRPr="00451208">
              <w:rPr>
                <w:rFonts w:ascii="Arial" w:eastAsia="Times New Roman" w:hAnsi="Arial" w:cs="Arial"/>
                <w:sz w:val="18"/>
                <w:szCs w:val="18"/>
                <w:lang w:val="en"/>
              </w:rPr>
              <w:t>/</w:t>
            </w:r>
            <w:hyperlink r:id="rId51" w:history="1">
              <w:r w:rsidR="00BA72F6" w:rsidRPr="00451208">
                <w:rPr>
                  <w:rFonts w:ascii="Arial" w:eastAsia="Times New Roman" w:hAnsi="Arial" w:cs="Arial"/>
                  <w:sz w:val="18"/>
                  <w:szCs w:val="18"/>
                  <w:u w:val="single"/>
                  <w:lang w:val="en"/>
                </w:rPr>
                <w:t>53110</w:t>
              </w:r>
            </w:hyperlink>
            <w:r w:rsidR="00BA72F6" w:rsidRPr="00451208">
              <w:rPr>
                <w:rFonts w:ascii="Arial" w:eastAsia="Times New Roman" w:hAnsi="Arial" w:cs="Arial"/>
                <w:sz w:val="18"/>
                <w:szCs w:val="18"/>
                <w:lang w:val="en"/>
              </w:rPr>
              <w:t xml:space="preserve"> </w:t>
            </w:r>
          </w:p>
          <w:p w:rsidR="00BA72F6" w:rsidRPr="00451208" w:rsidRDefault="00BA72F6"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sz w:val="18"/>
                <w:szCs w:val="18"/>
                <w:lang w:val="en"/>
              </w:rPr>
              <w:br/>
            </w:r>
            <w:hyperlink r:id="rId52" w:history="1">
              <w:r w:rsidRPr="00451208">
                <w:rPr>
                  <w:rFonts w:ascii="Arial" w:eastAsia="Times New Roman" w:hAnsi="Arial" w:cs="Arial"/>
                  <w:sz w:val="18"/>
                  <w:szCs w:val="18"/>
                  <w:u w:val="single"/>
                  <w:lang w:val="en"/>
                </w:rPr>
                <w:t>SPED 43111</w:t>
              </w:r>
            </w:hyperlink>
            <w:r w:rsidRPr="00451208">
              <w:rPr>
                <w:rFonts w:ascii="Arial" w:eastAsia="Times New Roman" w:hAnsi="Arial" w:cs="Arial"/>
                <w:sz w:val="18"/>
                <w:szCs w:val="18"/>
                <w:lang w:val="en"/>
              </w:rPr>
              <w:t>/</w:t>
            </w:r>
            <w:hyperlink r:id="rId53" w:history="1">
              <w:r w:rsidRPr="00451208">
                <w:rPr>
                  <w:rFonts w:ascii="Arial" w:eastAsia="Times New Roman" w:hAnsi="Arial" w:cs="Arial"/>
                  <w:sz w:val="18"/>
                  <w:szCs w:val="18"/>
                  <w:u w:val="single"/>
                  <w:lang w:val="en"/>
                </w:rPr>
                <w:t>53111</w:t>
              </w:r>
            </w:hyperlink>
            <w:r w:rsidRPr="00451208">
              <w:rPr>
                <w:rFonts w:ascii="Arial" w:eastAsia="Times New Roman" w:hAnsi="Arial" w:cs="Arial"/>
                <w:sz w:val="18"/>
                <w:szCs w:val="18"/>
                <w:lang w:val="en"/>
              </w:rPr>
              <w:t xml:space="preserve"> </w:t>
            </w: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r>
            <w:hyperlink r:id="rId54" w:history="1">
              <w:r w:rsidRPr="00451208">
                <w:rPr>
                  <w:rFonts w:ascii="Arial" w:eastAsia="Times New Roman" w:hAnsi="Arial" w:cs="Arial"/>
                  <w:sz w:val="18"/>
                  <w:szCs w:val="18"/>
                  <w:u w:val="single"/>
                  <w:lang w:val="en"/>
                </w:rPr>
                <w:t>SPED 43112</w:t>
              </w:r>
            </w:hyperlink>
            <w:r w:rsidRPr="00451208">
              <w:rPr>
                <w:rFonts w:ascii="Arial" w:eastAsia="Times New Roman" w:hAnsi="Arial" w:cs="Arial"/>
                <w:sz w:val="18"/>
                <w:szCs w:val="18"/>
                <w:lang w:val="en"/>
              </w:rPr>
              <w:t>/</w:t>
            </w:r>
            <w:hyperlink r:id="rId55" w:history="1">
              <w:r w:rsidRPr="00451208">
                <w:rPr>
                  <w:rFonts w:ascii="Arial" w:eastAsia="Times New Roman" w:hAnsi="Arial" w:cs="Arial"/>
                  <w:sz w:val="18"/>
                  <w:szCs w:val="18"/>
                  <w:u w:val="single"/>
                  <w:lang w:val="en"/>
                </w:rPr>
                <w:t>53112</w:t>
              </w:r>
            </w:hyperlink>
            <w:r w:rsidRPr="00451208">
              <w:rPr>
                <w:rFonts w:ascii="Arial" w:eastAsia="Times New Roman" w:hAnsi="Arial" w:cs="Arial"/>
                <w:sz w:val="18"/>
                <w:szCs w:val="18"/>
                <w:lang w:val="en"/>
              </w:rPr>
              <w:t xml:space="preserve"> </w:t>
            </w:r>
          </w:p>
          <w:p w:rsidR="00BA72F6" w:rsidRPr="00451208" w:rsidRDefault="00BA72F6"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sz w:val="18"/>
                <w:szCs w:val="18"/>
                <w:lang w:val="en"/>
              </w:rPr>
              <w:br/>
            </w:r>
            <w:hyperlink r:id="rId56" w:history="1">
              <w:r w:rsidRPr="00451208">
                <w:rPr>
                  <w:rFonts w:ascii="Arial" w:eastAsia="Times New Roman" w:hAnsi="Arial" w:cs="Arial"/>
                  <w:sz w:val="18"/>
                  <w:szCs w:val="18"/>
                  <w:u w:val="single"/>
                  <w:lang w:val="en"/>
                </w:rPr>
                <w:t>SPED 43113</w:t>
              </w:r>
            </w:hyperlink>
            <w:r w:rsidRPr="00451208">
              <w:rPr>
                <w:rFonts w:ascii="Arial" w:eastAsia="Times New Roman" w:hAnsi="Arial" w:cs="Arial"/>
                <w:sz w:val="18"/>
                <w:szCs w:val="18"/>
                <w:lang w:val="en"/>
              </w:rPr>
              <w:t>/</w:t>
            </w:r>
            <w:hyperlink r:id="rId57" w:history="1">
              <w:r w:rsidRPr="00451208">
                <w:rPr>
                  <w:rFonts w:ascii="Arial" w:eastAsia="Times New Roman" w:hAnsi="Arial" w:cs="Arial"/>
                  <w:sz w:val="18"/>
                  <w:szCs w:val="18"/>
                  <w:u w:val="single"/>
                  <w:lang w:val="en"/>
                </w:rPr>
                <w:t>53113</w:t>
              </w:r>
            </w:hyperlink>
            <w:r w:rsidRPr="00451208">
              <w:rPr>
                <w:rFonts w:ascii="Arial" w:eastAsia="Times New Roman" w:hAnsi="Arial" w:cs="Arial"/>
                <w:sz w:val="18"/>
                <w:szCs w:val="18"/>
                <w:lang w:val="en"/>
              </w:rPr>
              <w:t xml:space="preserve"> </w:t>
            </w: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r>
            <w:hyperlink r:id="rId58" w:history="1">
              <w:r w:rsidRPr="00451208">
                <w:rPr>
                  <w:rFonts w:ascii="Arial" w:eastAsia="Times New Roman" w:hAnsi="Arial" w:cs="Arial"/>
                  <w:sz w:val="18"/>
                  <w:szCs w:val="18"/>
                  <w:u w:val="single"/>
                  <w:lang w:val="en"/>
                </w:rPr>
                <w:t>SPED 43192</w:t>
              </w:r>
            </w:hyperlink>
            <w:r w:rsidRPr="00451208">
              <w:rPr>
                <w:rFonts w:ascii="Arial" w:eastAsia="Times New Roman" w:hAnsi="Arial" w:cs="Arial"/>
                <w:sz w:val="18"/>
                <w:szCs w:val="18"/>
                <w:lang w:val="en"/>
              </w:rPr>
              <w:t>/</w:t>
            </w:r>
            <w:hyperlink r:id="rId59" w:history="1">
              <w:r w:rsidRPr="00451208">
                <w:rPr>
                  <w:rFonts w:ascii="Arial" w:eastAsia="Times New Roman" w:hAnsi="Arial" w:cs="Arial"/>
                  <w:sz w:val="18"/>
                  <w:szCs w:val="18"/>
                  <w:u w:val="single"/>
                  <w:lang w:val="en"/>
                </w:rPr>
                <w:t>53192</w:t>
              </w:r>
            </w:hyperlink>
            <w:r w:rsidRPr="00451208">
              <w:rPr>
                <w:rFonts w:ascii="Arial" w:eastAsia="Times New Roman" w:hAnsi="Arial" w:cs="Arial"/>
                <w:sz w:val="18"/>
                <w:szCs w:val="18"/>
                <w:lang w:val="en"/>
              </w:rPr>
              <w:t xml:space="preserve"> </w:t>
            </w:r>
            <w:r w:rsidRPr="00451208">
              <w:rPr>
                <w:rFonts w:ascii="Arial" w:eastAsia="Times New Roman" w:hAnsi="Arial" w:cs="Arial"/>
                <w:sz w:val="18"/>
                <w:szCs w:val="18"/>
                <w:lang w:val="en"/>
              </w:rPr>
              <w:br/>
            </w:r>
            <w:hyperlink r:id="rId60" w:history="1">
              <w:r w:rsidRPr="00451208">
                <w:rPr>
                  <w:rFonts w:ascii="Arial" w:eastAsia="Times New Roman" w:hAnsi="Arial" w:cs="Arial"/>
                  <w:sz w:val="18"/>
                  <w:szCs w:val="18"/>
                  <w:u w:val="single"/>
                  <w:lang w:val="en"/>
                </w:rPr>
                <w:t>SPED 49625</w:t>
              </w:r>
            </w:hyperlink>
            <w:r w:rsidRPr="00451208">
              <w:rPr>
                <w:rFonts w:ascii="Arial" w:eastAsia="Times New Roman" w:hAnsi="Arial" w:cs="Arial"/>
                <w:sz w:val="18"/>
                <w:szCs w:val="18"/>
                <w:lang w:val="en"/>
              </w:rPr>
              <w:t xml:space="preserve"> establish course; 3 credit hours; seminar.</w:t>
            </w:r>
          </w:p>
          <w:p w:rsidR="00BA72F6" w:rsidRPr="00451208" w:rsidRDefault="00BA72F6"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sz w:val="18"/>
                <w:szCs w:val="18"/>
                <w:u w:val="single"/>
                <w:lang w:val="en"/>
              </w:rPr>
              <w:t>SPED DFED Courses</w:t>
            </w:r>
            <w:r w:rsidRPr="00451208">
              <w:rPr>
                <w:rFonts w:ascii="Arial" w:eastAsia="Times New Roman" w:hAnsi="Arial" w:cs="Arial"/>
                <w:sz w:val="18"/>
                <w:szCs w:val="18"/>
                <w:u w:val="single"/>
                <w:lang w:val="en"/>
              </w:rPr>
              <w:br/>
            </w:r>
            <w:hyperlink r:id="rId61" w:history="1">
              <w:r w:rsidRPr="00451208">
                <w:rPr>
                  <w:rFonts w:ascii="Arial" w:eastAsia="Times New Roman" w:hAnsi="Arial" w:cs="Arial"/>
                  <w:sz w:val="18"/>
                  <w:szCs w:val="18"/>
                  <w:u w:val="single"/>
                  <w:lang w:val="en"/>
                </w:rPr>
                <w:t>SPED 43310</w:t>
              </w:r>
            </w:hyperlink>
            <w:r w:rsidRPr="00451208">
              <w:rPr>
                <w:rFonts w:ascii="Arial" w:eastAsia="Times New Roman" w:hAnsi="Arial" w:cs="Arial"/>
                <w:sz w:val="18"/>
                <w:szCs w:val="18"/>
                <w:lang w:val="en"/>
              </w:rPr>
              <w:t>/</w:t>
            </w:r>
            <w:hyperlink r:id="rId62" w:history="1">
              <w:r w:rsidRPr="00451208">
                <w:rPr>
                  <w:rFonts w:ascii="Arial" w:eastAsia="Times New Roman" w:hAnsi="Arial" w:cs="Arial"/>
                  <w:sz w:val="18"/>
                  <w:szCs w:val="18"/>
                  <w:u w:val="single"/>
                  <w:lang w:val="en"/>
                </w:rPr>
                <w:t>53310</w:t>
              </w:r>
            </w:hyperlink>
            <w:r w:rsidRPr="00451208">
              <w:rPr>
                <w:rFonts w:ascii="Arial" w:eastAsia="Times New Roman" w:hAnsi="Arial" w:cs="Arial"/>
                <w:sz w:val="18"/>
                <w:szCs w:val="18"/>
                <w:lang w:val="en"/>
              </w:rPr>
              <w:t xml:space="preserve"> </w:t>
            </w:r>
          </w:p>
          <w:p w:rsidR="00BA72F6" w:rsidRPr="00451208" w:rsidRDefault="002D588A" w:rsidP="006E16DB">
            <w:pPr>
              <w:spacing w:before="100" w:beforeAutospacing="1" w:after="150"/>
              <w:rPr>
                <w:rFonts w:ascii="Arial" w:eastAsia="Times New Roman" w:hAnsi="Arial" w:cs="Arial"/>
                <w:sz w:val="18"/>
                <w:szCs w:val="18"/>
                <w:lang w:val="en"/>
              </w:rPr>
            </w:pPr>
            <w:hyperlink r:id="rId63" w:history="1">
              <w:r w:rsidR="00BA72F6" w:rsidRPr="00451208">
                <w:rPr>
                  <w:rFonts w:ascii="Arial" w:eastAsia="Times New Roman" w:hAnsi="Arial" w:cs="Arial"/>
                  <w:sz w:val="18"/>
                  <w:szCs w:val="18"/>
                  <w:u w:val="single"/>
                  <w:lang w:val="en"/>
                </w:rPr>
                <w:t>SPED 43311</w:t>
              </w:r>
            </w:hyperlink>
            <w:r w:rsidR="00BA72F6" w:rsidRPr="00451208">
              <w:rPr>
                <w:rFonts w:ascii="Arial" w:eastAsia="Times New Roman" w:hAnsi="Arial" w:cs="Arial"/>
                <w:sz w:val="18"/>
                <w:szCs w:val="18"/>
                <w:lang w:val="en"/>
              </w:rPr>
              <w:t>/</w:t>
            </w:r>
            <w:hyperlink r:id="rId64" w:history="1">
              <w:r w:rsidR="00BA72F6" w:rsidRPr="00451208">
                <w:rPr>
                  <w:rFonts w:ascii="Arial" w:eastAsia="Times New Roman" w:hAnsi="Arial" w:cs="Arial"/>
                  <w:sz w:val="18"/>
                  <w:szCs w:val="18"/>
                  <w:u w:val="single"/>
                  <w:lang w:val="en"/>
                </w:rPr>
                <w:t>53311</w:t>
              </w:r>
            </w:hyperlink>
          </w:p>
          <w:p w:rsidR="00BA72F6" w:rsidRPr="00451208" w:rsidRDefault="002D588A" w:rsidP="006E16DB">
            <w:pPr>
              <w:spacing w:before="100" w:beforeAutospacing="1" w:after="150"/>
              <w:rPr>
                <w:rFonts w:ascii="Arial" w:eastAsia="Times New Roman" w:hAnsi="Arial" w:cs="Arial"/>
                <w:sz w:val="18"/>
                <w:szCs w:val="18"/>
                <w:lang w:val="en"/>
              </w:rPr>
            </w:pPr>
            <w:hyperlink r:id="rId65" w:history="1">
              <w:r w:rsidR="00BA72F6" w:rsidRPr="00451208">
                <w:rPr>
                  <w:rFonts w:ascii="Arial" w:eastAsia="Times New Roman" w:hAnsi="Arial" w:cs="Arial"/>
                  <w:sz w:val="18"/>
                  <w:szCs w:val="18"/>
                  <w:u w:val="single"/>
                  <w:lang w:val="en"/>
                </w:rPr>
                <w:t>SPED 43324</w:t>
              </w:r>
            </w:hyperlink>
            <w:r w:rsidR="00BA72F6" w:rsidRPr="00451208">
              <w:rPr>
                <w:rFonts w:ascii="Arial" w:eastAsia="Times New Roman" w:hAnsi="Arial" w:cs="Arial"/>
                <w:sz w:val="18"/>
                <w:szCs w:val="18"/>
                <w:lang w:val="en"/>
              </w:rPr>
              <w:t>/</w:t>
            </w:r>
            <w:hyperlink r:id="rId66" w:history="1">
              <w:r w:rsidR="00BA72F6" w:rsidRPr="00451208">
                <w:rPr>
                  <w:rFonts w:ascii="Arial" w:eastAsia="Times New Roman" w:hAnsi="Arial" w:cs="Arial"/>
                  <w:sz w:val="18"/>
                  <w:szCs w:val="18"/>
                  <w:u w:val="single"/>
                  <w:lang w:val="en"/>
                </w:rPr>
                <w:t>53324</w:t>
              </w:r>
            </w:hyperlink>
            <w:r w:rsidR="00BA72F6" w:rsidRPr="00451208">
              <w:rPr>
                <w:rFonts w:ascii="Arial" w:eastAsia="Times New Roman" w:hAnsi="Arial" w:cs="Arial"/>
                <w:sz w:val="18"/>
                <w:szCs w:val="18"/>
                <w:lang w:val="en"/>
              </w:rPr>
              <w:t xml:space="preserve"> </w:t>
            </w:r>
          </w:p>
          <w:p w:rsidR="00BA72F6" w:rsidRPr="00451208" w:rsidRDefault="002D588A" w:rsidP="006E16DB">
            <w:pPr>
              <w:spacing w:before="100" w:beforeAutospacing="1" w:after="150"/>
              <w:rPr>
                <w:rFonts w:ascii="Arial" w:eastAsia="Times New Roman" w:hAnsi="Arial" w:cs="Arial"/>
                <w:sz w:val="18"/>
                <w:szCs w:val="18"/>
                <w:lang w:val="en"/>
              </w:rPr>
            </w:pPr>
            <w:hyperlink r:id="rId67" w:history="1">
              <w:r w:rsidR="00BA72F6" w:rsidRPr="00451208">
                <w:rPr>
                  <w:rFonts w:ascii="Arial" w:eastAsia="Times New Roman" w:hAnsi="Arial" w:cs="Arial"/>
                  <w:sz w:val="18"/>
                  <w:szCs w:val="18"/>
                  <w:u w:val="single"/>
                  <w:lang w:val="en"/>
                </w:rPr>
                <w:t>SPED 43313</w:t>
              </w:r>
            </w:hyperlink>
            <w:r w:rsidR="00BA72F6" w:rsidRPr="00451208">
              <w:rPr>
                <w:rFonts w:ascii="Arial" w:eastAsia="Times New Roman" w:hAnsi="Arial" w:cs="Arial"/>
                <w:sz w:val="18"/>
                <w:szCs w:val="18"/>
                <w:lang w:val="en"/>
              </w:rPr>
              <w:t>/</w:t>
            </w:r>
            <w:hyperlink r:id="rId68" w:history="1">
              <w:r w:rsidR="00BA72F6" w:rsidRPr="00451208">
                <w:rPr>
                  <w:rFonts w:ascii="Arial" w:eastAsia="Times New Roman" w:hAnsi="Arial" w:cs="Arial"/>
                  <w:sz w:val="18"/>
                  <w:szCs w:val="18"/>
                  <w:u w:val="single"/>
                  <w:lang w:val="en"/>
                </w:rPr>
                <w:t>53313</w:t>
              </w:r>
            </w:hyperlink>
            <w:r w:rsidR="00BA72F6" w:rsidRPr="00451208">
              <w:rPr>
                <w:rFonts w:ascii="Arial" w:eastAsia="Times New Roman" w:hAnsi="Arial" w:cs="Arial"/>
                <w:sz w:val="18"/>
                <w:szCs w:val="18"/>
                <w:lang w:val="en"/>
              </w:rPr>
              <w:t xml:space="preserve"> </w:t>
            </w:r>
          </w:p>
          <w:p w:rsidR="00BA72F6" w:rsidRPr="00451208" w:rsidRDefault="00BA72F6" w:rsidP="006E16DB">
            <w:pPr>
              <w:spacing w:before="100" w:beforeAutospacing="1" w:after="150"/>
              <w:rPr>
                <w:rFonts w:ascii="Arial" w:eastAsia="Times New Roman" w:hAnsi="Arial" w:cs="Arial"/>
                <w:sz w:val="18"/>
                <w:szCs w:val="18"/>
                <w:lang w:val="en"/>
              </w:rPr>
            </w:pPr>
            <w:r w:rsidRPr="00451208">
              <w:rPr>
                <w:rFonts w:ascii="Arial" w:eastAsia="Times New Roman" w:hAnsi="Arial" w:cs="Arial"/>
                <w:sz w:val="18"/>
                <w:szCs w:val="18"/>
                <w:lang w:val="en"/>
              </w:rPr>
              <w:t>SPED 63392 - In practicum review</w:t>
            </w:r>
          </w:p>
          <w:p w:rsidR="00BA72F6" w:rsidRPr="00451208" w:rsidRDefault="00BA72F6" w:rsidP="006E16DB">
            <w:pPr>
              <w:spacing w:before="100" w:beforeAutospacing="1"/>
              <w:rPr>
                <w:rFonts w:ascii="Arial" w:eastAsia="Times New Roman" w:hAnsi="Arial" w:cs="Arial"/>
                <w:sz w:val="18"/>
                <w:szCs w:val="18"/>
                <w:lang w:val="en"/>
              </w:rPr>
            </w:pPr>
            <w:r w:rsidRPr="00451208">
              <w:rPr>
                <w:rFonts w:ascii="Arial" w:eastAsia="Times New Roman" w:hAnsi="Arial" w:cs="Arial"/>
                <w:sz w:val="18"/>
                <w:szCs w:val="18"/>
                <w:u w:val="single"/>
                <w:lang w:val="en"/>
              </w:rPr>
              <w:t>SPED MDIN/Autism Courses</w:t>
            </w:r>
            <w:r w:rsidRPr="00451208">
              <w:rPr>
                <w:rFonts w:ascii="Arial" w:eastAsia="Times New Roman" w:hAnsi="Arial" w:cs="Arial"/>
                <w:sz w:val="18"/>
                <w:szCs w:val="18"/>
                <w:u w:val="single"/>
                <w:lang w:val="en"/>
              </w:rPr>
              <w:br/>
            </w:r>
            <w:hyperlink r:id="rId69" w:history="1">
              <w:r w:rsidRPr="00451208">
                <w:rPr>
                  <w:rFonts w:ascii="Arial" w:eastAsia="Times New Roman" w:hAnsi="Arial" w:cs="Arial"/>
                  <w:sz w:val="18"/>
                  <w:szCs w:val="18"/>
                  <w:u w:val="single"/>
                  <w:lang w:val="en"/>
                </w:rPr>
                <w:t>SPED 43021</w:t>
              </w:r>
            </w:hyperlink>
            <w:r w:rsidRPr="00451208">
              <w:rPr>
                <w:rFonts w:ascii="Arial" w:eastAsia="Times New Roman" w:hAnsi="Arial" w:cs="Arial"/>
                <w:sz w:val="18"/>
                <w:szCs w:val="18"/>
                <w:lang w:val="en"/>
              </w:rPr>
              <w:t>/</w:t>
            </w:r>
            <w:hyperlink r:id="rId70" w:history="1">
              <w:r w:rsidRPr="00451208">
                <w:rPr>
                  <w:rFonts w:ascii="Arial" w:eastAsia="Times New Roman" w:hAnsi="Arial" w:cs="Arial"/>
                  <w:sz w:val="18"/>
                  <w:szCs w:val="18"/>
                  <w:u w:val="single"/>
                  <w:lang w:val="en"/>
                </w:rPr>
                <w:t>53021</w:t>
              </w:r>
            </w:hyperlink>
            <w:r w:rsidRPr="00451208">
              <w:rPr>
                <w:rFonts w:ascii="Arial" w:eastAsia="Times New Roman" w:hAnsi="Arial" w:cs="Arial"/>
                <w:sz w:val="18"/>
                <w:szCs w:val="18"/>
                <w:lang w:val="en"/>
              </w:rPr>
              <w:t xml:space="preserve"> </w:t>
            </w:r>
          </w:p>
          <w:p w:rsidR="00BA72F6" w:rsidRPr="00451208" w:rsidRDefault="002D588A" w:rsidP="006E16DB">
            <w:pPr>
              <w:spacing w:before="100" w:beforeAutospacing="1"/>
              <w:rPr>
                <w:rFonts w:ascii="Arial" w:eastAsia="Times New Roman" w:hAnsi="Arial" w:cs="Arial"/>
                <w:sz w:val="18"/>
                <w:szCs w:val="18"/>
                <w:lang w:val="en"/>
              </w:rPr>
            </w:pPr>
            <w:hyperlink r:id="rId71" w:history="1">
              <w:r w:rsidR="00BA72F6" w:rsidRPr="00451208">
                <w:rPr>
                  <w:rFonts w:ascii="Arial" w:eastAsia="Times New Roman" w:hAnsi="Arial" w:cs="Arial"/>
                  <w:sz w:val="18"/>
                  <w:szCs w:val="18"/>
                  <w:u w:val="single"/>
                  <w:lang w:val="en"/>
                </w:rPr>
                <w:t>SPED 43063</w:t>
              </w:r>
            </w:hyperlink>
            <w:r w:rsidR="00BA72F6" w:rsidRPr="00451208">
              <w:rPr>
                <w:rFonts w:ascii="Arial" w:eastAsia="Times New Roman" w:hAnsi="Arial" w:cs="Arial"/>
                <w:sz w:val="18"/>
                <w:szCs w:val="18"/>
                <w:lang w:val="en"/>
              </w:rPr>
              <w:t>/</w:t>
            </w:r>
            <w:hyperlink r:id="rId72" w:history="1">
              <w:r w:rsidR="00BA72F6" w:rsidRPr="00451208">
                <w:rPr>
                  <w:rFonts w:ascii="Arial" w:eastAsia="Times New Roman" w:hAnsi="Arial" w:cs="Arial"/>
                  <w:sz w:val="18"/>
                  <w:szCs w:val="18"/>
                  <w:u w:val="single"/>
                  <w:lang w:val="en"/>
                </w:rPr>
                <w:t>53063</w:t>
              </w:r>
            </w:hyperlink>
            <w:r w:rsidR="00BA72F6" w:rsidRPr="00451208">
              <w:rPr>
                <w:rFonts w:ascii="Arial" w:eastAsia="Times New Roman" w:hAnsi="Arial" w:cs="Arial"/>
                <w:sz w:val="18"/>
                <w:szCs w:val="18"/>
                <w:lang w:val="en"/>
              </w:rPr>
              <w:t xml:space="preserve"> </w:t>
            </w:r>
          </w:p>
          <w:p w:rsidR="00BA72F6" w:rsidRPr="00451208" w:rsidRDefault="002D588A" w:rsidP="006E16DB">
            <w:pPr>
              <w:spacing w:before="100" w:beforeAutospacing="1"/>
              <w:rPr>
                <w:rFonts w:ascii="Arial" w:eastAsia="Times New Roman" w:hAnsi="Arial" w:cs="Arial"/>
                <w:sz w:val="18"/>
                <w:szCs w:val="18"/>
                <w:lang w:val="en"/>
              </w:rPr>
            </w:pPr>
            <w:hyperlink r:id="rId73" w:history="1">
              <w:r w:rsidR="00BA72F6" w:rsidRPr="00451208">
                <w:rPr>
                  <w:rFonts w:ascii="Arial" w:eastAsia="Times New Roman" w:hAnsi="Arial" w:cs="Arial"/>
                  <w:sz w:val="18"/>
                  <w:szCs w:val="18"/>
                  <w:u w:val="single"/>
                  <w:lang w:val="en"/>
                </w:rPr>
                <w:t>SPED 44309</w:t>
              </w:r>
            </w:hyperlink>
            <w:r w:rsidR="00BA72F6" w:rsidRPr="00451208">
              <w:rPr>
                <w:rFonts w:ascii="Arial" w:eastAsia="Times New Roman" w:hAnsi="Arial" w:cs="Arial"/>
                <w:sz w:val="18"/>
                <w:szCs w:val="18"/>
                <w:lang w:val="en"/>
              </w:rPr>
              <w:t>/</w:t>
            </w:r>
            <w:hyperlink r:id="rId74" w:history="1">
              <w:r w:rsidR="00BA72F6" w:rsidRPr="00451208">
                <w:rPr>
                  <w:rFonts w:ascii="Arial" w:eastAsia="Times New Roman" w:hAnsi="Arial" w:cs="Arial"/>
                  <w:sz w:val="18"/>
                  <w:szCs w:val="18"/>
                  <w:u w:val="single"/>
                  <w:lang w:val="en"/>
                </w:rPr>
                <w:t>64309</w:t>
              </w:r>
            </w:hyperlink>
            <w:r w:rsidR="00BA72F6" w:rsidRPr="00451208">
              <w:rPr>
                <w:rFonts w:ascii="Arial" w:eastAsia="Times New Roman" w:hAnsi="Arial" w:cs="Arial"/>
                <w:sz w:val="18"/>
                <w:szCs w:val="18"/>
                <w:lang w:val="en"/>
              </w:rPr>
              <w:t xml:space="preserve"> </w:t>
            </w:r>
            <w:r w:rsidR="00BA72F6" w:rsidRPr="00451208">
              <w:rPr>
                <w:rFonts w:ascii="Arial" w:eastAsia="Times New Roman" w:hAnsi="Arial" w:cs="Arial"/>
                <w:sz w:val="18"/>
                <w:szCs w:val="18"/>
                <w:lang w:val="en"/>
              </w:rPr>
              <w:br/>
            </w:r>
            <w:hyperlink r:id="rId75" w:history="1">
              <w:r w:rsidR="00BA72F6" w:rsidRPr="00451208">
                <w:rPr>
                  <w:rFonts w:ascii="Arial" w:eastAsia="Times New Roman" w:hAnsi="Arial" w:cs="Arial"/>
                  <w:sz w:val="18"/>
                  <w:szCs w:val="18"/>
                  <w:u w:val="single"/>
                  <w:lang w:val="en"/>
                </w:rPr>
                <w:t>SPED 64310</w:t>
              </w:r>
            </w:hyperlink>
            <w:r w:rsidR="00BA72F6" w:rsidRPr="00451208">
              <w:rPr>
                <w:rFonts w:ascii="Arial" w:eastAsia="Times New Roman" w:hAnsi="Arial" w:cs="Arial"/>
                <w:sz w:val="18"/>
                <w:szCs w:val="18"/>
                <w:lang w:val="en"/>
              </w:rPr>
              <w:t xml:space="preserve"> (SPA 64310/74310)</w:t>
            </w:r>
            <w:r w:rsidR="00BA72F6" w:rsidRPr="00451208">
              <w:rPr>
                <w:rFonts w:ascii="Arial" w:eastAsia="Times New Roman" w:hAnsi="Arial" w:cs="Arial"/>
                <w:sz w:val="18"/>
                <w:szCs w:val="18"/>
                <w:lang w:val="en"/>
              </w:rPr>
              <w:br/>
            </w:r>
            <w:r w:rsidR="00BA72F6" w:rsidRPr="00451208">
              <w:rPr>
                <w:rFonts w:ascii="Arial" w:eastAsia="Times New Roman" w:hAnsi="Arial" w:cs="Arial"/>
                <w:sz w:val="18"/>
                <w:szCs w:val="18"/>
                <w:lang w:val="en"/>
              </w:rPr>
              <w:br/>
            </w:r>
            <w:hyperlink r:id="rId76" w:history="1">
              <w:r w:rsidR="00BA72F6" w:rsidRPr="00451208">
                <w:rPr>
                  <w:rFonts w:ascii="Arial" w:eastAsia="Times New Roman" w:hAnsi="Arial" w:cs="Arial"/>
                  <w:sz w:val="18"/>
                  <w:szCs w:val="18"/>
                  <w:u w:val="single"/>
                  <w:lang w:val="en"/>
                </w:rPr>
                <w:t>SPA 64501/74501</w:t>
              </w:r>
            </w:hyperlink>
            <w:r w:rsidR="00BA72F6" w:rsidRPr="00451208">
              <w:rPr>
                <w:rFonts w:ascii="Arial" w:eastAsia="Times New Roman" w:hAnsi="Arial" w:cs="Arial"/>
                <w:sz w:val="18"/>
                <w:szCs w:val="18"/>
                <w:u w:val="single"/>
                <w:lang w:val="en"/>
              </w:rPr>
              <w:t>Other SPED Courses</w:t>
            </w:r>
            <w:r w:rsidR="00BA72F6" w:rsidRPr="00451208">
              <w:rPr>
                <w:rFonts w:ascii="Arial" w:eastAsia="Times New Roman" w:hAnsi="Arial" w:cs="Arial"/>
                <w:sz w:val="18"/>
                <w:szCs w:val="18"/>
                <w:u w:val="single"/>
                <w:lang w:val="en"/>
              </w:rPr>
              <w:br/>
            </w:r>
            <w:r w:rsidR="00BA72F6" w:rsidRPr="00451208">
              <w:rPr>
                <w:rFonts w:ascii="Arial" w:eastAsia="Times New Roman" w:hAnsi="Arial" w:cs="Arial"/>
                <w:sz w:val="18"/>
                <w:szCs w:val="18"/>
                <w:lang w:val="en"/>
              </w:rPr>
              <w:br/>
            </w:r>
            <w:hyperlink r:id="rId77" w:history="1">
              <w:r w:rsidR="00BA72F6" w:rsidRPr="00451208">
                <w:rPr>
                  <w:rFonts w:ascii="Arial" w:eastAsia="Times New Roman" w:hAnsi="Arial" w:cs="Arial"/>
                  <w:sz w:val="18"/>
                  <w:szCs w:val="18"/>
                  <w:u w:val="single"/>
                  <w:lang w:val="en"/>
                </w:rPr>
                <w:t>SPED 43981</w:t>
              </w:r>
            </w:hyperlink>
            <w:r w:rsidR="00BA72F6" w:rsidRPr="00451208">
              <w:rPr>
                <w:rFonts w:ascii="Arial" w:eastAsia="Times New Roman" w:hAnsi="Arial" w:cs="Arial"/>
                <w:sz w:val="18"/>
                <w:szCs w:val="18"/>
                <w:lang w:val="en"/>
              </w:rPr>
              <w:t xml:space="preserve"> </w:t>
            </w:r>
            <w:r w:rsidR="00BA72F6" w:rsidRPr="00451208">
              <w:rPr>
                <w:rFonts w:ascii="Arial" w:eastAsia="Times New Roman" w:hAnsi="Arial" w:cs="Arial"/>
                <w:sz w:val="18"/>
                <w:szCs w:val="18"/>
                <w:lang w:val="en"/>
              </w:rPr>
              <w:br/>
            </w:r>
            <w:r w:rsidR="00BA72F6" w:rsidRPr="00451208">
              <w:rPr>
                <w:rFonts w:ascii="Arial" w:eastAsia="Times New Roman" w:hAnsi="Arial" w:cs="Arial"/>
                <w:sz w:val="18"/>
                <w:szCs w:val="18"/>
                <w:lang w:val="en"/>
              </w:rPr>
              <w:br/>
            </w:r>
            <w:r w:rsidR="00BA72F6" w:rsidRPr="00451208">
              <w:rPr>
                <w:rFonts w:ascii="Arial" w:eastAsia="Times New Roman" w:hAnsi="Arial" w:cs="Arial"/>
                <w:sz w:val="18"/>
                <w:szCs w:val="18"/>
                <w:lang w:val="en"/>
              </w:rPr>
              <w:br/>
            </w:r>
            <w:hyperlink r:id="rId78" w:history="1">
              <w:r w:rsidR="00BA72F6" w:rsidRPr="00451208">
                <w:rPr>
                  <w:rFonts w:ascii="Arial" w:eastAsia="Times New Roman" w:hAnsi="Arial" w:cs="Arial"/>
                  <w:sz w:val="18"/>
                  <w:szCs w:val="18"/>
                  <w:u w:val="single"/>
                  <w:lang w:val="en"/>
                </w:rPr>
                <w:t>SPED 63892</w:t>
              </w:r>
              <w:r w:rsidR="00BA72F6" w:rsidRPr="00451208">
                <w:rPr>
                  <w:rFonts w:ascii="Arial" w:eastAsia="Times New Roman" w:hAnsi="Arial" w:cs="Arial"/>
                  <w:sz w:val="18"/>
                  <w:szCs w:val="18"/>
                  <w:u w:val="single"/>
                  <w:lang w:val="en"/>
                </w:rPr>
                <w:br/>
              </w:r>
            </w:hyperlink>
            <w:r w:rsidR="00BA72F6" w:rsidRPr="00451208">
              <w:rPr>
                <w:rFonts w:ascii="Arial" w:eastAsia="Times New Roman" w:hAnsi="Arial" w:cs="Arial"/>
                <w:sz w:val="18"/>
                <w:szCs w:val="18"/>
                <w:lang w:val="en"/>
              </w:rPr>
              <w:br/>
            </w:r>
            <w:hyperlink r:id="rId79" w:history="1">
              <w:r w:rsidR="00BA72F6" w:rsidRPr="00451208">
                <w:rPr>
                  <w:rFonts w:ascii="Arial" w:eastAsia="Times New Roman" w:hAnsi="Arial" w:cs="Arial"/>
                  <w:sz w:val="18"/>
                  <w:szCs w:val="18"/>
                  <w:u w:val="single"/>
                  <w:lang w:val="en"/>
                </w:rPr>
                <w:t>SPED 63992</w:t>
              </w:r>
              <w:r w:rsidR="00BA72F6" w:rsidRPr="00451208">
                <w:rPr>
                  <w:rFonts w:ascii="Arial" w:eastAsia="Times New Roman" w:hAnsi="Arial" w:cs="Arial"/>
                  <w:sz w:val="18"/>
                  <w:szCs w:val="18"/>
                  <w:u w:val="single"/>
                  <w:lang w:val="en"/>
                </w:rPr>
                <w:br/>
              </w:r>
            </w:hyperlink>
            <w:r w:rsidR="00BA72F6" w:rsidRPr="00451208">
              <w:rPr>
                <w:rFonts w:ascii="Arial" w:eastAsia="Times New Roman" w:hAnsi="Arial" w:cs="Arial"/>
                <w:sz w:val="18"/>
                <w:szCs w:val="18"/>
                <w:lang w:val="en"/>
              </w:rPr>
              <w:br/>
            </w:r>
            <w:hyperlink r:id="rId80" w:history="1">
              <w:r w:rsidR="00BA72F6" w:rsidRPr="00451208">
                <w:rPr>
                  <w:rFonts w:ascii="Arial" w:eastAsia="Times New Roman" w:hAnsi="Arial" w:cs="Arial"/>
                  <w:sz w:val="18"/>
                  <w:szCs w:val="18"/>
                  <w:u w:val="single"/>
                  <w:lang w:val="en"/>
                </w:rPr>
                <w:t>SPED 69525</w:t>
              </w:r>
            </w:hyperlink>
          </w:p>
          <w:p w:rsidR="00BA72F6" w:rsidRPr="00451208" w:rsidRDefault="00BA72F6" w:rsidP="0044769C">
            <w:pPr>
              <w:rPr>
                <w:rFonts w:ascii="Arial" w:hAnsi="Arial" w:cs="Arial"/>
                <w:sz w:val="18"/>
                <w:szCs w:val="18"/>
              </w:rPr>
            </w:pPr>
          </w:p>
        </w:tc>
        <w:tc>
          <w:tcPr>
            <w:tcW w:w="4511" w:type="dxa"/>
          </w:tcPr>
          <w:p w:rsidR="00BA72F6" w:rsidRPr="00451208" w:rsidRDefault="00BA72F6" w:rsidP="0044769C">
            <w:pPr>
              <w:rPr>
                <w:rFonts w:ascii="Arial" w:eastAsia="Times New Roman" w:hAnsi="Arial" w:cs="Arial"/>
                <w:sz w:val="18"/>
                <w:szCs w:val="18"/>
                <w:lang w:val="en"/>
              </w:rPr>
            </w:pPr>
            <w:r w:rsidRPr="00451208">
              <w:rPr>
                <w:rFonts w:ascii="Arial" w:eastAsia="Times New Roman" w:hAnsi="Arial" w:cs="Arial"/>
                <w:sz w:val="18"/>
                <w:szCs w:val="18"/>
                <w:lang w:val="en"/>
              </w:rPr>
              <w:lastRenderedPageBreak/>
              <w:t>Revises Autism Spectrum Intervention specialist certificates; revises BSE SPED ASL/English revises Interpreting Concentration; revises BSE SPED Moderate/Intensive Concentration; revises MED SPED; establishes Early Intervention post-baccalaureate certificate. Total program hours do not change.  Effective Fall 2014.</w:t>
            </w:r>
          </w:p>
          <w:p w:rsidR="00BA72F6" w:rsidRPr="00451208" w:rsidRDefault="00BA72F6" w:rsidP="0044769C">
            <w:pPr>
              <w:rPr>
                <w:rFonts w:ascii="Arial" w:eastAsia="Times New Roman" w:hAnsi="Arial" w:cs="Arial"/>
                <w:sz w:val="18"/>
                <w:szCs w:val="18"/>
                <w:lang w:val="en"/>
              </w:rPr>
            </w:pPr>
          </w:p>
          <w:p w:rsidR="00BA72F6" w:rsidRPr="00451208" w:rsidRDefault="00BA72F6" w:rsidP="001617BC">
            <w:pPr>
              <w:rPr>
                <w:rFonts w:ascii="Arial" w:hAnsi="Arial" w:cs="Arial"/>
                <w:sz w:val="18"/>
                <w:szCs w:val="18"/>
              </w:rPr>
            </w:pPr>
            <w:r w:rsidRPr="00451208">
              <w:rPr>
                <w:rFonts w:ascii="Arial" w:eastAsia="Times New Roman" w:hAnsi="Arial" w:cs="Arial"/>
                <w:sz w:val="18"/>
                <w:szCs w:val="18"/>
                <w:lang w:val="en"/>
              </w:rPr>
              <w:t>MED: revises course requirements, updates admission policy for students seeking initial licensure, and establishes five new non-degree graduate programs that lead to teaching licensure.  CER622 -Post-Baccalaureate Cert. and CER831 - Post-Master's Certificate:  revises course requirements for the post-</w:t>
            </w:r>
            <w:proofErr w:type="spellStart"/>
            <w:r w:rsidRPr="00451208">
              <w:rPr>
                <w:rFonts w:ascii="Arial" w:eastAsia="Times New Roman" w:hAnsi="Arial" w:cs="Arial"/>
                <w:sz w:val="18"/>
                <w:szCs w:val="18"/>
                <w:lang w:val="en"/>
              </w:rPr>
              <w:t>bacc</w:t>
            </w:r>
            <w:proofErr w:type="spellEnd"/>
            <w:r w:rsidRPr="00451208">
              <w:rPr>
                <w:rFonts w:ascii="Arial" w:eastAsia="Times New Roman" w:hAnsi="Arial" w:cs="Arial"/>
                <w:sz w:val="18"/>
                <w:szCs w:val="18"/>
                <w:lang w:val="en"/>
              </w:rPr>
              <w:t xml:space="preserve"> and post-master's Autism Spectrum Intervention Specialist certificates. The name is also being changed to Autism Spectrum. CER6 - Post-Baccalaureate Certificate Early Intervention:  Establishes a new certificate program in the Special Education Early Childhood program area that corresponds to the Ohio Department of Health and Ohio Department of Developmental Disabilities certification rules for the Early Intervention Certificate.</w:t>
            </w:r>
            <w:r w:rsidRPr="00451208">
              <w:rPr>
                <w:rFonts w:ascii="Arial" w:eastAsia="Times New Roman" w:hAnsi="Arial" w:cs="Arial"/>
                <w:sz w:val="18"/>
                <w:szCs w:val="18"/>
                <w:lang w:val="en"/>
              </w:rPr>
              <w:br/>
            </w:r>
          </w:p>
          <w:p w:rsidR="00BA72F6" w:rsidRPr="00451208" w:rsidRDefault="00BA72F6" w:rsidP="001617BC">
            <w:pPr>
              <w:rPr>
                <w:rFonts w:ascii="Arial" w:hAnsi="Arial" w:cs="Arial"/>
                <w:sz w:val="18"/>
                <w:szCs w:val="18"/>
              </w:rPr>
            </w:pPr>
          </w:p>
          <w:p w:rsidR="00BA72F6" w:rsidRPr="00451208" w:rsidRDefault="00BA72F6" w:rsidP="001617BC">
            <w:pPr>
              <w:rPr>
                <w:rFonts w:ascii="Arial" w:hAnsi="Arial" w:cs="Arial"/>
                <w:sz w:val="18"/>
                <w:szCs w:val="18"/>
              </w:rPr>
            </w:pPr>
          </w:p>
          <w:p w:rsidR="00BA72F6" w:rsidRPr="00451208" w:rsidRDefault="00BA72F6" w:rsidP="001617BC">
            <w:pPr>
              <w:rPr>
                <w:rFonts w:ascii="Arial" w:eastAsia="Times New Roman" w:hAnsi="Arial" w:cs="Arial"/>
                <w:sz w:val="18"/>
                <w:szCs w:val="18"/>
                <w:lang w:val="en"/>
              </w:rPr>
            </w:pPr>
            <w:r w:rsidRPr="00451208">
              <w:rPr>
                <w:rFonts w:ascii="Arial" w:eastAsia="Times New Roman" w:hAnsi="Arial" w:cs="Arial"/>
                <w:sz w:val="18"/>
                <w:szCs w:val="18"/>
                <w:lang w:val="en"/>
              </w:rPr>
              <w:t>Revises course content, description, prerequisites and other.</w:t>
            </w:r>
            <w:r w:rsidRPr="00451208">
              <w:rPr>
                <w:rFonts w:ascii="Arial" w:eastAsia="Times New Roman" w:hAnsi="Arial" w:cs="Arial"/>
                <w:sz w:val="18"/>
                <w:szCs w:val="18"/>
                <w:lang w:val="en"/>
              </w:rPr>
              <w:br/>
            </w:r>
            <w:r w:rsidRPr="00451208">
              <w:rPr>
                <w:rFonts w:ascii="Arial" w:eastAsia="Times New Roman" w:hAnsi="Arial" w:cs="Arial"/>
                <w:sz w:val="18"/>
                <w:szCs w:val="18"/>
                <w:lang w:val="en"/>
              </w:rPr>
              <w:br/>
              <w:t>Revises course content, description, prerequisites, title and other.</w:t>
            </w:r>
            <w:r w:rsidRPr="00451208">
              <w:rPr>
                <w:rFonts w:ascii="Arial" w:eastAsia="Times New Roman" w:hAnsi="Arial" w:cs="Arial"/>
                <w:sz w:val="18"/>
                <w:szCs w:val="18"/>
                <w:lang w:val="en"/>
              </w:rPr>
              <w:br/>
            </w:r>
            <w:r w:rsidRPr="00451208">
              <w:rPr>
                <w:rFonts w:ascii="Arial" w:hAnsi="Arial" w:cs="Arial"/>
                <w:sz w:val="18"/>
                <w:szCs w:val="18"/>
              </w:rPr>
              <w:br/>
            </w:r>
            <w:r w:rsidRPr="00451208">
              <w:rPr>
                <w:rFonts w:ascii="Arial" w:eastAsia="Times New Roman" w:hAnsi="Arial" w:cs="Arial"/>
                <w:sz w:val="18"/>
                <w:szCs w:val="18"/>
                <w:lang w:val="en"/>
              </w:rPr>
              <w:t>Revises course content, description, prerequisites, title and other.</w:t>
            </w:r>
            <w:r w:rsidRPr="00451208">
              <w:rPr>
                <w:rFonts w:ascii="Arial" w:eastAsia="Times New Roman" w:hAnsi="Arial" w:cs="Arial"/>
                <w:sz w:val="18"/>
                <w:szCs w:val="18"/>
                <w:lang w:val="en"/>
              </w:rPr>
              <w:br/>
            </w:r>
            <w:r w:rsidRPr="00451208">
              <w:rPr>
                <w:rFonts w:ascii="Arial" w:hAnsi="Arial" w:cs="Arial"/>
                <w:sz w:val="18"/>
                <w:szCs w:val="18"/>
              </w:rPr>
              <w:br/>
            </w:r>
            <w:r w:rsidRPr="00451208">
              <w:rPr>
                <w:rFonts w:ascii="Arial" w:eastAsia="Times New Roman" w:hAnsi="Arial" w:cs="Arial"/>
                <w:sz w:val="18"/>
                <w:szCs w:val="18"/>
                <w:lang w:val="en"/>
              </w:rPr>
              <w:t>Revises course content, description, prerequisites, title, schedule type and other.</w:t>
            </w:r>
            <w:r w:rsidRPr="00451208">
              <w:rPr>
                <w:rFonts w:ascii="Arial" w:eastAsia="Times New Roman" w:hAnsi="Arial" w:cs="Arial"/>
                <w:sz w:val="18"/>
                <w:szCs w:val="18"/>
                <w:lang w:val="en"/>
              </w:rPr>
              <w:br/>
            </w:r>
            <w:r w:rsidRPr="00451208">
              <w:rPr>
                <w:rFonts w:ascii="Arial" w:hAnsi="Arial" w:cs="Arial"/>
                <w:sz w:val="18"/>
                <w:szCs w:val="18"/>
              </w:rPr>
              <w:br/>
            </w:r>
            <w:r w:rsidRPr="00451208">
              <w:rPr>
                <w:rFonts w:ascii="Arial" w:eastAsia="Times New Roman" w:hAnsi="Arial" w:cs="Arial"/>
                <w:sz w:val="18"/>
                <w:szCs w:val="18"/>
                <w:lang w:val="en"/>
              </w:rPr>
              <w:t>Revises course content, description, prerequisites, title and other.</w:t>
            </w:r>
            <w:r w:rsidRPr="00451208">
              <w:rPr>
                <w:rFonts w:ascii="Arial" w:eastAsia="Times New Roman" w:hAnsi="Arial" w:cs="Arial"/>
                <w:sz w:val="18"/>
                <w:szCs w:val="18"/>
                <w:lang w:val="en"/>
              </w:rPr>
              <w:br/>
            </w:r>
            <w:r w:rsidRPr="00451208">
              <w:rPr>
                <w:rFonts w:ascii="Arial" w:hAnsi="Arial" w:cs="Arial"/>
                <w:sz w:val="18"/>
                <w:szCs w:val="18"/>
              </w:rPr>
              <w:br/>
            </w:r>
            <w:r w:rsidRPr="00451208">
              <w:rPr>
                <w:rFonts w:ascii="Arial" w:eastAsia="Times New Roman" w:hAnsi="Arial" w:cs="Arial"/>
                <w:sz w:val="18"/>
                <w:szCs w:val="18"/>
                <w:lang w:val="en"/>
              </w:rPr>
              <w:t>Revises course content, description, prerequisites, title and other.</w:t>
            </w:r>
          </w:p>
          <w:p w:rsidR="00BA72F6" w:rsidRPr="00451208" w:rsidRDefault="00BA72F6" w:rsidP="001617BC">
            <w:pPr>
              <w:rPr>
                <w:rFonts w:ascii="Arial" w:eastAsia="Times New Roman" w:hAnsi="Arial" w:cs="Arial"/>
                <w:sz w:val="18"/>
                <w:szCs w:val="18"/>
                <w:lang w:val="en"/>
              </w:rPr>
            </w:pPr>
          </w:p>
          <w:p w:rsidR="00BA72F6" w:rsidRPr="00451208" w:rsidRDefault="00BA72F6" w:rsidP="001617BC">
            <w:pPr>
              <w:rPr>
                <w:rFonts w:ascii="Arial" w:hAnsi="Arial" w:cs="Arial"/>
                <w:sz w:val="18"/>
                <w:szCs w:val="18"/>
              </w:rPr>
            </w:pPr>
            <w:r w:rsidRPr="00451208">
              <w:rPr>
                <w:rFonts w:ascii="Arial" w:eastAsia="Times New Roman" w:hAnsi="Arial" w:cs="Arial"/>
                <w:sz w:val="18"/>
                <w:szCs w:val="18"/>
                <w:lang w:val="en"/>
              </w:rPr>
              <w:t>Revises course content, description, prerequisites, title and other.</w:t>
            </w:r>
            <w:r w:rsidRPr="00451208">
              <w:rPr>
                <w:rFonts w:ascii="Arial" w:eastAsia="Times New Roman" w:hAnsi="Arial" w:cs="Arial"/>
                <w:sz w:val="18"/>
                <w:szCs w:val="18"/>
                <w:lang w:val="en"/>
              </w:rPr>
              <w:br/>
            </w:r>
          </w:p>
          <w:p w:rsidR="00BA72F6" w:rsidRPr="00451208" w:rsidRDefault="00BA72F6" w:rsidP="00EE68DD">
            <w:pPr>
              <w:rPr>
                <w:rFonts w:ascii="Arial" w:eastAsia="Times New Roman" w:hAnsi="Arial" w:cs="Arial"/>
                <w:sz w:val="18"/>
                <w:szCs w:val="18"/>
                <w:lang w:val="en"/>
              </w:rPr>
            </w:pPr>
            <w:r w:rsidRPr="00451208">
              <w:rPr>
                <w:rFonts w:ascii="Arial" w:eastAsia="Times New Roman" w:hAnsi="Arial" w:cs="Arial"/>
                <w:sz w:val="18"/>
                <w:szCs w:val="18"/>
                <w:lang w:val="en"/>
              </w:rPr>
              <w:t>Revises course content, description, prerequisites and other.</w:t>
            </w:r>
            <w:r w:rsidRPr="00451208">
              <w:rPr>
                <w:rFonts w:ascii="Arial" w:eastAsia="Times New Roman" w:hAnsi="Arial" w:cs="Arial"/>
                <w:sz w:val="18"/>
                <w:szCs w:val="18"/>
                <w:lang w:val="en"/>
              </w:rPr>
              <w:br/>
            </w:r>
            <w:r w:rsidRPr="00451208">
              <w:rPr>
                <w:rFonts w:ascii="Arial" w:hAnsi="Arial" w:cs="Arial"/>
                <w:sz w:val="18"/>
                <w:szCs w:val="18"/>
              </w:rPr>
              <w:br/>
            </w:r>
            <w:r w:rsidRPr="00451208">
              <w:rPr>
                <w:rFonts w:ascii="Arial" w:eastAsia="Times New Roman" w:hAnsi="Arial" w:cs="Arial"/>
                <w:sz w:val="18"/>
                <w:szCs w:val="18"/>
                <w:lang w:val="en"/>
              </w:rPr>
              <w:t>Revises course content, description, prerequisites and other.</w:t>
            </w:r>
            <w:r w:rsidRPr="00451208">
              <w:rPr>
                <w:rFonts w:ascii="Arial" w:eastAsia="Times New Roman" w:hAnsi="Arial" w:cs="Arial"/>
                <w:sz w:val="18"/>
                <w:szCs w:val="18"/>
                <w:lang w:val="en"/>
              </w:rPr>
              <w:br/>
            </w:r>
            <w:r w:rsidRPr="00451208">
              <w:rPr>
                <w:rFonts w:ascii="Arial" w:hAnsi="Arial" w:cs="Arial"/>
                <w:sz w:val="18"/>
                <w:szCs w:val="18"/>
              </w:rPr>
              <w:br/>
            </w:r>
            <w:r w:rsidRPr="00451208">
              <w:rPr>
                <w:rFonts w:ascii="Arial" w:eastAsia="Times New Roman" w:hAnsi="Arial" w:cs="Arial"/>
                <w:sz w:val="18"/>
                <w:szCs w:val="18"/>
                <w:lang w:val="en"/>
              </w:rPr>
              <w:t>Establish course; 3 credit hours; lecture; cross listed with SPED 53112.</w:t>
            </w:r>
            <w:r w:rsidRPr="00451208">
              <w:rPr>
                <w:rFonts w:ascii="Arial" w:eastAsia="Times New Roman" w:hAnsi="Arial" w:cs="Arial"/>
                <w:sz w:val="18"/>
                <w:szCs w:val="18"/>
                <w:lang w:val="en"/>
              </w:rPr>
              <w:br/>
            </w:r>
            <w:r w:rsidRPr="00451208">
              <w:rPr>
                <w:rFonts w:ascii="Arial" w:hAnsi="Arial" w:cs="Arial"/>
                <w:sz w:val="18"/>
                <w:szCs w:val="18"/>
              </w:rPr>
              <w:br/>
            </w:r>
            <w:r w:rsidRPr="00451208">
              <w:rPr>
                <w:rFonts w:ascii="Arial" w:eastAsia="Times New Roman" w:hAnsi="Arial" w:cs="Arial"/>
                <w:sz w:val="18"/>
                <w:szCs w:val="18"/>
                <w:lang w:val="en"/>
              </w:rPr>
              <w:t>Establish course; 3 credit hours; lecture; cross listed with DPRF 43113 and SPED 53113.</w:t>
            </w:r>
          </w:p>
          <w:p w:rsidR="00BA72F6" w:rsidRPr="00451208" w:rsidRDefault="00BA72F6" w:rsidP="00EE68DD">
            <w:pPr>
              <w:rPr>
                <w:rFonts w:ascii="Arial" w:eastAsia="Times New Roman" w:hAnsi="Arial" w:cs="Arial"/>
                <w:sz w:val="18"/>
                <w:szCs w:val="18"/>
                <w:lang w:val="en"/>
              </w:rPr>
            </w:pPr>
          </w:p>
          <w:p w:rsidR="00BA72F6" w:rsidRPr="00451208" w:rsidRDefault="00BA72F6" w:rsidP="00EE68DD">
            <w:pPr>
              <w:rPr>
                <w:rFonts w:ascii="Arial" w:eastAsia="Times New Roman" w:hAnsi="Arial" w:cs="Arial"/>
                <w:sz w:val="18"/>
                <w:szCs w:val="18"/>
                <w:lang w:val="en"/>
              </w:rPr>
            </w:pPr>
          </w:p>
          <w:p w:rsidR="00BA72F6" w:rsidRPr="00451208" w:rsidRDefault="00BA72F6" w:rsidP="00EE68DD">
            <w:pPr>
              <w:rPr>
                <w:rFonts w:ascii="Arial" w:eastAsia="Times New Roman" w:hAnsi="Arial" w:cs="Arial"/>
                <w:sz w:val="18"/>
                <w:szCs w:val="18"/>
                <w:lang w:val="en"/>
              </w:rPr>
            </w:pPr>
            <w:r w:rsidRPr="00451208">
              <w:rPr>
                <w:rFonts w:ascii="Arial" w:eastAsia="Times New Roman" w:hAnsi="Arial" w:cs="Arial"/>
                <w:sz w:val="18"/>
                <w:szCs w:val="18"/>
                <w:lang w:val="en"/>
              </w:rPr>
              <w:t>Revises course content, credit hours, description, prerequisites, title and other.</w:t>
            </w:r>
          </w:p>
          <w:p w:rsidR="00BA72F6" w:rsidRPr="00451208" w:rsidRDefault="00BA72F6" w:rsidP="00EE68DD">
            <w:pPr>
              <w:rPr>
                <w:rFonts w:ascii="Arial" w:eastAsia="Times New Roman" w:hAnsi="Arial" w:cs="Arial"/>
                <w:sz w:val="18"/>
                <w:szCs w:val="18"/>
                <w:lang w:val="en"/>
              </w:rPr>
            </w:pPr>
          </w:p>
          <w:p w:rsidR="00BA72F6" w:rsidRPr="00451208" w:rsidRDefault="00BA72F6" w:rsidP="00EE68DD">
            <w:pPr>
              <w:rPr>
                <w:rFonts w:ascii="Arial" w:eastAsia="Times New Roman" w:hAnsi="Arial" w:cs="Arial"/>
                <w:sz w:val="18"/>
                <w:szCs w:val="18"/>
                <w:lang w:val="en"/>
              </w:rPr>
            </w:pPr>
          </w:p>
          <w:p w:rsidR="00BA72F6" w:rsidRPr="00451208" w:rsidRDefault="00BA72F6" w:rsidP="00EE68DD">
            <w:pPr>
              <w:rPr>
                <w:rFonts w:ascii="Arial" w:eastAsia="Times New Roman" w:hAnsi="Arial" w:cs="Arial"/>
                <w:sz w:val="18"/>
                <w:szCs w:val="18"/>
                <w:lang w:val="en"/>
              </w:rPr>
            </w:pPr>
          </w:p>
          <w:p w:rsidR="00BA72F6" w:rsidRPr="00451208" w:rsidRDefault="00BA72F6" w:rsidP="00EE68DD">
            <w:pPr>
              <w:rPr>
                <w:rFonts w:ascii="Arial" w:hAnsi="Arial" w:cs="Arial"/>
                <w:sz w:val="18"/>
                <w:szCs w:val="18"/>
              </w:rPr>
            </w:pPr>
            <w:r w:rsidRPr="00451208">
              <w:rPr>
                <w:rFonts w:ascii="Arial" w:eastAsia="Times New Roman" w:hAnsi="Arial" w:cs="Arial"/>
                <w:sz w:val="18"/>
                <w:szCs w:val="18"/>
                <w:lang w:val="en"/>
              </w:rPr>
              <w:t>Revises description, prerequisites and other</w:t>
            </w:r>
            <w:r w:rsidRPr="00451208">
              <w:rPr>
                <w:rFonts w:ascii="Arial" w:eastAsia="Times New Roman" w:hAnsi="Arial" w:cs="Arial"/>
                <w:sz w:val="18"/>
                <w:szCs w:val="18"/>
                <w:lang w:val="en"/>
              </w:rPr>
              <w:br/>
            </w:r>
          </w:p>
          <w:p w:rsidR="00BA72F6" w:rsidRPr="00451208" w:rsidRDefault="00BA72F6" w:rsidP="00EE68DD">
            <w:pPr>
              <w:rPr>
                <w:rFonts w:ascii="Arial" w:eastAsia="Times New Roman" w:hAnsi="Arial" w:cs="Arial"/>
                <w:sz w:val="18"/>
                <w:szCs w:val="18"/>
                <w:lang w:val="en"/>
              </w:rPr>
            </w:pPr>
            <w:r w:rsidRPr="00451208">
              <w:rPr>
                <w:rFonts w:ascii="Arial" w:eastAsia="Times New Roman" w:hAnsi="Arial" w:cs="Arial"/>
                <w:sz w:val="18"/>
                <w:szCs w:val="18"/>
                <w:lang w:val="en"/>
              </w:rPr>
              <w:t>Revises textbook information and writing expectations</w:t>
            </w:r>
          </w:p>
          <w:p w:rsidR="00BA72F6" w:rsidRPr="00451208" w:rsidRDefault="00BA72F6" w:rsidP="00EE68DD">
            <w:pPr>
              <w:rPr>
                <w:rFonts w:ascii="Arial" w:eastAsia="Times New Roman" w:hAnsi="Arial" w:cs="Arial"/>
                <w:sz w:val="18"/>
                <w:szCs w:val="18"/>
                <w:lang w:val="en"/>
              </w:rPr>
            </w:pPr>
          </w:p>
          <w:p w:rsidR="00BA72F6" w:rsidRPr="00451208" w:rsidRDefault="00BA72F6" w:rsidP="00EE68DD">
            <w:pPr>
              <w:rPr>
                <w:rFonts w:ascii="Arial" w:eastAsia="Times New Roman" w:hAnsi="Arial" w:cs="Arial"/>
                <w:sz w:val="18"/>
                <w:szCs w:val="18"/>
                <w:lang w:val="en"/>
              </w:rPr>
            </w:pPr>
            <w:r w:rsidRPr="00451208">
              <w:rPr>
                <w:rFonts w:ascii="Arial" w:eastAsia="Times New Roman" w:hAnsi="Arial" w:cs="Arial"/>
                <w:sz w:val="18"/>
                <w:szCs w:val="18"/>
                <w:lang w:val="en"/>
              </w:rPr>
              <w:t>Revises textbook information and writing expectations.</w:t>
            </w:r>
          </w:p>
          <w:p w:rsidR="00BA72F6" w:rsidRPr="00451208" w:rsidRDefault="00BA72F6" w:rsidP="00EE68DD">
            <w:pPr>
              <w:rPr>
                <w:rFonts w:ascii="Arial" w:eastAsia="Times New Roman" w:hAnsi="Arial" w:cs="Arial"/>
                <w:sz w:val="18"/>
                <w:szCs w:val="18"/>
                <w:lang w:val="en"/>
              </w:rPr>
            </w:pPr>
          </w:p>
          <w:p w:rsidR="00BA72F6" w:rsidRPr="00451208" w:rsidRDefault="00BA72F6" w:rsidP="00EE68DD">
            <w:pPr>
              <w:rPr>
                <w:rFonts w:ascii="Arial" w:hAnsi="Arial" w:cs="Arial"/>
                <w:sz w:val="18"/>
                <w:szCs w:val="18"/>
              </w:rPr>
            </w:pPr>
            <w:r w:rsidRPr="00451208">
              <w:rPr>
                <w:rFonts w:ascii="Arial" w:eastAsia="Times New Roman" w:hAnsi="Arial" w:cs="Arial"/>
                <w:sz w:val="18"/>
                <w:szCs w:val="18"/>
                <w:lang w:val="en"/>
              </w:rPr>
              <w:t>Revises description and other.</w:t>
            </w:r>
            <w:r w:rsidRPr="00451208">
              <w:rPr>
                <w:rFonts w:ascii="Arial" w:eastAsia="Times New Roman" w:hAnsi="Arial" w:cs="Arial"/>
                <w:sz w:val="18"/>
                <w:szCs w:val="18"/>
                <w:lang w:val="en"/>
              </w:rPr>
              <w:br/>
            </w:r>
          </w:p>
          <w:p w:rsidR="00BA72F6" w:rsidRPr="00451208" w:rsidRDefault="00BA72F6" w:rsidP="00EE68DD">
            <w:pPr>
              <w:rPr>
                <w:rFonts w:ascii="Arial" w:hAnsi="Arial" w:cs="Arial"/>
                <w:sz w:val="18"/>
                <w:szCs w:val="18"/>
              </w:rPr>
            </w:pPr>
          </w:p>
          <w:p w:rsidR="00BA72F6" w:rsidRPr="00451208" w:rsidRDefault="00BA72F6" w:rsidP="00EE68DD">
            <w:pPr>
              <w:rPr>
                <w:rFonts w:ascii="Arial" w:hAnsi="Arial" w:cs="Arial"/>
                <w:sz w:val="18"/>
                <w:szCs w:val="18"/>
              </w:rPr>
            </w:pPr>
          </w:p>
          <w:p w:rsidR="00BA72F6" w:rsidRPr="00451208" w:rsidRDefault="00BA72F6" w:rsidP="00EE68DD">
            <w:pPr>
              <w:rPr>
                <w:rFonts w:ascii="Arial" w:hAnsi="Arial" w:cs="Arial"/>
                <w:sz w:val="18"/>
                <w:szCs w:val="18"/>
              </w:rPr>
            </w:pPr>
          </w:p>
          <w:p w:rsidR="00BA72F6" w:rsidRPr="00451208" w:rsidRDefault="00BA72F6" w:rsidP="00EE68DD">
            <w:pPr>
              <w:rPr>
                <w:rFonts w:ascii="Arial" w:eastAsia="Times New Roman" w:hAnsi="Arial" w:cs="Arial"/>
                <w:sz w:val="18"/>
                <w:szCs w:val="18"/>
                <w:lang w:val="en"/>
              </w:rPr>
            </w:pPr>
            <w:r w:rsidRPr="00451208">
              <w:rPr>
                <w:rFonts w:ascii="Arial" w:eastAsia="Times New Roman" w:hAnsi="Arial" w:cs="Arial"/>
                <w:sz w:val="18"/>
                <w:szCs w:val="18"/>
                <w:lang w:val="en"/>
              </w:rPr>
              <w:t>Establish course; 3 credit hours; lecture.</w:t>
            </w:r>
          </w:p>
          <w:p w:rsidR="00BA72F6" w:rsidRPr="00451208" w:rsidRDefault="00BA72F6" w:rsidP="00EE68DD">
            <w:pPr>
              <w:rPr>
                <w:rFonts w:ascii="Arial" w:eastAsia="Times New Roman" w:hAnsi="Arial" w:cs="Arial"/>
                <w:sz w:val="18"/>
                <w:szCs w:val="18"/>
                <w:lang w:val="en"/>
              </w:rPr>
            </w:pPr>
          </w:p>
          <w:p w:rsidR="00BA72F6" w:rsidRPr="00451208" w:rsidRDefault="00BA72F6" w:rsidP="00EE68DD">
            <w:pPr>
              <w:rPr>
                <w:rFonts w:ascii="Arial" w:hAnsi="Arial" w:cs="Arial"/>
                <w:sz w:val="18"/>
                <w:szCs w:val="18"/>
              </w:rPr>
            </w:pPr>
            <w:r w:rsidRPr="00451208">
              <w:rPr>
                <w:rFonts w:ascii="Arial" w:eastAsia="Times New Roman" w:hAnsi="Arial" w:cs="Arial"/>
                <w:sz w:val="18"/>
                <w:szCs w:val="18"/>
                <w:lang w:val="en"/>
              </w:rPr>
              <w:br/>
              <w:t>Revises course content and description.</w:t>
            </w:r>
            <w:r w:rsidRPr="00451208">
              <w:rPr>
                <w:rFonts w:ascii="Arial" w:eastAsia="Times New Roman" w:hAnsi="Arial" w:cs="Arial"/>
                <w:sz w:val="18"/>
                <w:szCs w:val="18"/>
                <w:lang w:val="en"/>
              </w:rPr>
              <w:br/>
            </w:r>
          </w:p>
          <w:p w:rsidR="00BA72F6" w:rsidRPr="00451208" w:rsidRDefault="00BA72F6" w:rsidP="00EE68DD">
            <w:pPr>
              <w:rPr>
                <w:rFonts w:ascii="Arial" w:eastAsia="Times New Roman" w:hAnsi="Arial" w:cs="Arial"/>
                <w:sz w:val="18"/>
                <w:szCs w:val="18"/>
                <w:lang w:val="en"/>
              </w:rPr>
            </w:pPr>
            <w:r w:rsidRPr="00451208">
              <w:rPr>
                <w:rFonts w:ascii="Arial" w:eastAsia="Times New Roman" w:hAnsi="Arial" w:cs="Arial"/>
                <w:sz w:val="18"/>
                <w:szCs w:val="18"/>
                <w:lang w:val="en"/>
              </w:rPr>
              <w:t>Establish course; 3 credit hours; lecture; cross listed with SPA 64309; SPA 74309; SPED 64309.</w:t>
            </w:r>
          </w:p>
          <w:p w:rsidR="00BA72F6" w:rsidRPr="00451208" w:rsidRDefault="00BA72F6" w:rsidP="00EE68DD">
            <w:pPr>
              <w:rPr>
                <w:rFonts w:ascii="Arial" w:eastAsia="Times New Roman" w:hAnsi="Arial" w:cs="Arial"/>
                <w:sz w:val="18"/>
                <w:szCs w:val="18"/>
                <w:lang w:val="en"/>
              </w:rPr>
            </w:pPr>
          </w:p>
          <w:p w:rsidR="00BA72F6" w:rsidRPr="00451208" w:rsidRDefault="00BA72F6" w:rsidP="00EE68DD">
            <w:pPr>
              <w:rPr>
                <w:rFonts w:ascii="Arial" w:hAnsi="Arial" w:cs="Arial"/>
                <w:sz w:val="18"/>
                <w:szCs w:val="18"/>
              </w:rPr>
            </w:pPr>
            <w:r>
              <w:rPr>
                <w:rFonts w:ascii="Arial" w:eastAsia="Times New Roman" w:hAnsi="Arial" w:cs="Arial"/>
                <w:sz w:val="18"/>
                <w:szCs w:val="18"/>
                <w:lang w:val="en"/>
              </w:rPr>
              <w:t>R</w:t>
            </w:r>
            <w:r w:rsidRPr="00451208">
              <w:rPr>
                <w:rFonts w:ascii="Arial" w:eastAsia="Times New Roman" w:hAnsi="Arial" w:cs="Arial"/>
                <w:sz w:val="18"/>
                <w:szCs w:val="18"/>
                <w:lang w:val="en"/>
              </w:rPr>
              <w:t>evises course content; description; prerequisites and other.</w:t>
            </w:r>
          </w:p>
        </w:tc>
        <w:tc>
          <w:tcPr>
            <w:tcW w:w="1638" w:type="dxa"/>
          </w:tcPr>
          <w:p w:rsidR="00BA72F6" w:rsidRPr="00451208" w:rsidRDefault="00BA72F6" w:rsidP="007D2C90">
            <w:pPr>
              <w:rPr>
                <w:rFonts w:ascii="Arial" w:hAnsi="Arial" w:cs="Arial"/>
                <w:sz w:val="18"/>
                <w:szCs w:val="18"/>
              </w:rPr>
            </w:pPr>
            <w:r>
              <w:rPr>
                <w:rFonts w:ascii="Arial" w:hAnsi="Arial" w:cs="Arial"/>
                <w:sz w:val="18"/>
                <w:szCs w:val="18"/>
              </w:rPr>
              <w:lastRenderedPageBreak/>
              <w:t>Motion to approve by Rob Cimera; seconded by Andy Lepp. Approved by unanimous vote.</w:t>
            </w:r>
          </w:p>
        </w:tc>
      </w:tr>
      <w:tr w:rsidR="00BA72F6" w:rsidRPr="00451208" w:rsidTr="00EE68DD">
        <w:tc>
          <w:tcPr>
            <w:tcW w:w="3427" w:type="dxa"/>
          </w:tcPr>
          <w:p w:rsidR="00BA72F6" w:rsidRPr="00451208" w:rsidRDefault="002D588A" w:rsidP="000B1B15">
            <w:pPr>
              <w:rPr>
                <w:rFonts w:ascii="Arial" w:hAnsi="Arial" w:cs="Arial"/>
                <w:sz w:val="18"/>
                <w:szCs w:val="18"/>
              </w:rPr>
            </w:pPr>
            <w:hyperlink r:id="rId81" w:history="1">
              <w:r w:rsidR="00BA72F6" w:rsidRPr="00451208">
                <w:rPr>
                  <w:rFonts w:ascii="Arial" w:eastAsia="Times New Roman" w:hAnsi="Arial" w:cs="Arial"/>
                  <w:sz w:val="18"/>
                  <w:szCs w:val="18"/>
                  <w:u w:val="single"/>
                  <w:lang w:val="en"/>
                </w:rPr>
                <w:t>EH Program Revision to Revise Admission Policy for Educator Licensure Programs </w:t>
              </w:r>
            </w:hyperlink>
            <w:r w:rsidR="00BA72F6" w:rsidRPr="00451208">
              <w:rPr>
                <w:rFonts w:ascii="Arial" w:eastAsia="Times New Roman" w:hAnsi="Arial" w:cs="Arial"/>
                <w:sz w:val="18"/>
                <w:szCs w:val="18"/>
                <w:lang w:val="en"/>
              </w:rPr>
              <w:t>(Susan Augustine).</w:t>
            </w:r>
          </w:p>
        </w:tc>
        <w:tc>
          <w:tcPr>
            <w:tcW w:w="4511" w:type="dxa"/>
          </w:tcPr>
          <w:p w:rsidR="00BA72F6" w:rsidRPr="00451208" w:rsidRDefault="00BA72F6" w:rsidP="0044769C">
            <w:pPr>
              <w:rPr>
                <w:rFonts w:ascii="Arial" w:hAnsi="Arial" w:cs="Arial"/>
                <w:sz w:val="18"/>
                <w:szCs w:val="18"/>
              </w:rPr>
            </w:pPr>
            <w:r w:rsidRPr="00451208">
              <w:rPr>
                <w:rFonts w:ascii="Arial" w:eastAsia="Times New Roman" w:hAnsi="Arial" w:cs="Arial"/>
                <w:sz w:val="18"/>
                <w:szCs w:val="18"/>
                <w:lang w:val="en"/>
              </w:rPr>
              <w:t>Revises standardized test section of the admission policy for all teacher education majors and minors at both the undergraduate and graduate levels.  Effective Fall 2014.  Individual roadmaps are not posted, but may be requested</w:t>
            </w:r>
            <w:r>
              <w:rPr>
                <w:rFonts w:ascii="Arial" w:eastAsia="Times New Roman" w:hAnsi="Arial" w:cs="Arial"/>
                <w:sz w:val="18"/>
                <w:szCs w:val="18"/>
                <w:lang w:val="en"/>
              </w:rPr>
              <w:t>.</w:t>
            </w:r>
          </w:p>
        </w:tc>
        <w:tc>
          <w:tcPr>
            <w:tcW w:w="1638" w:type="dxa"/>
          </w:tcPr>
          <w:p w:rsidR="00BA72F6" w:rsidRPr="00451208" w:rsidRDefault="00BA72F6" w:rsidP="007D2C90">
            <w:pPr>
              <w:rPr>
                <w:rFonts w:ascii="Arial" w:hAnsi="Arial" w:cs="Arial"/>
                <w:sz w:val="18"/>
                <w:szCs w:val="18"/>
              </w:rPr>
            </w:pPr>
            <w:r>
              <w:rPr>
                <w:rFonts w:ascii="Arial" w:hAnsi="Arial" w:cs="Arial"/>
                <w:sz w:val="18"/>
                <w:szCs w:val="18"/>
              </w:rPr>
              <w:t>Motion to approve by Scott Tobias; seconded by Sandra Pech. Approved by unanimous vote.</w:t>
            </w:r>
          </w:p>
        </w:tc>
      </w:tr>
      <w:tr w:rsidR="00BA72F6" w:rsidRPr="00451208" w:rsidTr="00EE68DD">
        <w:tc>
          <w:tcPr>
            <w:tcW w:w="3427" w:type="dxa"/>
          </w:tcPr>
          <w:p w:rsidR="00BA72F6" w:rsidRPr="00451208" w:rsidRDefault="002D588A" w:rsidP="0044769C">
            <w:pPr>
              <w:rPr>
                <w:rFonts w:ascii="Arial" w:hAnsi="Arial" w:cs="Arial"/>
                <w:sz w:val="18"/>
                <w:szCs w:val="18"/>
              </w:rPr>
            </w:pPr>
            <w:hyperlink r:id="rId82" w:history="1">
              <w:r w:rsidR="00BA72F6" w:rsidRPr="00451208">
                <w:rPr>
                  <w:rFonts w:ascii="Arial" w:eastAsia="Times New Roman" w:hAnsi="Arial" w:cs="Arial"/>
                  <w:sz w:val="18"/>
                  <w:szCs w:val="18"/>
                  <w:u w:val="single"/>
                  <w:lang w:val="en"/>
                </w:rPr>
                <w:t>EHHS Practicum/Internship/Field Experience Course Revisions</w:t>
              </w:r>
            </w:hyperlink>
            <w:r w:rsidR="00BA72F6" w:rsidRPr="00451208">
              <w:rPr>
                <w:rFonts w:ascii="Arial" w:eastAsia="Times New Roman" w:hAnsi="Arial" w:cs="Arial"/>
                <w:sz w:val="18"/>
                <w:szCs w:val="18"/>
                <w:lang w:val="en"/>
              </w:rPr>
              <w:t>  (Susan Augustine)</w:t>
            </w:r>
          </w:p>
        </w:tc>
        <w:tc>
          <w:tcPr>
            <w:tcW w:w="4511" w:type="dxa"/>
          </w:tcPr>
          <w:p w:rsidR="00BA72F6" w:rsidRPr="00451208" w:rsidRDefault="00BA72F6" w:rsidP="0044769C">
            <w:pPr>
              <w:rPr>
                <w:rFonts w:ascii="Arial" w:hAnsi="Arial" w:cs="Arial"/>
                <w:sz w:val="18"/>
                <w:szCs w:val="18"/>
              </w:rPr>
            </w:pPr>
            <w:r w:rsidRPr="00451208">
              <w:rPr>
                <w:rFonts w:ascii="Arial" w:eastAsia="Times New Roman" w:hAnsi="Arial" w:cs="Arial"/>
                <w:sz w:val="18"/>
                <w:szCs w:val="18"/>
                <w:lang w:val="en"/>
              </w:rPr>
              <w:t>This chart summarizes the revisions made to each practicum/internship/field experience course, in response to the new University policy regarding credit-to-contact-hour guidelines. Course information was also updated to reflect current practices.  Effective Fall 2014.</w:t>
            </w:r>
          </w:p>
        </w:tc>
        <w:tc>
          <w:tcPr>
            <w:tcW w:w="1638" w:type="dxa"/>
          </w:tcPr>
          <w:p w:rsidR="00BA72F6" w:rsidRPr="00451208" w:rsidRDefault="00BA72F6" w:rsidP="000D04E1">
            <w:pPr>
              <w:rPr>
                <w:rFonts w:ascii="Arial" w:hAnsi="Arial" w:cs="Arial"/>
                <w:sz w:val="18"/>
                <w:szCs w:val="18"/>
              </w:rPr>
            </w:pPr>
            <w:r>
              <w:rPr>
                <w:rFonts w:ascii="Arial" w:hAnsi="Arial" w:cs="Arial"/>
                <w:sz w:val="18"/>
                <w:szCs w:val="18"/>
              </w:rPr>
              <w:t>Motion to approve by Courtney Vierstra; seconded by Natalie Caine Bish. Approved by unanimous vote</w:t>
            </w:r>
          </w:p>
        </w:tc>
      </w:tr>
      <w:tr w:rsidR="00BA72F6" w:rsidRPr="00451208" w:rsidTr="002064D4">
        <w:tc>
          <w:tcPr>
            <w:tcW w:w="9576" w:type="dxa"/>
            <w:gridSpan w:val="3"/>
          </w:tcPr>
          <w:p w:rsidR="00BA72F6" w:rsidRPr="00BA72F6" w:rsidRDefault="00BA72F6" w:rsidP="0044769C">
            <w:pPr>
              <w:rPr>
                <w:rFonts w:ascii="Arial" w:hAnsi="Arial" w:cs="Arial"/>
                <w:b/>
                <w:sz w:val="18"/>
                <w:szCs w:val="18"/>
              </w:rPr>
            </w:pPr>
            <w:r>
              <w:rPr>
                <w:rFonts w:ascii="Arial" w:hAnsi="Arial" w:cs="Arial"/>
                <w:b/>
                <w:sz w:val="18"/>
                <w:szCs w:val="18"/>
              </w:rPr>
              <w:t>GRADUATE PROPOSALS</w:t>
            </w:r>
          </w:p>
        </w:tc>
      </w:tr>
      <w:tr w:rsidR="00BA72F6" w:rsidRPr="00451208" w:rsidTr="00E67A82">
        <w:tc>
          <w:tcPr>
            <w:tcW w:w="3427" w:type="dxa"/>
          </w:tcPr>
          <w:p w:rsidR="00BA72F6" w:rsidRPr="00BA72F6" w:rsidRDefault="00BA72F6" w:rsidP="00D524C0">
            <w:pPr>
              <w:rPr>
                <w:rFonts w:ascii="Arial" w:hAnsi="Arial" w:cs="Arial"/>
                <w:sz w:val="18"/>
                <w:szCs w:val="18"/>
              </w:rPr>
            </w:pPr>
            <w:r w:rsidRPr="00BA72F6">
              <w:rPr>
                <w:rFonts w:ascii="Arial" w:hAnsi="Arial" w:cs="Arial"/>
                <w:sz w:val="18"/>
                <w:szCs w:val="18"/>
              </w:rPr>
              <w:t>FLA/EVAL</w:t>
            </w:r>
          </w:p>
          <w:p w:rsidR="00BA72F6" w:rsidRPr="00BA72F6" w:rsidRDefault="00BA72F6" w:rsidP="00D524C0">
            <w:pPr>
              <w:rPr>
                <w:rFonts w:ascii="Arial" w:hAnsi="Arial" w:cs="Arial"/>
                <w:sz w:val="18"/>
                <w:szCs w:val="18"/>
              </w:rPr>
            </w:pPr>
            <w:r w:rsidRPr="00BA72F6">
              <w:rPr>
                <w:rFonts w:ascii="Arial" w:hAnsi="Arial" w:cs="Arial"/>
                <w:sz w:val="18"/>
                <w:szCs w:val="18"/>
              </w:rPr>
              <w:t>Program Revision</w:t>
            </w:r>
          </w:p>
          <w:p w:rsidR="00BA72F6" w:rsidRPr="00BA72F6" w:rsidRDefault="00BA72F6" w:rsidP="00D524C0">
            <w:pPr>
              <w:rPr>
                <w:rFonts w:ascii="Arial" w:hAnsi="Arial" w:cs="Arial"/>
                <w:sz w:val="18"/>
                <w:szCs w:val="18"/>
              </w:rPr>
            </w:pPr>
            <w:r w:rsidRPr="00BA72F6">
              <w:rPr>
                <w:rFonts w:ascii="Arial" w:hAnsi="Arial" w:cs="Arial"/>
                <w:sz w:val="18"/>
                <w:szCs w:val="18"/>
              </w:rPr>
              <w:t>Niesz</w:t>
            </w:r>
          </w:p>
        </w:tc>
        <w:tc>
          <w:tcPr>
            <w:tcW w:w="4511" w:type="dxa"/>
            <w:vAlign w:val="center"/>
          </w:tcPr>
          <w:p w:rsidR="00BA72F6" w:rsidRPr="00BA72F6" w:rsidRDefault="00BA72F6" w:rsidP="00D524C0">
            <w:pPr>
              <w:rPr>
                <w:rFonts w:ascii="Arial" w:hAnsi="Arial" w:cs="Arial"/>
                <w:sz w:val="18"/>
                <w:szCs w:val="18"/>
                <w:u w:val="single"/>
              </w:rPr>
            </w:pPr>
            <w:r w:rsidRPr="00BA72F6">
              <w:rPr>
                <w:rFonts w:ascii="Arial" w:hAnsi="Arial" w:cs="Arial"/>
                <w:sz w:val="18"/>
                <w:szCs w:val="18"/>
                <w:u w:val="single"/>
              </w:rPr>
              <w:t>FLA/EVAL Program Revision / Tricia Niesz / Fall 2014</w:t>
            </w:r>
          </w:p>
          <w:p w:rsidR="00BA72F6" w:rsidRPr="00BA72F6" w:rsidRDefault="00BA72F6" w:rsidP="00D524C0">
            <w:pPr>
              <w:rPr>
                <w:rFonts w:ascii="Arial" w:hAnsi="Arial" w:cs="Arial"/>
                <w:sz w:val="18"/>
                <w:szCs w:val="18"/>
              </w:rPr>
            </w:pPr>
            <w:r w:rsidRPr="00BA72F6">
              <w:rPr>
                <w:rFonts w:ascii="Arial" w:hAnsi="Arial" w:cs="Arial"/>
                <w:sz w:val="18"/>
                <w:szCs w:val="18"/>
              </w:rPr>
              <w:t>Proposal revises course requirements for the MEd and PhD Evaluation and Measurement program by developing a more specific program of study.  The new requirements for the MEd include 12 credits of core courses and 20 credits of advisor-approved electives.  The PhD revision includes revising electives, and removing courses that are not at the doctoral level.</w:t>
            </w:r>
          </w:p>
          <w:p w:rsidR="00BA72F6" w:rsidRPr="00BA72F6" w:rsidRDefault="00BA72F6" w:rsidP="00D524C0">
            <w:pPr>
              <w:rPr>
                <w:rFonts w:ascii="Arial" w:hAnsi="Arial" w:cs="Arial"/>
                <w:sz w:val="18"/>
                <w:szCs w:val="18"/>
              </w:rPr>
            </w:pPr>
          </w:p>
          <w:p w:rsidR="00BA72F6" w:rsidRPr="00BA72F6" w:rsidRDefault="00BA72F6" w:rsidP="00D524C0">
            <w:pPr>
              <w:rPr>
                <w:rFonts w:ascii="Arial" w:hAnsi="Arial" w:cs="Arial"/>
                <w:sz w:val="18"/>
                <w:szCs w:val="18"/>
                <w:u w:val="single"/>
              </w:rPr>
            </w:pPr>
            <w:r w:rsidRPr="00BA72F6">
              <w:rPr>
                <w:rFonts w:ascii="Arial" w:hAnsi="Arial" w:cs="Arial"/>
                <w:sz w:val="18"/>
                <w:szCs w:val="18"/>
                <w:u w:val="single"/>
              </w:rPr>
              <w:t>FLA/EVAL 6/78807  Revision / Tricia Niesz / Fall 2014</w:t>
            </w:r>
          </w:p>
          <w:p w:rsidR="00BA72F6" w:rsidRPr="00BA72F6" w:rsidRDefault="00BA72F6" w:rsidP="00D524C0">
            <w:pPr>
              <w:rPr>
                <w:rFonts w:ascii="Arial" w:hAnsi="Arial" w:cs="Arial"/>
                <w:sz w:val="18"/>
                <w:szCs w:val="18"/>
              </w:rPr>
            </w:pPr>
            <w:r w:rsidRPr="00BA72F6">
              <w:rPr>
                <w:rFonts w:ascii="Arial" w:hAnsi="Arial" w:cs="Arial"/>
                <w:sz w:val="18"/>
                <w:szCs w:val="18"/>
              </w:rPr>
              <w:t>Revision of title, title abbreviation, slashes course information, content, writing expectations, textbook and instructor information.</w:t>
            </w:r>
          </w:p>
          <w:p w:rsidR="00BA72F6" w:rsidRPr="00BA72F6" w:rsidRDefault="00BA72F6" w:rsidP="00D524C0">
            <w:pPr>
              <w:rPr>
                <w:rFonts w:ascii="Arial" w:hAnsi="Arial" w:cs="Arial"/>
                <w:sz w:val="18"/>
                <w:szCs w:val="18"/>
              </w:rPr>
            </w:pPr>
          </w:p>
          <w:p w:rsidR="00BA72F6" w:rsidRPr="00BA72F6" w:rsidRDefault="00BA72F6" w:rsidP="00D524C0">
            <w:pPr>
              <w:rPr>
                <w:rFonts w:ascii="Arial" w:hAnsi="Arial" w:cs="Arial"/>
                <w:sz w:val="18"/>
                <w:szCs w:val="18"/>
                <w:u w:val="single"/>
              </w:rPr>
            </w:pPr>
            <w:r w:rsidRPr="00BA72F6">
              <w:rPr>
                <w:rFonts w:ascii="Arial" w:hAnsi="Arial" w:cs="Arial"/>
                <w:sz w:val="18"/>
                <w:szCs w:val="18"/>
                <w:u w:val="single"/>
              </w:rPr>
              <w:t>FLA/EVAL 6/88792 Inactivation / Tricia Niesz / Fall 2014</w:t>
            </w:r>
          </w:p>
          <w:p w:rsidR="00BA72F6" w:rsidRPr="00BA72F6" w:rsidRDefault="00BA72F6" w:rsidP="00D524C0">
            <w:pPr>
              <w:rPr>
                <w:rFonts w:ascii="Arial" w:hAnsi="Arial" w:cs="Arial"/>
                <w:sz w:val="18"/>
                <w:szCs w:val="18"/>
              </w:rPr>
            </w:pPr>
            <w:r w:rsidRPr="00BA72F6">
              <w:rPr>
                <w:rFonts w:ascii="Arial" w:hAnsi="Arial" w:cs="Arial"/>
                <w:sz w:val="18"/>
                <w:szCs w:val="18"/>
              </w:rPr>
              <w:t>Inactivation of both courses</w:t>
            </w:r>
          </w:p>
        </w:tc>
        <w:tc>
          <w:tcPr>
            <w:tcW w:w="1638" w:type="dxa"/>
          </w:tcPr>
          <w:p w:rsidR="00BA72F6" w:rsidRPr="00BA72F6" w:rsidRDefault="00BA72F6" w:rsidP="00BA72F6">
            <w:pPr>
              <w:rPr>
                <w:rFonts w:ascii="Arial" w:hAnsi="Arial" w:cs="Arial"/>
                <w:sz w:val="18"/>
                <w:szCs w:val="18"/>
              </w:rPr>
            </w:pPr>
            <w:r w:rsidRPr="00BA72F6">
              <w:rPr>
                <w:rFonts w:ascii="Arial" w:hAnsi="Arial" w:cs="Arial"/>
                <w:sz w:val="18"/>
                <w:szCs w:val="18"/>
              </w:rPr>
              <w:lastRenderedPageBreak/>
              <w:t>Motion to approve by Rose Gornik; seconded by  Sandra Pech; approved by unanimous vote</w:t>
            </w:r>
          </w:p>
        </w:tc>
      </w:tr>
      <w:tr w:rsidR="00BA72F6" w:rsidRPr="00451208" w:rsidTr="00963F71">
        <w:tc>
          <w:tcPr>
            <w:tcW w:w="3427" w:type="dxa"/>
          </w:tcPr>
          <w:p w:rsidR="00BA72F6" w:rsidRPr="00BA72F6" w:rsidRDefault="00BA72F6" w:rsidP="00D524C0">
            <w:pPr>
              <w:rPr>
                <w:rFonts w:ascii="Arial" w:hAnsi="Arial" w:cs="Arial"/>
                <w:sz w:val="18"/>
                <w:szCs w:val="18"/>
              </w:rPr>
            </w:pPr>
            <w:r w:rsidRPr="00BA72F6">
              <w:rPr>
                <w:rFonts w:ascii="Arial" w:hAnsi="Arial" w:cs="Arial"/>
                <w:sz w:val="18"/>
                <w:szCs w:val="18"/>
              </w:rPr>
              <w:lastRenderedPageBreak/>
              <w:t>FLA/CULT</w:t>
            </w:r>
          </w:p>
          <w:p w:rsidR="00BA72F6" w:rsidRPr="00BA72F6" w:rsidRDefault="00BA72F6" w:rsidP="00D524C0">
            <w:pPr>
              <w:rPr>
                <w:rFonts w:ascii="Arial" w:hAnsi="Arial" w:cs="Arial"/>
                <w:sz w:val="18"/>
                <w:szCs w:val="18"/>
              </w:rPr>
            </w:pPr>
            <w:r w:rsidRPr="00BA72F6">
              <w:rPr>
                <w:rFonts w:ascii="Arial" w:hAnsi="Arial" w:cs="Arial"/>
                <w:sz w:val="18"/>
                <w:szCs w:val="18"/>
              </w:rPr>
              <w:t>Program Revision</w:t>
            </w:r>
          </w:p>
          <w:p w:rsidR="00BA72F6" w:rsidRPr="00BA72F6" w:rsidRDefault="00BA72F6" w:rsidP="00D524C0">
            <w:pPr>
              <w:rPr>
                <w:rFonts w:ascii="Arial" w:hAnsi="Arial" w:cs="Arial"/>
                <w:sz w:val="18"/>
                <w:szCs w:val="18"/>
              </w:rPr>
            </w:pPr>
            <w:r w:rsidRPr="00BA72F6">
              <w:rPr>
                <w:rFonts w:ascii="Arial" w:hAnsi="Arial" w:cs="Arial"/>
                <w:sz w:val="18"/>
                <w:szCs w:val="18"/>
              </w:rPr>
              <w:t>Seeberg</w:t>
            </w:r>
          </w:p>
        </w:tc>
        <w:tc>
          <w:tcPr>
            <w:tcW w:w="4511" w:type="dxa"/>
            <w:vAlign w:val="center"/>
          </w:tcPr>
          <w:p w:rsidR="00BA72F6" w:rsidRPr="00BA72F6" w:rsidRDefault="00BA72F6" w:rsidP="00D524C0">
            <w:pPr>
              <w:rPr>
                <w:rFonts w:ascii="Arial" w:hAnsi="Arial" w:cs="Arial"/>
                <w:sz w:val="18"/>
                <w:szCs w:val="18"/>
              </w:rPr>
            </w:pPr>
            <w:r w:rsidRPr="00BA72F6">
              <w:rPr>
                <w:rFonts w:ascii="Arial" w:hAnsi="Arial" w:cs="Arial"/>
                <w:sz w:val="18"/>
                <w:szCs w:val="18"/>
                <w:u w:val="single"/>
              </w:rPr>
              <w:t>FLA/CULT  Program Revision/ Vilma Seeberg / Fall 2014</w:t>
            </w:r>
          </w:p>
          <w:p w:rsidR="00BA72F6" w:rsidRPr="00BA72F6" w:rsidRDefault="00BA72F6" w:rsidP="00D524C0">
            <w:pPr>
              <w:rPr>
                <w:rFonts w:ascii="Arial" w:hAnsi="Arial" w:cs="Arial"/>
                <w:sz w:val="18"/>
                <w:szCs w:val="18"/>
              </w:rPr>
            </w:pPr>
            <w:r w:rsidRPr="00BA72F6">
              <w:rPr>
                <w:rFonts w:ascii="Arial" w:hAnsi="Arial" w:cs="Arial"/>
                <w:sz w:val="18"/>
                <w:szCs w:val="18"/>
              </w:rPr>
              <w:t>Purpose of the proposal is to revise the course requirements to bring up to professional standards and to reflect what is currently in practice.</w:t>
            </w:r>
          </w:p>
          <w:p w:rsidR="00BA72F6" w:rsidRPr="00BA72F6" w:rsidRDefault="00BA72F6" w:rsidP="00D524C0">
            <w:pPr>
              <w:rPr>
                <w:rFonts w:ascii="Arial" w:hAnsi="Arial" w:cs="Arial"/>
                <w:sz w:val="18"/>
                <w:szCs w:val="18"/>
              </w:rPr>
            </w:pPr>
          </w:p>
        </w:tc>
        <w:tc>
          <w:tcPr>
            <w:tcW w:w="1638" w:type="dxa"/>
          </w:tcPr>
          <w:p w:rsidR="00BA72F6" w:rsidRPr="00BA72F6" w:rsidRDefault="00BA72F6" w:rsidP="00BA72F6">
            <w:pPr>
              <w:rPr>
                <w:rFonts w:ascii="Arial" w:hAnsi="Arial" w:cs="Arial"/>
                <w:sz w:val="18"/>
                <w:szCs w:val="18"/>
              </w:rPr>
            </w:pPr>
            <w:r w:rsidRPr="00BA72F6">
              <w:rPr>
                <w:rFonts w:ascii="Arial" w:hAnsi="Arial" w:cs="Arial"/>
                <w:sz w:val="18"/>
                <w:szCs w:val="18"/>
              </w:rPr>
              <w:t>Motion to approve by Andy Lepp; seconded by  Rose Gornik; approved by unanimous vote</w:t>
            </w:r>
          </w:p>
        </w:tc>
      </w:tr>
      <w:tr w:rsidR="00BA72F6" w:rsidRPr="00451208" w:rsidTr="008105BB">
        <w:tc>
          <w:tcPr>
            <w:tcW w:w="3427" w:type="dxa"/>
          </w:tcPr>
          <w:p w:rsidR="00BA72F6" w:rsidRPr="00BA72F6" w:rsidRDefault="00BA72F6" w:rsidP="00D524C0">
            <w:pPr>
              <w:rPr>
                <w:rFonts w:ascii="Arial" w:hAnsi="Arial" w:cs="Arial"/>
                <w:sz w:val="18"/>
                <w:szCs w:val="18"/>
              </w:rPr>
            </w:pPr>
            <w:r w:rsidRPr="00BA72F6">
              <w:rPr>
                <w:rFonts w:ascii="Arial" w:hAnsi="Arial" w:cs="Arial"/>
                <w:sz w:val="18"/>
                <w:szCs w:val="18"/>
              </w:rPr>
              <w:t>FLA/HTM</w:t>
            </w:r>
          </w:p>
          <w:p w:rsidR="00BA72F6" w:rsidRPr="00BA72F6" w:rsidRDefault="00BA72F6" w:rsidP="00D524C0">
            <w:pPr>
              <w:rPr>
                <w:rFonts w:ascii="Arial" w:hAnsi="Arial" w:cs="Arial"/>
                <w:sz w:val="18"/>
                <w:szCs w:val="18"/>
              </w:rPr>
            </w:pPr>
            <w:r w:rsidRPr="00BA72F6">
              <w:rPr>
                <w:rFonts w:ascii="Arial" w:hAnsi="Arial" w:cs="Arial"/>
                <w:sz w:val="18"/>
                <w:szCs w:val="18"/>
              </w:rPr>
              <w:t>Program Revision</w:t>
            </w:r>
          </w:p>
          <w:p w:rsidR="00BA72F6" w:rsidRPr="00BA72F6" w:rsidRDefault="00BA72F6" w:rsidP="00D524C0">
            <w:pPr>
              <w:rPr>
                <w:rFonts w:ascii="Arial" w:hAnsi="Arial" w:cs="Arial"/>
                <w:sz w:val="18"/>
                <w:szCs w:val="18"/>
              </w:rPr>
            </w:pPr>
            <w:r w:rsidRPr="00BA72F6">
              <w:rPr>
                <w:rFonts w:ascii="Arial" w:hAnsi="Arial" w:cs="Arial"/>
                <w:sz w:val="18"/>
                <w:szCs w:val="18"/>
              </w:rPr>
              <w:t>Ravichandran</w:t>
            </w:r>
          </w:p>
          <w:p w:rsidR="00BA72F6" w:rsidRPr="00BA72F6" w:rsidRDefault="00BA72F6" w:rsidP="00D524C0">
            <w:pPr>
              <w:rPr>
                <w:rFonts w:ascii="Arial" w:hAnsi="Arial" w:cs="Arial"/>
                <w:sz w:val="18"/>
                <w:szCs w:val="18"/>
              </w:rPr>
            </w:pPr>
            <w:r w:rsidRPr="00BA72F6">
              <w:rPr>
                <w:rFonts w:ascii="Arial" w:hAnsi="Arial" w:cs="Arial"/>
                <w:sz w:val="18"/>
                <w:szCs w:val="18"/>
              </w:rPr>
              <w:t>Presented by Andy Lepp</w:t>
            </w:r>
          </w:p>
        </w:tc>
        <w:tc>
          <w:tcPr>
            <w:tcW w:w="4511" w:type="dxa"/>
            <w:vAlign w:val="center"/>
          </w:tcPr>
          <w:p w:rsidR="00BA72F6" w:rsidRPr="00BA72F6" w:rsidRDefault="00BA72F6" w:rsidP="00D524C0">
            <w:pPr>
              <w:rPr>
                <w:rFonts w:ascii="Arial" w:hAnsi="Arial" w:cs="Arial"/>
                <w:sz w:val="18"/>
                <w:szCs w:val="18"/>
              </w:rPr>
            </w:pPr>
            <w:r w:rsidRPr="00BA72F6">
              <w:rPr>
                <w:rFonts w:ascii="Arial" w:hAnsi="Arial" w:cs="Arial"/>
                <w:sz w:val="18"/>
                <w:szCs w:val="18"/>
                <w:u w:val="single"/>
              </w:rPr>
              <w:t>FLA/HTM  Program Revision / Swathi Ravichandran / Fall 2014</w:t>
            </w:r>
          </w:p>
          <w:p w:rsidR="00BA72F6" w:rsidRPr="00BA72F6" w:rsidRDefault="00BA72F6" w:rsidP="00D524C0">
            <w:pPr>
              <w:rPr>
                <w:rFonts w:ascii="Arial" w:hAnsi="Arial" w:cs="Arial"/>
                <w:sz w:val="18"/>
                <w:szCs w:val="18"/>
              </w:rPr>
            </w:pPr>
            <w:r w:rsidRPr="00BA72F6">
              <w:rPr>
                <w:rFonts w:ascii="Arial" w:hAnsi="Arial" w:cs="Arial"/>
                <w:sz w:val="18"/>
                <w:szCs w:val="18"/>
              </w:rPr>
              <w:t>Proposal revises course requirements for the Hospitality and Tourism Management Master of Science program by removing courses that are not used, adding a course to the core, reducing the credits for the project option and revising electives.</w:t>
            </w:r>
          </w:p>
          <w:p w:rsidR="00BA72F6" w:rsidRPr="00BA72F6" w:rsidRDefault="00BA72F6" w:rsidP="00D524C0">
            <w:pPr>
              <w:rPr>
                <w:rFonts w:ascii="Arial" w:hAnsi="Arial" w:cs="Arial"/>
                <w:sz w:val="18"/>
                <w:szCs w:val="18"/>
              </w:rPr>
            </w:pPr>
          </w:p>
          <w:p w:rsidR="00BA72F6" w:rsidRPr="00BA72F6" w:rsidRDefault="00BA72F6" w:rsidP="00BA72F6">
            <w:pPr>
              <w:rPr>
                <w:rFonts w:ascii="Arial" w:hAnsi="Arial" w:cs="Arial"/>
                <w:sz w:val="18"/>
                <w:szCs w:val="18"/>
              </w:rPr>
            </w:pPr>
            <w:r w:rsidRPr="00BA72F6">
              <w:rPr>
                <w:rFonts w:ascii="Arial" w:hAnsi="Arial" w:cs="Arial"/>
                <w:sz w:val="18"/>
                <w:szCs w:val="18"/>
                <w:u w:val="single"/>
              </w:rPr>
              <w:t>FLA/HM 63092 Establish Course / Swathi Ravichandran / Fall 2014</w:t>
            </w:r>
            <w:r w:rsidRPr="00BA72F6">
              <w:rPr>
                <w:rFonts w:ascii="Arial" w:hAnsi="Arial" w:cs="Arial"/>
                <w:sz w:val="18"/>
                <w:szCs w:val="18"/>
                <w:u w:val="single"/>
              </w:rPr>
              <w:br/>
            </w:r>
            <w:r w:rsidRPr="00BA72F6">
              <w:rPr>
                <w:rFonts w:ascii="Arial" w:hAnsi="Arial" w:cs="Arial"/>
                <w:sz w:val="18"/>
                <w:szCs w:val="18"/>
              </w:rPr>
              <w:t>Purpose of proposal is to establish 1 credit HTM Practicum course</w:t>
            </w:r>
          </w:p>
        </w:tc>
        <w:tc>
          <w:tcPr>
            <w:tcW w:w="1638" w:type="dxa"/>
          </w:tcPr>
          <w:p w:rsidR="00BA72F6" w:rsidRPr="00BA72F6" w:rsidRDefault="00BA72F6" w:rsidP="00BA72F6">
            <w:pPr>
              <w:rPr>
                <w:rFonts w:ascii="Arial" w:hAnsi="Arial" w:cs="Arial"/>
                <w:sz w:val="18"/>
                <w:szCs w:val="18"/>
              </w:rPr>
            </w:pPr>
            <w:r w:rsidRPr="00BA72F6">
              <w:rPr>
                <w:rFonts w:ascii="Arial" w:hAnsi="Arial" w:cs="Arial"/>
                <w:sz w:val="18"/>
                <w:szCs w:val="18"/>
              </w:rPr>
              <w:t>Motion to approve by  Rose Gornik; seconded by  Sloan  Burgess; approved by unanimous vote</w:t>
            </w:r>
          </w:p>
        </w:tc>
      </w:tr>
      <w:tr w:rsidR="00BA72F6" w:rsidRPr="00451208" w:rsidTr="006729C9">
        <w:tc>
          <w:tcPr>
            <w:tcW w:w="3427" w:type="dxa"/>
          </w:tcPr>
          <w:p w:rsidR="00BA72F6" w:rsidRPr="00BA72F6" w:rsidRDefault="00BA72F6" w:rsidP="00D524C0">
            <w:pPr>
              <w:rPr>
                <w:rFonts w:ascii="Arial" w:hAnsi="Arial" w:cs="Arial"/>
                <w:sz w:val="18"/>
                <w:szCs w:val="18"/>
              </w:rPr>
            </w:pPr>
            <w:r w:rsidRPr="00BA72F6">
              <w:rPr>
                <w:rFonts w:ascii="Arial" w:hAnsi="Arial" w:cs="Arial"/>
                <w:sz w:val="18"/>
                <w:szCs w:val="18"/>
              </w:rPr>
              <w:t>LDES/EPSY</w:t>
            </w:r>
          </w:p>
          <w:p w:rsidR="00BA72F6" w:rsidRPr="00BA72F6" w:rsidRDefault="00BA72F6" w:rsidP="00D524C0">
            <w:pPr>
              <w:rPr>
                <w:rFonts w:ascii="Arial" w:hAnsi="Arial" w:cs="Arial"/>
                <w:sz w:val="18"/>
                <w:szCs w:val="18"/>
              </w:rPr>
            </w:pPr>
            <w:r w:rsidRPr="00BA72F6">
              <w:rPr>
                <w:rFonts w:ascii="Arial" w:hAnsi="Arial" w:cs="Arial"/>
                <w:sz w:val="18"/>
                <w:szCs w:val="18"/>
              </w:rPr>
              <w:t>Program Revision</w:t>
            </w:r>
          </w:p>
          <w:p w:rsidR="00BA72F6" w:rsidRPr="00BA72F6" w:rsidRDefault="00BA72F6" w:rsidP="00D524C0">
            <w:pPr>
              <w:rPr>
                <w:rFonts w:ascii="Arial" w:hAnsi="Arial" w:cs="Arial"/>
                <w:sz w:val="18"/>
                <w:szCs w:val="18"/>
              </w:rPr>
            </w:pPr>
            <w:r w:rsidRPr="00BA72F6">
              <w:rPr>
                <w:rFonts w:ascii="Arial" w:hAnsi="Arial" w:cs="Arial"/>
                <w:sz w:val="18"/>
                <w:szCs w:val="18"/>
              </w:rPr>
              <w:t>Tiene</w:t>
            </w:r>
          </w:p>
        </w:tc>
        <w:tc>
          <w:tcPr>
            <w:tcW w:w="4511" w:type="dxa"/>
            <w:vAlign w:val="center"/>
          </w:tcPr>
          <w:p w:rsidR="00BA72F6" w:rsidRPr="00BA72F6" w:rsidRDefault="00BA72F6" w:rsidP="00D524C0">
            <w:pPr>
              <w:rPr>
                <w:rFonts w:ascii="Arial" w:hAnsi="Arial" w:cs="Arial"/>
                <w:sz w:val="18"/>
                <w:szCs w:val="18"/>
                <w:u w:val="single"/>
              </w:rPr>
            </w:pPr>
            <w:r w:rsidRPr="00BA72F6">
              <w:rPr>
                <w:rFonts w:ascii="Arial" w:hAnsi="Arial" w:cs="Arial"/>
                <w:sz w:val="18"/>
                <w:szCs w:val="18"/>
                <w:u w:val="single"/>
              </w:rPr>
              <w:t>LDES/EPSY PhD Program Revision / Drew Tiene / Fall 2014</w:t>
            </w:r>
          </w:p>
          <w:p w:rsidR="00BA72F6" w:rsidRPr="00BA72F6" w:rsidRDefault="00BA72F6" w:rsidP="00D524C0">
            <w:pPr>
              <w:rPr>
                <w:rFonts w:ascii="Arial" w:hAnsi="Arial" w:cs="Arial"/>
                <w:sz w:val="18"/>
                <w:szCs w:val="18"/>
              </w:rPr>
            </w:pPr>
            <w:r w:rsidRPr="00BA72F6">
              <w:rPr>
                <w:rFonts w:ascii="Arial" w:hAnsi="Arial" w:cs="Arial"/>
                <w:sz w:val="18"/>
                <w:szCs w:val="18"/>
              </w:rPr>
              <w:t>The purpose of this proposal is to revise course requirements to align with those on the internal plan of study for the Doctoral Educational Psychology major (PHD EPSY) with an optional concentration in Instructional Technology (ITEC).</w:t>
            </w:r>
          </w:p>
        </w:tc>
        <w:tc>
          <w:tcPr>
            <w:tcW w:w="1638" w:type="dxa"/>
          </w:tcPr>
          <w:p w:rsidR="00BA72F6" w:rsidRPr="00BA72F6" w:rsidRDefault="00BA72F6" w:rsidP="00BA72F6">
            <w:pPr>
              <w:rPr>
                <w:rFonts w:ascii="Arial" w:hAnsi="Arial" w:cs="Arial"/>
                <w:sz w:val="18"/>
                <w:szCs w:val="18"/>
              </w:rPr>
            </w:pPr>
            <w:r w:rsidRPr="00BA72F6">
              <w:rPr>
                <w:rFonts w:ascii="Arial" w:hAnsi="Arial" w:cs="Arial"/>
                <w:sz w:val="18"/>
                <w:szCs w:val="18"/>
              </w:rPr>
              <w:t>Motion to approve by  Courtney Vierstra; seconded by  Scott Tobias; approved by unanimous vote</w:t>
            </w:r>
          </w:p>
        </w:tc>
      </w:tr>
      <w:tr w:rsidR="00BA72F6" w:rsidRPr="00451208" w:rsidTr="00597BF2">
        <w:tc>
          <w:tcPr>
            <w:tcW w:w="3427" w:type="dxa"/>
          </w:tcPr>
          <w:p w:rsidR="00BA72F6" w:rsidRPr="00BA72F6" w:rsidRDefault="00BA72F6" w:rsidP="00D524C0">
            <w:pPr>
              <w:rPr>
                <w:rFonts w:ascii="Arial" w:hAnsi="Arial" w:cs="Arial"/>
                <w:sz w:val="18"/>
                <w:szCs w:val="18"/>
              </w:rPr>
            </w:pPr>
            <w:r w:rsidRPr="00BA72F6">
              <w:rPr>
                <w:rFonts w:ascii="Arial" w:hAnsi="Arial" w:cs="Arial"/>
                <w:sz w:val="18"/>
                <w:szCs w:val="18"/>
              </w:rPr>
              <w:t>HS/EXPH</w:t>
            </w:r>
          </w:p>
          <w:p w:rsidR="00BA72F6" w:rsidRPr="00BA72F6" w:rsidRDefault="00BA72F6" w:rsidP="00D524C0">
            <w:pPr>
              <w:rPr>
                <w:rFonts w:ascii="Arial" w:hAnsi="Arial" w:cs="Arial"/>
                <w:sz w:val="18"/>
                <w:szCs w:val="18"/>
              </w:rPr>
            </w:pPr>
            <w:r w:rsidRPr="00BA72F6">
              <w:rPr>
                <w:rFonts w:ascii="Arial" w:hAnsi="Arial" w:cs="Arial"/>
                <w:sz w:val="18"/>
                <w:szCs w:val="18"/>
              </w:rPr>
              <w:t>Program Revision</w:t>
            </w:r>
          </w:p>
          <w:p w:rsidR="00BA72F6" w:rsidRPr="00BA72F6" w:rsidRDefault="00BA72F6" w:rsidP="00D524C0">
            <w:pPr>
              <w:rPr>
                <w:rFonts w:ascii="Arial" w:hAnsi="Arial" w:cs="Arial"/>
                <w:sz w:val="18"/>
                <w:szCs w:val="18"/>
              </w:rPr>
            </w:pPr>
            <w:r w:rsidRPr="00BA72F6">
              <w:rPr>
                <w:rFonts w:ascii="Arial" w:hAnsi="Arial" w:cs="Arial"/>
                <w:sz w:val="18"/>
                <w:szCs w:val="18"/>
              </w:rPr>
              <w:t>Glickman</w:t>
            </w:r>
          </w:p>
        </w:tc>
        <w:tc>
          <w:tcPr>
            <w:tcW w:w="4511" w:type="dxa"/>
            <w:vAlign w:val="center"/>
          </w:tcPr>
          <w:p w:rsidR="00BA72F6" w:rsidRPr="00BA72F6" w:rsidRDefault="00BA72F6" w:rsidP="00D524C0">
            <w:pPr>
              <w:rPr>
                <w:rFonts w:ascii="Arial" w:hAnsi="Arial" w:cs="Arial"/>
                <w:sz w:val="18"/>
                <w:szCs w:val="18"/>
                <w:u w:val="single"/>
              </w:rPr>
            </w:pPr>
            <w:r w:rsidRPr="00BA72F6">
              <w:rPr>
                <w:rFonts w:ascii="Arial" w:hAnsi="Arial" w:cs="Arial"/>
                <w:sz w:val="18"/>
                <w:szCs w:val="18"/>
                <w:u w:val="single"/>
              </w:rPr>
              <w:t>HS/EXPH Program Revision / Ellen Glickman / Fall 2014</w:t>
            </w:r>
          </w:p>
          <w:p w:rsidR="00BA72F6" w:rsidRPr="00BA72F6" w:rsidRDefault="00BA72F6" w:rsidP="00D524C0">
            <w:pPr>
              <w:rPr>
                <w:rFonts w:ascii="Arial" w:hAnsi="Arial" w:cs="Arial"/>
                <w:sz w:val="18"/>
                <w:szCs w:val="18"/>
              </w:rPr>
            </w:pPr>
            <w:r w:rsidRPr="00BA72F6">
              <w:rPr>
                <w:rFonts w:ascii="Arial" w:hAnsi="Arial" w:cs="Arial"/>
                <w:sz w:val="18"/>
                <w:szCs w:val="18"/>
              </w:rPr>
              <w:t>MS – proposal revises course requirements by updating list of electives.</w:t>
            </w:r>
          </w:p>
          <w:p w:rsidR="00BA72F6" w:rsidRPr="00BA72F6" w:rsidRDefault="00BA72F6" w:rsidP="00D524C0">
            <w:pPr>
              <w:rPr>
                <w:rFonts w:ascii="Arial" w:hAnsi="Arial" w:cs="Arial"/>
                <w:sz w:val="18"/>
                <w:szCs w:val="18"/>
              </w:rPr>
            </w:pPr>
            <w:r w:rsidRPr="00BA72F6">
              <w:rPr>
                <w:rFonts w:ascii="Arial" w:hAnsi="Arial" w:cs="Arial"/>
                <w:sz w:val="18"/>
                <w:szCs w:val="18"/>
              </w:rPr>
              <w:t xml:space="preserve">PhD – Proposal revises course requirements by defining curriculum that will meet the needs of Exercise Physiology program. </w:t>
            </w:r>
          </w:p>
        </w:tc>
        <w:tc>
          <w:tcPr>
            <w:tcW w:w="1638" w:type="dxa"/>
          </w:tcPr>
          <w:p w:rsidR="00BA72F6" w:rsidRPr="00BA72F6" w:rsidRDefault="00BA72F6" w:rsidP="00BA72F6">
            <w:pPr>
              <w:rPr>
                <w:rFonts w:ascii="Arial" w:hAnsi="Arial" w:cs="Arial"/>
                <w:sz w:val="18"/>
                <w:szCs w:val="18"/>
              </w:rPr>
            </w:pPr>
            <w:r w:rsidRPr="00BA72F6">
              <w:rPr>
                <w:rFonts w:ascii="Arial" w:hAnsi="Arial" w:cs="Arial"/>
                <w:sz w:val="18"/>
                <w:szCs w:val="18"/>
              </w:rPr>
              <w:t>Motion to approve by Courtney Vierstra; seconded by  Scott Tobias; approved by unanimous vote</w:t>
            </w:r>
          </w:p>
        </w:tc>
      </w:tr>
      <w:tr w:rsidR="00BA72F6" w:rsidRPr="00451208" w:rsidTr="00E2366A">
        <w:tc>
          <w:tcPr>
            <w:tcW w:w="3427" w:type="dxa"/>
          </w:tcPr>
          <w:p w:rsidR="00BA72F6" w:rsidRPr="00BA72F6" w:rsidRDefault="00BA72F6" w:rsidP="00D524C0">
            <w:pPr>
              <w:rPr>
                <w:rFonts w:ascii="Arial" w:hAnsi="Arial" w:cs="Arial"/>
                <w:sz w:val="18"/>
                <w:szCs w:val="18"/>
              </w:rPr>
            </w:pPr>
            <w:r w:rsidRPr="00BA72F6">
              <w:rPr>
                <w:rFonts w:ascii="Arial" w:hAnsi="Arial" w:cs="Arial"/>
                <w:sz w:val="18"/>
                <w:szCs w:val="18"/>
              </w:rPr>
              <w:t>HS/SLP</w:t>
            </w:r>
          </w:p>
          <w:p w:rsidR="00BA72F6" w:rsidRPr="00BA72F6" w:rsidRDefault="00BA72F6" w:rsidP="00D524C0">
            <w:pPr>
              <w:rPr>
                <w:rFonts w:ascii="Arial" w:hAnsi="Arial" w:cs="Arial"/>
                <w:sz w:val="18"/>
                <w:szCs w:val="18"/>
              </w:rPr>
            </w:pPr>
            <w:r w:rsidRPr="00BA72F6">
              <w:rPr>
                <w:rFonts w:ascii="Arial" w:hAnsi="Arial" w:cs="Arial"/>
                <w:sz w:val="18"/>
                <w:szCs w:val="18"/>
              </w:rPr>
              <w:t>Program Revision</w:t>
            </w:r>
          </w:p>
          <w:p w:rsidR="00BA72F6" w:rsidRPr="00BA72F6" w:rsidRDefault="00BA72F6" w:rsidP="00D524C0">
            <w:pPr>
              <w:rPr>
                <w:rFonts w:ascii="Arial" w:hAnsi="Arial" w:cs="Arial"/>
                <w:sz w:val="18"/>
                <w:szCs w:val="18"/>
              </w:rPr>
            </w:pPr>
            <w:r w:rsidRPr="00BA72F6">
              <w:rPr>
                <w:rFonts w:ascii="Arial" w:hAnsi="Arial" w:cs="Arial"/>
                <w:sz w:val="18"/>
                <w:szCs w:val="18"/>
              </w:rPr>
              <w:t>Rowan</w:t>
            </w:r>
          </w:p>
        </w:tc>
        <w:tc>
          <w:tcPr>
            <w:tcW w:w="4511" w:type="dxa"/>
            <w:vAlign w:val="center"/>
          </w:tcPr>
          <w:p w:rsidR="00BA72F6" w:rsidRPr="00BA72F6" w:rsidRDefault="00BA72F6" w:rsidP="00D524C0">
            <w:pPr>
              <w:rPr>
                <w:rFonts w:ascii="Arial" w:hAnsi="Arial" w:cs="Arial"/>
                <w:sz w:val="18"/>
                <w:szCs w:val="18"/>
                <w:u w:val="single"/>
              </w:rPr>
            </w:pPr>
            <w:r w:rsidRPr="00BA72F6">
              <w:rPr>
                <w:rFonts w:ascii="Arial" w:hAnsi="Arial" w:cs="Arial"/>
                <w:sz w:val="18"/>
                <w:szCs w:val="18"/>
                <w:u w:val="single"/>
              </w:rPr>
              <w:t>HS/SLP Program Revision / Lynne Rowan / Fall 2014</w:t>
            </w:r>
          </w:p>
          <w:p w:rsidR="00BA72F6" w:rsidRPr="00BA72F6" w:rsidRDefault="00BA72F6" w:rsidP="00D524C0">
            <w:pPr>
              <w:rPr>
                <w:rFonts w:ascii="Arial" w:hAnsi="Arial" w:cs="Arial"/>
                <w:sz w:val="18"/>
                <w:szCs w:val="18"/>
              </w:rPr>
            </w:pPr>
            <w:r w:rsidRPr="00BA72F6">
              <w:rPr>
                <w:rFonts w:ascii="Arial" w:hAnsi="Arial" w:cs="Arial"/>
                <w:sz w:val="18"/>
                <w:szCs w:val="18"/>
              </w:rPr>
              <w:t>Proposal is to revise course requirements and graduation requirements for the Master of Arts Speech Language Pathology major.</w:t>
            </w:r>
          </w:p>
          <w:p w:rsidR="00BA72F6" w:rsidRPr="00BA72F6" w:rsidRDefault="00BA72F6" w:rsidP="00D524C0">
            <w:pPr>
              <w:rPr>
                <w:rFonts w:ascii="Arial" w:hAnsi="Arial" w:cs="Arial"/>
                <w:sz w:val="18"/>
                <w:szCs w:val="18"/>
              </w:rPr>
            </w:pPr>
          </w:p>
          <w:p w:rsidR="00BA72F6" w:rsidRPr="00BA72F6" w:rsidRDefault="00BA72F6" w:rsidP="00D524C0">
            <w:pPr>
              <w:rPr>
                <w:rFonts w:ascii="Arial" w:hAnsi="Arial" w:cs="Arial"/>
                <w:sz w:val="18"/>
                <w:szCs w:val="18"/>
              </w:rPr>
            </w:pPr>
            <w:r w:rsidRPr="00BA72F6">
              <w:rPr>
                <w:rFonts w:ascii="Arial" w:hAnsi="Arial" w:cs="Arial"/>
                <w:sz w:val="18"/>
                <w:szCs w:val="18"/>
              </w:rPr>
              <w:t>SPA:</w:t>
            </w:r>
          </w:p>
          <w:p w:rsidR="00BA72F6" w:rsidRPr="00BA72F6" w:rsidRDefault="00BA72F6" w:rsidP="00D524C0">
            <w:pPr>
              <w:rPr>
                <w:rFonts w:ascii="Arial" w:hAnsi="Arial" w:cs="Arial"/>
                <w:sz w:val="18"/>
                <w:szCs w:val="18"/>
              </w:rPr>
            </w:pPr>
            <w:r w:rsidRPr="00BA72F6">
              <w:rPr>
                <w:rFonts w:ascii="Arial" w:hAnsi="Arial" w:cs="Arial"/>
                <w:sz w:val="18"/>
                <w:szCs w:val="18"/>
              </w:rPr>
              <w:t>6/74301:  Revises title, catalog description, content, writing expectations, textbook and instructor information</w:t>
            </w:r>
          </w:p>
          <w:p w:rsidR="00BA72F6" w:rsidRPr="00BA72F6" w:rsidRDefault="00BA72F6" w:rsidP="00D524C0">
            <w:pPr>
              <w:rPr>
                <w:rFonts w:ascii="Arial" w:hAnsi="Arial" w:cs="Arial"/>
                <w:sz w:val="18"/>
                <w:szCs w:val="18"/>
              </w:rPr>
            </w:pPr>
            <w:r w:rsidRPr="00BA72F6">
              <w:rPr>
                <w:rFonts w:ascii="Arial" w:hAnsi="Arial" w:cs="Arial"/>
                <w:sz w:val="18"/>
                <w:szCs w:val="18"/>
              </w:rPr>
              <w:t>6/74304:   Revises title, credit hours (from 2to 3), catalog description, content, writing expectations, textbook and instructor information</w:t>
            </w:r>
          </w:p>
          <w:p w:rsidR="00BA72F6" w:rsidRPr="00BA72F6" w:rsidRDefault="00BA72F6" w:rsidP="00D524C0">
            <w:pPr>
              <w:rPr>
                <w:rFonts w:ascii="Arial" w:hAnsi="Arial" w:cs="Arial"/>
                <w:sz w:val="18"/>
                <w:szCs w:val="18"/>
              </w:rPr>
            </w:pPr>
            <w:r w:rsidRPr="00BA72F6">
              <w:rPr>
                <w:rFonts w:ascii="Arial" w:hAnsi="Arial" w:cs="Arial"/>
                <w:sz w:val="18"/>
                <w:szCs w:val="18"/>
              </w:rPr>
              <w:t>6/74309:  Revises emphasis on introductory content in ASD and to minimize overlap in content between courses that make up the Autism Certificate Program</w:t>
            </w:r>
          </w:p>
          <w:p w:rsidR="00BA72F6" w:rsidRPr="00BA72F6" w:rsidRDefault="00BA72F6" w:rsidP="00D524C0">
            <w:pPr>
              <w:rPr>
                <w:rFonts w:ascii="Arial" w:hAnsi="Arial" w:cs="Arial"/>
                <w:sz w:val="18"/>
                <w:szCs w:val="18"/>
              </w:rPr>
            </w:pPr>
            <w:r w:rsidRPr="00BA72F6">
              <w:rPr>
                <w:rFonts w:ascii="Arial" w:hAnsi="Arial" w:cs="Arial"/>
                <w:sz w:val="18"/>
                <w:szCs w:val="18"/>
              </w:rPr>
              <w:t>6/74310:  Revision represents modifications to the prior ASD: Lifespan Interventions class</w:t>
            </w:r>
          </w:p>
          <w:p w:rsidR="00BA72F6" w:rsidRPr="00BA72F6" w:rsidRDefault="00BA72F6" w:rsidP="00D524C0">
            <w:pPr>
              <w:rPr>
                <w:rFonts w:ascii="Arial" w:hAnsi="Arial" w:cs="Arial"/>
                <w:sz w:val="18"/>
                <w:szCs w:val="18"/>
              </w:rPr>
            </w:pPr>
            <w:r w:rsidRPr="00BA72F6">
              <w:rPr>
                <w:rFonts w:ascii="Arial" w:hAnsi="Arial" w:cs="Arial"/>
                <w:sz w:val="18"/>
                <w:szCs w:val="18"/>
              </w:rPr>
              <w:t xml:space="preserve">64311:  Establish course; 2 </w:t>
            </w:r>
            <w:proofErr w:type="spellStart"/>
            <w:r w:rsidRPr="00BA72F6">
              <w:rPr>
                <w:rFonts w:ascii="Arial" w:hAnsi="Arial" w:cs="Arial"/>
                <w:sz w:val="18"/>
                <w:szCs w:val="18"/>
              </w:rPr>
              <w:t>cr</w:t>
            </w:r>
            <w:proofErr w:type="spellEnd"/>
            <w:r w:rsidRPr="00BA72F6">
              <w:rPr>
                <w:rFonts w:ascii="Arial" w:hAnsi="Arial" w:cs="Arial"/>
                <w:sz w:val="18"/>
                <w:szCs w:val="18"/>
              </w:rPr>
              <w:t xml:space="preserve"> </w:t>
            </w:r>
            <w:proofErr w:type="spellStart"/>
            <w:r w:rsidRPr="00BA72F6">
              <w:rPr>
                <w:rFonts w:ascii="Arial" w:hAnsi="Arial" w:cs="Arial"/>
                <w:sz w:val="18"/>
                <w:szCs w:val="18"/>
              </w:rPr>
              <w:t>hr</w:t>
            </w:r>
            <w:proofErr w:type="spellEnd"/>
            <w:r w:rsidRPr="00BA72F6">
              <w:rPr>
                <w:rFonts w:ascii="Arial" w:hAnsi="Arial" w:cs="Arial"/>
                <w:sz w:val="18"/>
                <w:szCs w:val="18"/>
              </w:rPr>
              <w:t>; lecture</w:t>
            </w:r>
          </w:p>
          <w:p w:rsidR="00BA72F6" w:rsidRPr="00BA72F6" w:rsidRDefault="00BA72F6" w:rsidP="00D524C0">
            <w:pPr>
              <w:rPr>
                <w:rFonts w:ascii="Arial" w:hAnsi="Arial" w:cs="Arial"/>
                <w:sz w:val="18"/>
                <w:szCs w:val="18"/>
              </w:rPr>
            </w:pPr>
            <w:r w:rsidRPr="00BA72F6">
              <w:rPr>
                <w:rFonts w:ascii="Arial" w:hAnsi="Arial" w:cs="Arial"/>
                <w:sz w:val="18"/>
                <w:szCs w:val="18"/>
              </w:rPr>
              <w:lastRenderedPageBreak/>
              <w:t xml:space="preserve">6/74312:  Establish course; 3 </w:t>
            </w:r>
            <w:proofErr w:type="spellStart"/>
            <w:r w:rsidRPr="00BA72F6">
              <w:rPr>
                <w:rFonts w:ascii="Arial" w:hAnsi="Arial" w:cs="Arial"/>
                <w:sz w:val="18"/>
                <w:szCs w:val="18"/>
              </w:rPr>
              <w:t>cr</w:t>
            </w:r>
            <w:proofErr w:type="spellEnd"/>
            <w:r w:rsidRPr="00BA72F6">
              <w:rPr>
                <w:rFonts w:ascii="Arial" w:hAnsi="Arial" w:cs="Arial"/>
                <w:sz w:val="18"/>
                <w:szCs w:val="18"/>
              </w:rPr>
              <w:t xml:space="preserve"> </w:t>
            </w:r>
            <w:proofErr w:type="spellStart"/>
            <w:r w:rsidRPr="00BA72F6">
              <w:rPr>
                <w:rFonts w:ascii="Arial" w:hAnsi="Arial" w:cs="Arial"/>
                <w:sz w:val="18"/>
                <w:szCs w:val="18"/>
              </w:rPr>
              <w:t>hrs</w:t>
            </w:r>
            <w:proofErr w:type="spellEnd"/>
            <w:r w:rsidRPr="00BA72F6">
              <w:rPr>
                <w:rFonts w:ascii="Arial" w:hAnsi="Arial" w:cs="Arial"/>
                <w:sz w:val="18"/>
                <w:szCs w:val="18"/>
              </w:rPr>
              <w:t>; lecture; slash</w:t>
            </w:r>
          </w:p>
          <w:p w:rsidR="00BA72F6" w:rsidRPr="00BA72F6" w:rsidRDefault="00BA72F6" w:rsidP="00D524C0">
            <w:pPr>
              <w:rPr>
                <w:rFonts w:ascii="Arial" w:hAnsi="Arial" w:cs="Arial"/>
                <w:sz w:val="18"/>
                <w:szCs w:val="18"/>
              </w:rPr>
            </w:pPr>
            <w:r w:rsidRPr="00BA72F6">
              <w:rPr>
                <w:rFonts w:ascii="Arial" w:hAnsi="Arial" w:cs="Arial"/>
                <w:sz w:val="18"/>
                <w:szCs w:val="18"/>
              </w:rPr>
              <w:t>6/74356:  Revises credit hours from 3 to 4 to increase content</w:t>
            </w:r>
          </w:p>
          <w:p w:rsidR="00BA72F6" w:rsidRPr="00BA72F6" w:rsidRDefault="00BA72F6" w:rsidP="00D524C0">
            <w:pPr>
              <w:rPr>
                <w:rFonts w:ascii="Arial" w:hAnsi="Arial" w:cs="Arial"/>
                <w:sz w:val="18"/>
                <w:szCs w:val="18"/>
              </w:rPr>
            </w:pPr>
            <w:r w:rsidRPr="00BA72F6">
              <w:rPr>
                <w:rFonts w:ascii="Arial" w:hAnsi="Arial" w:cs="Arial"/>
                <w:sz w:val="18"/>
                <w:szCs w:val="18"/>
              </w:rPr>
              <w:t>6/74500:  Revises title, catalog description, content, writing expectations, and textbook</w:t>
            </w:r>
          </w:p>
          <w:p w:rsidR="00BA72F6" w:rsidRPr="00BA72F6" w:rsidRDefault="00BA72F6" w:rsidP="00D524C0">
            <w:pPr>
              <w:rPr>
                <w:rFonts w:ascii="Arial" w:hAnsi="Arial" w:cs="Arial"/>
                <w:sz w:val="18"/>
                <w:szCs w:val="18"/>
              </w:rPr>
            </w:pPr>
            <w:r w:rsidRPr="00BA72F6">
              <w:rPr>
                <w:rFonts w:ascii="Arial" w:hAnsi="Arial" w:cs="Arial"/>
                <w:sz w:val="18"/>
                <w:szCs w:val="18"/>
              </w:rPr>
              <w:t xml:space="preserve">6/74501:  Establish course; 3 </w:t>
            </w:r>
            <w:proofErr w:type="spellStart"/>
            <w:r w:rsidRPr="00BA72F6">
              <w:rPr>
                <w:rFonts w:ascii="Arial" w:hAnsi="Arial" w:cs="Arial"/>
                <w:sz w:val="18"/>
                <w:szCs w:val="18"/>
              </w:rPr>
              <w:t>cr</w:t>
            </w:r>
            <w:proofErr w:type="spellEnd"/>
            <w:r w:rsidRPr="00BA72F6">
              <w:rPr>
                <w:rFonts w:ascii="Arial" w:hAnsi="Arial" w:cs="Arial"/>
                <w:sz w:val="18"/>
                <w:szCs w:val="18"/>
              </w:rPr>
              <w:t xml:space="preserve"> </w:t>
            </w:r>
            <w:proofErr w:type="spellStart"/>
            <w:r w:rsidRPr="00BA72F6">
              <w:rPr>
                <w:rFonts w:ascii="Arial" w:hAnsi="Arial" w:cs="Arial"/>
                <w:sz w:val="18"/>
                <w:szCs w:val="18"/>
              </w:rPr>
              <w:t>hr</w:t>
            </w:r>
            <w:proofErr w:type="spellEnd"/>
            <w:r w:rsidRPr="00BA72F6">
              <w:rPr>
                <w:rFonts w:ascii="Arial" w:hAnsi="Arial" w:cs="Arial"/>
                <w:sz w:val="18"/>
                <w:szCs w:val="18"/>
              </w:rPr>
              <w:t>; lecture</w:t>
            </w:r>
          </w:p>
          <w:p w:rsidR="00BA72F6" w:rsidRPr="00BA72F6" w:rsidRDefault="00BA72F6" w:rsidP="00D524C0">
            <w:pPr>
              <w:rPr>
                <w:rFonts w:ascii="Arial" w:hAnsi="Arial" w:cs="Arial"/>
                <w:sz w:val="18"/>
                <w:szCs w:val="18"/>
              </w:rPr>
            </w:pPr>
            <w:r w:rsidRPr="00BA72F6">
              <w:rPr>
                <w:rFonts w:ascii="Arial" w:hAnsi="Arial" w:cs="Arial"/>
                <w:sz w:val="18"/>
                <w:szCs w:val="18"/>
              </w:rPr>
              <w:t>6/74504:  Revises title, catalog description, content, writing expectations, and instructor information</w:t>
            </w:r>
          </w:p>
          <w:p w:rsidR="00BA72F6" w:rsidRPr="00BA72F6" w:rsidRDefault="00BA72F6" w:rsidP="00D524C0">
            <w:pPr>
              <w:rPr>
                <w:rFonts w:ascii="Arial" w:hAnsi="Arial" w:cs="Arial"/>
                <w:sz w:val="18"/>
                <w:szCs w:val="18"/>
              </w:rPr>
            </w:pPr>
            <w:r w:rsidRPr="00BA72F6">
              <w:rPr>
                <w:rFonts w:ascii="Arial" w:hAnsi="Arial" w:cs="Arial"/>
                <w:sz w:val="18"/>
                <w:szCs w:val="18"/>
              </w:rPr>
              <w:t xml:space="preserve">6/75092:  Establish course; 3 </w:t>
            </w:r>
            <w:proofErr w:type="spellStart"/>
            <w:r w:rsidRPr="00BA72F6">
              <w:rPr>
                <w:rFonts w:ascii="Arial" w:hAnsi="Arial" w:cs="Arial"/>
                <w:sz w:val="18"/>
                <w:szCs w:val="18"/>
              </w:rPr>
              <w:t>cr</w:t>
            </w:r>
            <w:proofErr w:type="spellEnd"/>
            <w:r w:rsidRPr="00BA72F6">
              <w:rPr>
                <w:rFonts w:ascii="Arial" w:hAnsi="Arial" w:cs="Arial"/>
                <w:sz w:val="18"/>
                <w:szCs w:val="18"/>
              </w:rPr>
              <w:t xml:space="preserve"> </w:t>
            </w:r>
            <w:proofErr w:type="spellStart"/>
            <w:r w:rsidRPr="00BA72F6">
              <w:rPr>
                <w:rFonts w:ascii="Arial" w:hAnsi="Arial" w:cs="Arial"/>
                <w:sz w:val="18"/>
                <w:szCs w:val="18"/>
              </w:rPr>
              <w:t>hr</w:t>
            </w:r>
            <w:proofErr w:type="spellEnd"/>
            <w:r w:rsidRPr="00BA72F6">
              <w:rPr>
                <w:rFonts w:ascii="Arial" w:hAnsi="Arial" w:cs="Arial"/>
                <w:sz w:val="18"/>
                <w:szCs w:val="18"/>
              </w:rPr>
              <w:t>; practicum</w:t>
            </w:r>
          </w:p>
          <w:p w:rsidR="00BA72F6" w:rsidRPr="00BA72F6" w:rsidRDefault="00BA72F6" w:rsidP="00D524C0">
            <w:pPr>
              <w:rPr>
                <w:rFonts w:ascii="Arial" w:hAnsi="Arial" w:cs="Arial"/>
                <w:sz w:val="18"/>
                <w:szCs w:val="18"/>
              </w:rPr>
            </w:pPr>
            <w:r w:rsidRPr="00BA72F6">
              <w:rPr>
                <w:rFonts w:ascii="Arial" w:hAnsi="Arial" w:cs="Arial"/>
                <w:sz w:val="18"/>
                <w:szCs w:val="18"/>
              </w:rPr>
              <w:t xml:space="preserve">6/75192:  Establish course; 3 </w:t>
            </w:r>
            <w:proofErr w:type="spellStart"/>
            <w:r w:rsidRPr="00BA72F6">
              <w:rPr>
                <w:rFonts w:ascii="Arial" w:hAnsi="Arial" w:cs="Arial"/>
                <w:sz w:val="18"/>
                <w:szCs w:val="18"/>
              </w:rPr>
              <w:t>cr</w:t>
            </w:r>
            <w:proofErr w:type="spellEnd"/>
            <w:r w:rsidRPr="00BA72F6">
              <w:rPr>
                <w:rFonts w:ascii="Arial" w:hAnsi="Arial" w:cs="Arial"/>
                <w:sz w:val="18"/>
                <w:szCs w:val="18"/>
              </w:rPr>
              <w:t xml:space="preserve"> </w:t>
            </w:r>
            <w:proofErr w:type="spellStart"/>
            <w:r w:rsidRPr="00BA72F6">
              <w:rPr>
                <w:rFonts w:ascii="Arial" w:hAnsi="Arial" w:cs="Arial"/>
                <w:sz w:val="18"/>
                <w:szCs w:val="18"/>
              </w:rPr>
              <w:t>hr</w:t>
            </w:r>
            <w:proofErr w:type="spellEnd"/>
            <w:r w:rsidRPr="00BA72F6">
              <w:rPr>
                <w:rFonts w:ascii="Arial" w:hAnsi="Arial" w:cs="Arial"/>
                <w:sz w:val="18"/>
                <w:szCs w:val="18"/>
              </w:rPr>
              <w:t>; practicum</w:t>
            </w:r>
          </w:p>
          <w:p w:rsidR="00BA72F6" w:rsidRPr="00BA72F6" w:rsidRDefault="00BA72F6" w:rsidP="00D524C0">
            <w:pPr>
              <w:rPr>
                <w:rFonts w:ascii="Arial" w:hAnsi="Arial" w:cs="Arial"/>
                <w:sz w:val="18"/>
                <w:szCs w:val="18"/>
              </w:rPr>
            </w:pPr>
            <w:r w:rsidRPr="00BA72F6">
              <w:rPr>
                <w:rFonts w:ascii="Arial" w:hAnsi="Arial" w:cs="Arial"/>
                <w:sz w:val="18"/>
                <w:szCs w:val="18"/>
              </w:rPr>
              <w:t xml:space="preserve">6/75292:  Establish course; 3 </w:t>
            </w:r>
            <w:proofErr w:type="spellStart"/>
            <w:r w:rsidRPr="00BA72F6">
              <w:rPr>
                <w:rFonts w:ascii="Arial" w:hAnsi="Arial" w:cs="Arial"/>
                <w:sz w:val="18"/>
                <w:szCs w:val="18"/>
              </w:rPr>
              <w:t>cr</w:t>
            </w:r>
            <w:proofErr w:type="spellEnd"/>
            <w:r w:rsidRPr="00BA72F6">
              <w:rPr>
                <w:rFonts w:ascii="Arial" w:hAnsi="Arial" w:cs="Arial"/>
                <w:sz w:val="18"/>
                <w:szCs w:val="18"/>
              </w:rPr>
              <w:t xml:space="preserve"> </w:t>
            </w:r>
            <w:proofErr w:type="spellStart"/>
            <w:r w:rsidRPr="00BA72F6">
              <w:rPr>
                <w:rFonts w:ascii="Arial" w:hAnsi="Arial" w:cs="Arial"/>
                <w:sz w:val="18"/>
                <w:szCs w:val="18"/>
              </w:rPr>
              <w:t>hr</w:t>
            </w:r>
            <w:proofErr w:type="spellEnd"/>
            <w:r w:rsidRPr="00BA72F6">
              <w:rPr>
                <w:rFonts w:ascii="Arial" w:hAnsi="Arial" w:cs="Arial"/>
                <w:sz w:val="18"/>
                <w:szCs w:val="18"/>
              </w:rPr>
              <w:t>; practicum</w:t>
            </w:r>
          </w:p>
          <w:p w:rsidR="00BA72F6" w:rsidRPr="00BA72F6" w:rsidRDefault="00BA72F6" w:rsidP="00D524C0">
            <w:pPr>
              <w:rPr>
                <w:rFonts w:ascii="Arial" w:hAnsi="Arial" w:cs="Arial"/>
                <w:sz w:val="18"/>
                <w:szCs w:val="18"/>
              </w:rPr>
            </w:pPr>
            <w:r w:rsidRPr="00BA72F6">
              <w:rPr>
                <w:rFonts w:ascii="Arial" w:hAnsi="Arial" w:cs="Arial"/>
                <w:sz w:val="18"/>
                <w:szCs w:val="18"/>
              </w:rPr>
              <w:t xml:space="preserve">6/75392:  Establish course; 3 </w:t>
            </w:r>
            <w:proofErr w:type="spellStart"/>
            <w:r w:rsidRPr="00BA72F6">
              <w:rPr>
                <w:rFonts w:ascii="Arial" w:hAnsi="Arial" w:cs="Arial"/>
                <w:sz w:val="18"/>
                <w:szCs w:val="18"/>
              </w:rPr>
              <w:t>cr</w:t>
            </w:r>
            <w:proofErr w:type="spellEnd"/>
            <w:r w:rsidRPr="00BA72F6">
              <w:rPr>
                <w:rFonts w:ascii="Arial" w:hAnsi="Arial" w:cs="Arial"/>
                <w:sz w:val="18"/>
                <w:szCs w:val="18"/>
              </w:rPr>
              <w:t xml:space="preserve"> </w:t>
            </w:r>
            <w:proofErr w:type="spellStart"/>
            <w:r w:rsidRPr="00BA72F6">
              <w:rPr>
                <w:rFonts w:ascii="Arial" w:hAnsi="Arial" w:cs="Arial"/>
                <w:sz w:val="18"/>
                <w:szCs w:val="18"/>
              </w:rPr>
              <w:t>hr</w:t>
            </w:r>
            <w:proofErr w:type="spellEnd"/>
            <w:r w:rsidRPr="00BA72F6">
              <w:rPr>
                <w:rFonts w:ascii="Arial" w:hAnsi="Arial" w:cs="Arial"/>
                <w:sz w:val="18"/>
                <w:szCs w:val="18"/>
              </w:rPr>
              <w:t>; practicum</w:t>
            </w:r>
          </w:p>
          <w:p w:rsidR="00BA72F6" w:rsidRPr="00BA72F6" w:rsidRDefault="00BA72F6" w:rsidP="00D524C0">
            <w:pPr>
              <w:rPr>
                <w:rFonts w:ascii="Arial" w:hAnsi="Arial" w:cs="Arial"/>
                <w:sz w:val="18"/>
                <w:szCs w:val="18"/>
              </w:rPr>
            </w:pPr>
            <w:r w:rsidRPr="00BA72F6">
              <w:rPr>
                <w:rFonts w:ascii="Arial" w:hAnsi="Arial" w:cs="Arial"/>
                <w:sz w:val="18"/>
                <w:szCs w:val="18"/>
              </w:rPr>
              <w:t xml:space="preserve">6/75492:  Establish course; 8 </w:t>
            </w:r>
            <w:proofErr w:type="spellStart"/>
            <w:r w:rsidRPr="00BA72F6">
              <w:rPr>
                <w:rFonts w:ascii="Arial" w:hAnsi="Arial" w:cs="Arial"/>
                <w:sz w:val="18"/>
                <w:szCs w:val="18"/>
              </w:rPr>
              <w:t>cr</w:t>
            </w:r>
            <w:proofErr w:type="spellEnd"/>
            <w:r w:rsidRPr="00BA72F6">
              <w:rPr>
                <w:rFonts w:ascii="Arial" w:hAnsi="Arial" w:cs="Arial"/>
                <w:sz w:val="18"/>
                <w:szCs w:val="18"/>
              </w:rPr>
              <w:t xml:space="preserve"> </w:t>
            </w:r>
            <w:proofErr w:type="spellStart"/>
            <w:r w:rsidRPr="00BA72F6">
              <w:rPr>
                <w:rFonts w:ascii="Arial" w:hAnsi="Arial" w:cs="Arial"/>
                <w:sz w:val="18"/>
                <w:szCs w:val="18"/>
              </w:rPr>
              <w:t>hr</w:t>
            </w:r>
            <w:proofErr w:type="spellEnd"/>
            <w:r w:rsidRPr="00BA72F6">
              <w:rPr>
                <w:rFonts w:ascii="Arial" w:hAnsi="Arial" w:cs="Arial"/>
                <w:sz w:val="18"/>
                <w:szCs w:val="18"/>
              </w:rPr>
              <w:t>; externship</w:t>
            </w:r>
          </w:p>
          <w:p w:rsidR="00BA72F6" w:rsidRPr="00BA72F6" w:rsidRDefault="00BA72F6" w:rsidP="00D524C0">
            <w:pPr>
              <w:rPr>
                <w:rFonts w:ascii="Arial" w:hAnsi="Arial" w:cs="Arial"/>
                <w:sz w:val="18"/>
                <w:szCs w:val="18"/>
              </w:rPr>
            </w:pPr>
            <w:r w:rsidRPr="00BA72F6">
              <w:rPr>
                <w:rFonts w:ascii="Arial" w:hAnsi="Arial" w:cs="Arial"/>
                <w:sz w:val="18"/>
                <w:szCs w:val="18"/>
              </w:rPr>
              <w:t xml:space="preserve">6/75592:  Establish course; 8 </w:t>
            </w:r>
            <w:proofErr w:type="spellStart"/>
            <w:r w:rsidRPr="00BA72F6">
              <w:rPr>
                <w:rFonts w:ascii="Arial" w:hAnsi="Arial" w:cs="Arial"/>
                <w:sz w:val="18"/>
                <w:szCs w:val="18"/>
              </w:rPr>
              <w:t>cr</w:t>
            </w:r>
            <w:proofErr w:type="spellEnd"/>
            <w:r w:rsidRPr="00BA72F6">
              <w:rPr>
                <w:rFonts w:ascii="Arial" w:hAnsi="Arial" w:cs="Arial"/>
                <w:sz w:val="18"/>
                <w:szCs w:val="18"/>
              </w:rPr>
              <w:t xml:space="preserve"> </w:t>
            </w:r>
            <w:proofErr w:type="spellStart"/>
            <w:r w:rsidRPr="00BA72F6">
              <w:rPr>
                <w:rFonts w:ascii="Arial" w:hAnsi="Arial" w:cs="Arial"/>
                <w:sz w:val="18"/>
                <w:szCs w:val="18"/>
              </w:rPr>
              <w:t>hr</w:t>
            </w:r>
            <w:proofErr w:type="spellEnd"/>
            <w:r w:rsidRPr="00BA72F6">
              <w:rPr>
                <w:rFonts w:ascii="Arial" w:hAnsi="Arial" w:cs="Arial"/>
                <w:sz w:val="18"/>
                <w:szCs w:val="18"/>
              </w:rPr>
              <w:t>; Externship</w:t>
            </w:r>
          </w:p>
        </w:tc>
        <w:tc>
          <w:tcPr>
            <w:tcW w:w="1638" w:type="dxa"/>
          </w:tcPr>
          <w:p w:rsidR="00BA72F6" w:rsidRPr="00BA72F6" w:rsidRDefault="00BA72F6" w:rsidP="00BA72F6">
            <w:pPr>
              <w:rPr>
                <w:rFonts w:ascii="Arial" w:hAnsi="Arial" w:cs="Arial"/>
                <w:sz w:val="18"/>
                <w:szCs w:val="18"/>
              </w:rPr>
            </w:pPr>
            <w:r w:rsidRPr="00BA72F6">
              <w:rPr>
                <w:rFonts w:ascii="Arial" w:hAnsi="Arial" w:cs="Arial"/>
                <w:sz w:val="18"/>
                <w:szCs w:val="18"/>
              </w:rPr>
              <w:lastRenderedPageBreak/>
              <w:t>Motion to approve by  Rose Gornik; seconded by  Andy Lepp; approved by unanimous vote</w:t>
            </w:r>
          </w:p>
        </w:tc>
      </w:tr>
      <w:tr w:rsidR="00BA72F6" w:rsidRPr="00451208" w:rsidTr="005F7DE7">
        <w:tc>
          <w:tcPr>
            <w:tcW w:w="3427" w:type="dxa"/>
          </w:tcPr>
          <w:p w:rsidR="00BA72F6" w:rsidRPr="00BA72F6" w:rsidRDefault="00BA72F6" w:rsidP="00D524C0">
            <w:pPr>
              <w:rPr>
                <w:rFonts w:ascii="Arial" w:hAnsi="Arial" w:cs="Arial"/>
                <w:sz w:val="18"/>
                <w:szCs w:val="18"/>
              </w:rPr>
            </w:pPr>
            <w:r w:rsidRPr="00BA72F6">
              <w:rPr>
                <w:rFonts w:ascii="Arial" w:hAnsi="Arial" w:cs="Arial"/>
                <w:sz w:val="18"/>
                <w:szCs w:val="18"/>
              </w:rPr>
              <w:lastRenderedPageBreak/>
              <w:t>HS/HED</w:t>
            </w:r>
          </w:p>
          <w:p w:rsidR="00BA72F6" w:rsidRPr="00BA72F6" w:rsidRDefault="00BA72F6" w:rsidP="00D524C0">
            <w:pPr>
              <w:rPr>
                <w:rFonts w:ascii="Arial" w:hAnsi="Arial" w:cs="Arial"/>
                <w:sz w:val="18"/>
                <w:szCs w:val="18"/>
              </w:rPr>
            </w:pPr>
            <w:proofErr w:type="spellStart"/>
            <w:proofErr w:type="gramStart"/>
            <w:r w:rsidRPr="00BA72F6">
              <w:rPr>
                <w:rFonts w:ascii="Arial" w:hAnsi="Arial" w:cs="Arial"/>
                <w:sz w:val="18"/>
                <w:szCs w:val="18"/>
              </w:rPr>
              <w:t>Crs.Rev</w:t>
            </w:r>
            <w:proofErr w:type="spellEnd"/>
            <w:r w:rsidRPr="00BA72F6">
              <w:rPr>
                <w:rFonts w:ascii="Arial" w:hAnsi="Arial" w:cs="Arial"/>
                <w:sz w:val="18"/>
                <w:szCs w:val="18"/>
              </w:rPr>
              <w:t>.,</w:t>
            </w:r>
            <w:proofErr w:type="gramEnd"/>
            <w:r w:rsidRPr="00BA72F6">
              <w:rPr>
                <w:rFonts w:ascii="Arial" w:hAnsi="Arial" w:cs="Arial"/>
                <w:sz w:val="18"/>
                <w:szCs w:val="18"/>
              </w:rPr>
              <w:t xml:space="preserve"> </w:t>
            </w:r>
          </w:p>
          <w:p w:rsidR="00BA72F6" w:rsidRPr="00BA72F6" w:rsidRDefault="00BA72F6" w:rsidP="00D524C0">
            <w:pPr>
              <w:rPr>
                <w:rFonts w:ascii="Arial" w:hAnsi="Arial" w:cs="Arial"/>
                <w:sz w:val="18"/>
                <w:szCs w:val="18"/>
              </w:rPr>
            </w:pPr>
            <w:r w:rsidRPr="00BA72F6">
              <w:rPr>
                <w:rFonts w:ascii="Arial" w:hAnsi="Arial" w:cs="Arial"/>
                <w:sz w:val="18"/>
                <w:szCs w:val="18"/>
              </w:rPr>
              <w:t>Bernert</w:t>
            </w:r>
          </w:p>
        </w:tc>
        <w:tc>
          <w:tcPr>
            <w:tcW w:w="4511" w:type="dxa"/>
            <w:vAlign w:val="center"/>
          </w:tcPr>
          <w:p w:rsidR="00BA72F6" w:rsidRPr="00BA72F6" w:rsidRDefault="00BA72F6" w:rsidP="00D524C0">
            <w:pPr>
              <w:rPr>
                <w:rFonts w:ascii="Arial" w:hAnsi="Arial" w:cs="Arial"/>
                <w:sz w:val="18"/>
                <w:szCs w:val="18"/>
                <w:u w:val="single"/>
              </w:rPr>
            </w:pPr>
            <w:r w:rsidRPr="00BA72F6">
              <w:rPr>
                <w:rFonts w:ascii="Arial" w:hAnsi="Arial" w:cs="Arial"/>
                <w:sz w:val="18"/>
                <w:szCs w:val="18"/>
                <w:u w:val="single"/>
              </w:rPr>
              <w:t>HS/HED 6/84050 Course Revision / Donna Bernert /  Fall 2014</w:t>
            </w:r>
          </w:p>
          <w:p w:rsidR="00BA72F6" w:rsidRPr="00BA72F6" w:rsidRDefault="00BA72F6" w:rsidP="00D524C0">
            <w:pPr>
              <w:rPr>
                <w:rFonts w:ascii="Arial" w:hAnsi="Arial" w:cs="Arial"/>
                <w:sz w:val="18"/>
                <w:szCs w:val="18"/>
              </w:rPr>
            </w:pPr>
            <w:r w:rsidRPr="00BA72F6">
              <w:rPr>
                <w:rFonts w:ascii="Arial" w:hAnsi="Arial" w:cs="Arial"/>
                <w:sz w:val="18"/>
                <w:szCs w:val="18"/>
              </w:rPr>
              <w:t>Proposal removes courses from prerequisites to ease registration, updates writing expectations differentiating between masters and doctoral expectations.</w:t>
            </w:r>
          </w:p>
          <w:p w:rsidR="00BA72F6" w:rsidRPr="00BA72F6" w:rsidRDefault="00BA72F6" w:rsidP="00D524C0">
            <w:pPr>
              <w:rPr>
                <w:rFonts w:ascii="Arial" w:hAnsi="Arial" w:cs="Arial"/>
                <w:sz w:val="18"/>
                <w:szCs w:val="18"/>
              </w:rPr>
            </w:pPr>
          </w:p>
          <w:p w:rsidR="00BA72F6" w:rsidRPr="00BA72F6" w:rsidRDefault="00BA72F6" w:rsidP="00D524C0">
            <w:pPr>
              <w:rPr>
                <w:rFonts w:ascii="Arial" w:hAnsi="Arial" w:cs="Arial"/>
                <w:sz w:val="18"/>
                <w:szCs w:val="18"/>
                <w:u w:val="single"/>
              </w:rPr>
            </w:pPr>
            <w:r w:rsidRPr="00BA72F6">
              <w:rPr>
                <w:rFonts w:ascii="Arial" w:hAnsi="Arial" w:cs="Arial"/>
                <w:sz w:val="18"/>
                <w:szCs w:val="18"/>
                <w:u w:val="single"/>
              </w:rPr>
              <w:t xml:space="preserve">HS/HED 52041Course Revision / Donna Bernert / Fall 2014 </w:t>
            </w:r>
          </w:p>
          <w:p w:rsidR="00BA72F6" w:rsidRPr="00BA72F6" w:rsidRDefault="00BA72F6" w:rsidP="00D524C0">
            <w:pPr>
              <w:rPr>
                <w:rFonts w:ascii="Arial" w:hAnsi="Arial" w:cs="Arial"/>
                <w:sz w:val="18"/>
                <w:szCs w:val="18"/>
              </w:rPr>
            </w:pPr>
            <w:r w:rsidRPr="00BA72F6">
              <w:rPr>
                <w:rFonts w:ascii="Arial" w:hAnsi="Arial" w:cs="Arial"/>
                <w:sz w:val="18"/>
                <w:szCs w:val="18"/>
              </w:rPr>
              <w:t>Changing name of course because course does not teach students how to provide counseling services.</w:t>
            </w:r>
          </w:p>
        </w:tc>
        <w:tc>
          <w:tcPr>
            <w:tcW w:w="1638" w:type="dxa"/>
          </w:tcPr>
          <w:p w:rsidR="00BA72F6" w:rsidRPr="00BA72F6" w:rsidRDefault="00BA72F6" w:rsidP="00BA72F6">
            <w:pPr>
              <w:rPr>
                <w:rFonts w:ascii="Arial" w:hAnsi="Arial" w:cs="Arial"/>
                <w:sz w:val="18"/>
                <w:szCs w:val="18"/>
              </w:rPr>
            </w:pPr>
            <w:r w:rsidRPr="00BA72F6">
              <w:rPr>
                <w:rFonts w:ascii="Arial" w:hAnsi="Arial" w:cs="Arial"/>
                <w:sz w:val="18"/>
                <w:szCs w:val="18"/>
              </w:rPr>
              <w:t>Motion to approve by Sloan Burgess; seconded by Andy Lepp; approved by unanimous vote</w:t>
            </w:r>
          </w:p>
        </w:tc>
      </w:tr>
      <w:tr w:rsidR="00BA72F6" w:rsidRPr="00451208" w:rsidTr="00AC7C89">
        <w:tc>
          <w:tcPr>
            <w:tcW w:w="3427" w:type="dxa"/>
          </w:tcPr>
          <w:p w:rsidR="00BA72F6" w:rsidRPr="00BA72F6" w:rsidRDefault="00BA72F6" w:rsidP="00D524C0">
            <w:pPr>
              <w:rPr>
                <w:rFonts w:ascii="Arial" w:hAnsi="Arial" w:cs="Arial"/>
                <w:sz w:val="18"/>
                <w:szCs w:val="18"/>
              </w:rPr>
            </w:pPr>
            <w:r w:rsidRPr="00BA72F6">
              <w:rPr>
                <w:rFonts w:ascii="Arial" w:hAnsi="Arial" w:cs="Arial"/>
                <w:sz w:val="18"/>
                <w:szCs w:val="18"/>
              </w:rPr>
              <w:t>TLC/CTTE</w:t>
            </w:r>
          </w:p>
          <w:p w:rsidR="00BA72F6" w:rsidRPr="00BA72F6" w:rsidRDefault="00BA72F6" w:rsidP="00D524C0">
            <w:pPr>
              <w:rPr>
                <w:rFonts w:ascii="Arial" w:hAnsi="Arial" w:cs="Arial"/>
                <w:sz w:val="18"/>
                <w:szCs w:val="18"/>
              </w:rPr>
            </w:pPr>
            <w:proofErr w:type="spellStart"/>
            <w:r w:rsidRPr="00BA72F6">
              <w:rPr>
                <w:rFonts w:ascii="Arial" w:hAnsi="Arial" w:cs="Arial"/>
                <w:sz w:val="18"/>
                <w:szCs w:val="18"/>
              </w:rPr>
              <w:t>Crs</w:t>
            </w:r>
            <w:proofErr w:type="spellEnd"/>
            <w:r w:rsidRPr="00BA72F6">
              <w:rPr>
                <w:rFonts w:ascii="Arial" w:hAnsi="Arial" w:cs="Arial"/>
                <w:sz w:val="18"/>
                <w:szCs w:val="18"/>
              </w:rPr>
              <w:t>. Rev.</w:t>
            </w:r>
          </w:p>
          <w:p w:rsidR="00BA72F6" w:rsidRPr="00BA72F6" w:rsidRDefault="00BA72F6" w:rsidP="00D524C0">
            <w:pPr>
              <w:rPr>
                <w:rFonts w:ascii="Arial" w:hAnsi="Arial" w:cs="Arial"/>
                <w:sz w:val="18"/>
                <w:szCs w:val="18"/>
              </w:rPr>
            </w:pPr>
            <w:r w:rsidRPr="00BA72F6">
              <w:rPr>
                <w:rFonts w:ascii="Arial" w:hAnsi="Arial" w:cs="Arial"/>
                <w:sz w:val="18"/>
                <w:szCs w:val="18"/>
              </w:rPr>
              <w:t>Mupinga</w:t>
            </w:r>
          </w:p>
        </w:tc>
        <w:tc>
          <w:tcPr>
            <w:tcW w:w="4511" w:type="dxa"/>
            <w:vAlign w:val="center"/>
          </w:tcPr>
          <w:p w:rsidR="00BA72F6" w:rsidRPr="00BA72F6" w:rsidRDefault="00BA72F6" w:rsidP="00D524C0">
            <w:pPr>
              <w:rPr>
                <w:rFonts w:ascii="Arial" w:hAnsi="Arial" w:cs="Arial"/>
                <w:sz w:val="18"/>
                <w:szCs w:val="18"/>
              </w:rPr>
            </w:pPr>
            <w:r w:rsidRPr="00BA72F6">
              <w:rPr>
                <w:rFonts w:ascii="Arial" w:hAnsi="Arial" w:cs="Arial"/>
                <w:sz w:val="18"/>
                <w:szCs w:val="18"/>
                <w:u w:val="single"/>
              </w:rPr>
              <w:t>TLC/CTTE 56018 Course Revision / Davison Mupinga / Fall 2014</w:t>
            </w:r>
          </w:p>
          <w:p w:rsidR="00BA72F6" w:rsidRPr="00BA72F6" w:rsidRDefault="00BA72F6" w:rsidP="00D524C0">
            <w:pPr>
              <w:rPr>
                <w:rFonts w:ascii="Arial" w:hAnsi="Arial" w:cs="Arial"/>
                <w:sz w:val="18"/>
                <w:szCs w:val="18"/>
              </w:rPr>
            </w:pPr>
            <w:r w:rsidRPr="00BA72F6">
              <w:rPr>
                <w:rFonts w:ascii="Arial" w:hAnsi="Arial" w:cs="Arial"/>
                <w:sz w:val="18"/>
                <w:szCs w:val="18"/>
              </w:rPr>
              <w:t>Revision updates the content, writing expectations, and instructor information to reflect changes made to the undergraduate slash course.</w:t>
            </w:r>
          </w:p>
        </w:tc>
        <w:tc>
          <w:tcPr>
            <w:tcW w:w="1638" w:type="dxa"/>
          </w:tcPr>
          <w:p w:rsidR="00BA72F6" w:rsidRPr="00BA72F6" w:rsidRDefault="00BA72F6" w:rsidP="00BA72F6">
            <w:pPr>
              <w:rPr>
                <w:rFonts w:ascii="Arial" w:hAnsi="Arial" w:cs="Arial"/>
                <w:sz w:val="18"/>
                <w:szCs w:val="18"/>
              </w:rPr>
            </w:pPr>
            <w:r w:rsidRPr="00BA72F6">
              <w:rPr>
                <w:rFonts w:ascii="Arial" w:hAnsi="Arial" w:cs="Arial"/>
                <w:sz w:val="18"/>
                <w:szCs w:val="18"/>
              </w:rPr>
              <w:t>Motion to approve by Sloan Burgess; seconded by Rose Gornik; approved by unanimous vote</w:t>
            </w:r>
          </w:p>
        </w:tc>
      </w:tr>
      <w:tr w:rsidR="00BA72F6" w:rsidRPr="00451208" w:rsidTr="00B5084A">
        <w:tc>
          <w:tcPr>
            <w:tcW w:w="3427" w:type="dxa"/>
          </w:tcPr>
          <w:p w:rsidR="00BA72F6" w:rsidRPr="00BA72F6" w:rsidRDefault="00BA72F6" w:rsidP="00D524C0">
            <w:pPr>
              <w:rPr>
                <w:rFonts w:ascii="Arial" w:hAnsi="Arial" w:cs="Arial"/>
                <w:sz w:val="18"/>
                <w:szCs w:val="18"/>
              </w:rPr>
            </w:pPr>
            <w:r w:rsidRPr="00BA72F6">
              <w:rPr>
                <w:rFonts w:ascii="Arial" w:hAnsi="Arial" w:cs="Arial"/>
                <w:sz w:val="18"/>
                <w:szCs w:val="18"/>
              </w:rPr>
              <w:t>TLC/ECED</w:t>
            </w:r>
          </w:p>
          <w:p w:rsidR="00BA72F6" w:rsidRPr="00BA72F6" w:rsidRDefault="00BA72F6" w:rsidP="00D524C0">
            <w:pPr>
              <w:rPr>
                <w:rFonts w:ascii="Arial" w:hAnsi="Arial" w:cs="Arial"/>
                <w:sz w:val="18"/>
                <w:szCs w:val="18"/>
              </w:rPr>
            </w:pPr>
            <w:proofErr w:type="spellStart"/>
            <w:r w:rsidRPr="00BA72F6">
              <w:rPr>
                <w:rFonts w:ascii="Arial" w:hAnsi="Arial" w:cs="Arial"/>
                <w:sz w:val="18"/>
                <w:szCs w:val="18"/>
              </w:rPr>
              <w:t>Crs</w:t>
            </w:r>
            <w:proofErr w:type="spellEnd"/>
            <w:r w:rsidRPr="00BA72F6">
              <w:rPr>
                <w:rFonts w:ascii="Arial" w:hAnsi="Arial" w:cs="Arial"/>
                <w:sz w:val="18"/>
                <w:szCs w:val="18"/>
              </w:rPr>
              <w:t>. Rev.</w:t>
            </w:r>
          </w:p>
          <w:p w:rsidR="00BA72F6" w:rsidRPr="00BA72F6" w:rsidRDefault="00BA72F6" w:rsidP="00D524C0">
            <w:pPr>
              <w:rPr>
                <w:rFonts w:ascii="Arial" w:hAnsi="Arial" w:cs="Arial"/>
                <w:sz w:val="18"/>
                <w:szCs w:val="18"/>
              </w:rPr>
            </w:pPr>
            <w:r w:rsidRPr="00BA72F6">
              <w:rPr>
                <w:rFonts w:ascii="Arial" w:hAnsi="Arial" w:cs="Arial"/>
                <w:sz w:val="18"/>
                <w:szCs w:val="18"/>
              </w:rPr>
              <w:t>Kroeger</w:t>
            </w:r>
          </w:p>
        </w:tc>
        <w:tc>
          <w:tcPr>
            <w:tcW w:w="4511" w:type="dxa"/>
            <w:vAlign w:val="center"/>
          </w:tcPr>
          <w:p w:rsidR="00BA72F6" w:rsidRPr="00BA72F6" w:rsidRDefault="00BA72F6" w:rsidP="00D524C0">
            <w:pPr>
              <w:rPr>
                <w:rFonts w:ascii="Arial" w:hAnsi="Arial" w:cs="Arial"/>
                <w:sz w:val="18"/>
                <w:szCs w:val="18"/>
              </w:rPr>
            </w:pPr>
            <w:r w:rsidRPr="00BA72F6">
              <w:rPr>
                <w:rFonts w:ascii="Arial" w:hAnsi="Arial" w:cs="Arial"/>
                <w:sz w:val="18"/>
                <w:szCs w:val="18"/>
                <w:u w:val="single"/>
              </w:rPr>
              <w:t>TLC/ECED 6/77292 Course Revision / Janice Kroeger / Fall 2014</w:t>
            </w:r>
          </w:p>
          <w:p w:rsidR="00BA72F6" w:rsidRPr="00BA72F6" w:rsidRDefault="00BA72F6" w:rsidP="00D524C0">
            <w:pPr>
              <w:rPr>
                <w:rFonts w:ascii="Arial" w:hAnsi="Arial" w:cs="Arial"/>
                <w:sz w:val="18"/>
                <w:szCs w:val="18"/>
              </w:rPr>
            </w:pPr>
            <w:r w:rsidRPr="00BA72F6">
              <w:rPr>
                <w:rFonts w:ascii="Arial" w:hAnsi="Arial" w:cs="Arial"/>
                <w:sz w:val="18"/>
                <w:szCs w:val="18"/>
              </w:rPr>
              <w:t>Proposal revises the schedule type, contact hours, content, instructor information and writing expectations.</w:t>
            </w:r>
          </w:p>
          <w:p w:rsidR="00BA72F6" w:rsidRPr="00BA72F6" w:rsidRDefault="00BA72F6" w:rsidP="00D524C0">
            <w:pPr>
              <w:rPr>
                <w:rFonts w:ascii="Arial" w:hAnsi="Arial" w:cs="Arial"/>
                <w:sz w:val="18"/>
                <w:szCs w:val="18"/>
              </w:rPr>
            </w:pPr>
          </w:p>
          <w:p w:rsidR="00BA72F6" w:rsidRPr="00BA72F6" w:rsidRDefault="00BA72F6" w:rsidP="00D524C0">
            <w:pPr>
              <w:rPr>
                <w:rFonts w:ascii="Arial" w:hAnsi="Arial" w:cs="Arial"/>
                <w:sz w:val="18"/>
                <w:szCs w:val="18"/>
                <w:u w:val="single"/>
              </w:rPr>
            </w:pPr>
            <w:r w:rsidRPr="00BA72F6">
              <w:rPr>
                <w:rFonts w:ascii="Arial" w:hAnsi="Arial" w:cs="Arial"/>
                <w:sz w:val="18"/>
                <w:szCs w:val="18"/>
                <w:u w:val="single"/>
              </w:rPr>
              <w:t>TLC/ECED 80292 Inactivation / Fall 2014</w:t>
            </w:r>
          </w:p>
        </w:tc>
        <w:tc>
          <w:tcPr>
            <w:tcW w:w="1638" w:type="dxa"/>
          </w:tcPr>
          <w:p w:rsidR="00BA72F6" w:rsidRPr="00BA72F6" w:rsidRDefault="00BA72F6" w:rsidP="00BA72F6">
            <w:pPr>
              <w:rPr>
                <w:rFonts w:ascii="Arial" w:hAnsi="Arial" w:cs="Arial"/>
                <w:sz w:val="18"/>
                <w:szCs w:val="18"/>
              </w:rPr>
            </w:pPr>
            <w:r w:rsidRPr="00BA72F6">
              <w:rPr>
                <w:rFonts w:ascii="Arial" w:hAnsi="Arial" w:cs="Arial"/>
                <w:sz w:val="18"/>
                <w:szCs w:val="18"/>
              </w:rPr>
              <w:t>Motion to approve by  Sandra Pech; seconded by  Natalie Caine-Bish; approved by unanimous vote</w:t>
            </w:r>
          </w:p>
        </w:tc>
      </w:tr>
    </w:tbl>
    <w:p w:rsidR="006F7FA1" w:rsidRDefault="006F7FA1" w:rsidP="006F7FA1">
      <w:pPr>
        <w:rPr>
          <w:color w:val="000000" w:themeColor="text1"/>
          <w:sz w:val="22"/>
        </w:rPr>
      </w:pPr>
    </w:p>
    <w:p w:rsidR="00E55E85" w:rsidRDefault="006F7FA1" w:rsidP="006F7FA1">
      <w:pPr>
        <w:rPr>
          <w:color w:val="000000" w:themeColor="text1"/>
          <w:sz w:val="22"/>
        </w:rPr>
      </w:pPr>
      <w:r>
        <w:rPr>
          <w:color w:val="000000" w:themeColor="text1"/>
          <w:sz w:val="22"/>
        </w:rPr>
        <w:t>Hilda Pettit</w:t>
      </w:r>
      <w:r w:rsidR="00E55E85">
        <w:rPr>
          <w:color w:val="000000" w:themeColor="text1"/>
          <w:sz w:val="22"/>
        </w:rPr>
        <w:t>, Undergraduate Recorder</w:t>
      </w:r>
    </w:p>
    <w:p w:rsidR="006F7FA1" w:rsidRPr="00DE5912" w:rsidRDefault="006F7FA1" w:rsidP="006F7FA1">
      <w:pPr>
        <w:rPr>
          <w:color w:val="000000" w:themeColor="text1"/>
          <w:sz w:val="22"/>
        </w:rPr>
      </w:pPr>
      <w:r w:rsidRPr="00DE5912">
        <w:rPr>
          <w:color w:val="000000" w:themeColor="text1"/>
          <w:sz w:val="22"/>
        </w:rPr>
        <w:t xml:space="preserve">Luci Wymer, </w:t>
      </w:r>
      <w:r w:rsidR="00E55E85">
        <w:rPr>
          <w:color w:val="000000" w:themeColor="text1"/>
          <w:sz w:val="22"/>
        </w:rPr>
        <w:t xml:space="preserve">Graduate </w:t>
      </w:r>
      <w:r w:rsidRPr="00DE5912">
        <w:rPr>
          <w:color w:val="000000" w:themeColor="text1"/>
          <w:sz w:val="22"/>
        </w:rPr>
        <w:t>Recorder</w:t>
      </w:r>
    </w:p>
    <w:p w:rsidR="0044769C" w:rsidRPr="00451208" w:rsidRDefault="0044769C">
      <w:pPr>
        <w:rPr>
          <w:rFonts w:ascii="Arial" w:hAnsi="Arial" w:cs="Arial"/>
          <w:sz w:val="18"/>
          <w:szCs w:val="18"/>
        </w:rPr>
      </w:pPr>
    </w:p>
    <w:sectPr w:rsidR="0044769C" w:rsidRPr="00451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E1" w:rsidRDefault="000D04E1" w:rsidP="008F413B">
      <w:r>
        <w:separator/>
      </w:r>
    </w:p>
  </w:endnote>
  <w:endnote w:type="continuationSeparator" w:id="0">
    <w:p w:rsidR="000D04E1" w:rsidRDefault="000D04E1" w:rsidP="008F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E1" w:rsidRDefault="000D04E1" w:rsidP="008F413B">
      <w:r>
        <w:separator/>
      </w:r>
    </w:p>
  </w:footnote>
  <w:footnote w:type="continuationSeparator" w:id="0">
    <w:p w:rsidR="000D04E1" w:rsidRDefault="000D04E1" w:rsidP="008F4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52093"/>
    <w:multiLevelType w:val="hybridMultilevel"/>
    <w:tmpl w:val="C6FC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9C"/>
    <w:rsid w:val="0000004A"/>
    <w:rsid w:val="000B1B15"/>
    <w:rsid w:val="000D04E1"/>
    <w:rsid w:val="001617BC"/>
    <w:rsid w:val="001D47F0"/>
    <w:rsid w:val="00236465"/>
    <w:rsid w:val="002D588A"/>
    <w:rsid w:val="003541D2"/>
    <w:rsid w:val="003646F9"/>
    <w:rsid w:val="003D3F4A"/>
    <w:rsid w:val="00420524"/>
    <w:rsid w:val="0044769C"/>
    <w:rsid w:val="00451208"/>
    <w:rsid w:val="00477A8E"/>
    <w:rsid w:val="006E16DB"/>
    <w:rsid w:val="006F7FA1"/>
    <w:rsid w:val="007079A9"/>
    <w:rsid w:val="00735D2F"/>
    <w:rsid w:val="007D2C90"/>
    <w:rsid w:val="008C5249"/>
    <w:rsid w:val="008C5999"/>
    <w:rsid w:val="008F413B"/>
    <w:rsid w:val="009C589D"/>
    <w:rsid w:val="00AC2F5D"/>
    <w:rsid w:val="00AF2B66"/>
    <w:rsid w:val="00B06A4B"/>
    <w:rsid w:val="00B80E21"/>
    <w:rsid w:val="00BA72F6"/>
    <w:rsid w:val="00C12083"/>
    <w:rsid w:val="00D07A6E"/>
    <w:rsid w:val="00DB34A6"/>
    <w:rsid w:val="00E55E85"/>
    <w:rsid w:val="00E97EC0"/>
    <w:rsid w:val="00EE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83"/>
    <w:rPr>
      <w:sz w:val="24"/>
      <w:szCs w:val="24"/>
    </w:rPr>
  </w:style>
  <w:style w:type="paragraph" w:styleId="Heading1">
    <w:name w:val="heading 1"/>
    <w:basedOn w:val="Normal"/>
    <w:next w:val="Normal"/>
    <w:link w:val="Heading1Char"/>
    <w:uiPriority w:val="9"/>
    <w:qFormat/>
    <w:rsid w:val="00C120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20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20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20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120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120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2083"/>
    <w:pPr>
      <w:spacing w:before="240" w:after="60"/>
      <w:outlineLvl w:val="6"/>
    </w:pPr>
  </w:style>
  <w:style w:type="paragraph" w:styleId="Heading8">
    <w:name w:val="heading 8"/>
    <w:basedOn w:val="Normal"/>
    <w:next w:val="Normal"/>
    <w:link w:val="Heading8Char"/>
    <w:uiPriority w:val="9"/>
    <w:semiHidden/>
    <w:unhideWhenUsed/>
    <w:qFormat/>
    <w:rsid w:val="00C12083"/>
    <w:pPr>
      <w:spacing w:before="240" w:after="60"/>
      <w:outlineLvl w:val="7"/>
    </w:pPr>
    <w:rPr>
      <w:i/>
      <w:iCs/>
    </w:rPr>
  </w:style>
  <w:style w:type="paragraph" w:styleId="Heading9">
    <w:name w:val="heading 9"/>
    <w:basedOn w:val="Normal"/>
    <w:next w:val="Normal"/>
    <w:link w:val="Heading9Char"/>
    <w:uiPriority w:val="9"/>
    <w:semiHidden/>
    <w:unhideWhenUsed/>
    <w:qFormat/>
    <w:rsid w:val="00C120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0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20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20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2083"/>
    <w:rPr>
      <w:b/>
      <w:bCs/>
      <w:sz w:val="28"/>
      <w:szCs w:val="28"/>
    </w:rPr>
  </w:style>
  <w:style w:type="character" w:customStyle="1" w:styleId="Heading5Char">
    <w:name w:val="Heading 5 Char"/>
    <w:basedOn w:val="DefaultParagraphFont"/>
    <w:link w:val="Heading5"/>
    <w:uiPriority w:val="9"/>
    <w:semiHidden/>
    <w:rsid w:val="00C12083"/>
    <w:rPr>
      <w:b/>
      <w:bCs/>
      <w:i/>
      <w:iCs/>
      <w:sz w:val="26"/>
      <w:szCs w:val="26"/>
    </w:rPr>
  </w:style>
  <w:style w:type="character" w:customStyle="1" w:styleId="Heading6Char">
    <w:name w:val="Heading 6 Char"/>
    <w:basedOn w:val="DefaultParagraphFont"/>
    <w:link w:val="Heading6"/>
    <w:uiPriority w:val="9"/>
    <w:semiHidden/>
    <w:rsid w:val="00C12083"/>
    <w:rPr>
      <w:b/>
      <w:bCs/>
    </w:rPr>
  </w:style>
  <w:style w:type="character" w:customStyle="1" w:styleId="Heading7Char">
    <w:name w:val="Heading 7 Char"/>
    <w:basedOn w:val="DefaultParagraphFont"/>
    <w:link w:val="Heading7"/>
    <w:uiPriority w:val="9"/>
    <w:semiHidden/>
    <w:rsid w:val="00C12083"/>
    <w:rPr>
      <w:sz w:val="24"/>
      <w:szCs w:val="24"/>
    </w:rPr>
  </w:style>
  <w:style w:type="character" w:customStyle="1" w:styleId="Heading8Char">
    <w:name w:val="Heading 8 Char"/>
    <w:basedOn w:val="DefaultParagraphFont"/>
    <w:link w:val="Heading8"/>
    <w:uiPriority w:val="9"/>
    <w:semiHidden/>
    <w:rsid w:val="00C12083"/>
    <w:rPr>
      <w:i/>
      <w:iCs/>
      <w:sz w:val="24"/>
      <w:szCs w:val="24"/>
    </w:rPr>
  </w:style>
  <w:style w:type="character" w:customStyle="1" w:styleId="Heading9Char">
    <w:name w:val="Heading 9 Char"/>
    <w:basedOn w:val="DefaultParagraphFont"/>
    <w:link w:val="Heading9"/>
    <w:uiPriority w:val="9"/>
    <w:semiHidden/>
    <w:rsid w:val="00C12083"/>
    <w:rPr>
      <w:rFonts w:asciiTheme="majorHAnsi" w:eastAsiaTheme="majorEastAsia" w:hAnsiTheme="majorHAnsi"/>
    </w:rPr>
  </w:style>
  <w:style w:type="paragraph" w:styleId="Title">
    <w:name w:val="Title"/>
    <w:basedOn w:val="Normal"/>
    <w:next w:val="Normal"/>
    <w:link w:val="TitleChar"/>
    <w:uiPriority w:val="10"/>
    <w:qFormat/>
    <w:rsid w:val="00C120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20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20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2083"/>
    <w:rPr>
      <w:rFonts w:asciiTheme="majorHAnsi" w:eastAsiaTheme="majorEastAsia" w:hAnsiTheme="majorHAnsi"/>
      <w:sz w:val="24"/>
      <w:szCs w:val="24"/>
    </w:rPr>
  </w:style>
  <w:style w:type="character" w:styleId="Strong">
    <w:name w:val="Strong"/>
    <w:basedOn w:val="DefaultParagraphFont"/>
    <w:uiPriority w:val="22"/>
    <w:qFormat/>
    <w:rsid w:val="00C12083"/>
    <w:rPr>
      <w:b/>
      <w:bCs/>
    </w:rPr>
  </w:style>
  <w:style w:type="character" w:styleId="Emphasis">
    <w:name w:val="Emphasis"/>
    <w:basedOn w:val="DefaultParagraphFont"/>
    <w:uiPriority w:val="20"/>
    <w:qFormat/>
    <w:rsid w:val="00C12083"/>
    <w:rPr>
      <w:rFonts w:asciiTheme="minorHAnsi" w:hAnsiTheme="minorHAnsi"/>
      <w:b/>
      <w:i/>
      <w:iCs/>
    </w:rPr>
  </w:style>
  <w:style w:type="paragraph" w:styleId="NoSpacing">
    <w:name w:val="No Spacing"/>
    <w:basedOn w:val="Normal"/>
    <w:uiPriority w:val="1"/>
    <w:qFormat/>
    <w:rsid w:val="00C12083"/>
    <w:rPr>
      <w:szCs w:val="32"/>
    </w:rPr>
  </w:style>
  <w:style w:type="paragraph" w:styleId="ListParagraph">
    <w:name w:val="List Paragraph"/>
    <w:basedOn w:val="Normal"/>
    <w:uiPriority w:val="34"/>
    <w:qFormat/>
    <w:rsid w:val="00C12083"/>
    <w:pPr>
      <w:ind w:left="720"/>
      <w:contextualSpacing/>
    </w:pPr>
  </w:style>
  <w:style w:type="paragraph" w:styleId="Quote">
    <w:name w:val="Quote"/>
    <w:basedOn w:val="Normal"/>
    <w:next w:val="Normal"/>
    <w:link w:val="QuoteChar"/>
    <w:uiPriority w:val="29"/>
    <w:qFormat/>
    <w:rsid w:val="00C12083"/>
    <w:rPr>
      <w:i/>
    </w:rPr>
  </w:style>
  <w:style w:type="character" w:customStyle="1" w:styleId="QuoteChar">
    <w:name w:val="Quote Char"/>
    <w:basedOn w:val="DefaultParagraphFont"/>
    <w:link w:val="Quote"/>
    <w:uiPriority w:val="29"/>
    <w:rsid w:val="00C12083"/>
    <w:rPr>
      <w:i/>
      <w:sz w:val="24"/>
      <w:szCs w:val="24"/>
    </w:rPr>
  </w:style>
  <w:style w:type="paragraph" w:styleId="IntenseQuote">
    <w:name w:val="Intense Quote"/>
    <w:basedOn w:val="Normal"/>
    <w:next w:val="Normal"/>
    <w:link w:val="IntenseQuoteChar"/>
    <w:uiPriority w:val="30"/>
    <w:qFormat/>
    <w:rsid w:val="00C12083"/>
    <w:pPr>
      <w:ind w:left="720" w:right="720"/>
    </w:pPr>
    <w:rPr>
      <w:b/>
      <w:i/>
      <w:szCs w:val="22"/>
    </w:rPr>
  </w:style>
  <w:style w:type="character" w:customStyle="1" w:styleId="IntenseQuoteChar">
    <w:name w:val="Intense Quote Char"/>
    <w:basedOn w:val="DefaultParagraphFont"/>
    <w:link w:val="IntenseQuote"/>
    <w:uiPriority w:val="30"/>
    <w:rsid w:val="00C12083"/>
    <w:rPr>
      <w:b/>
      <w:i/>
      <w:sz w:val="24"/>
    </w:rPr>
  </w:style>
  <w:style w:type="character" w:styleId="SubtleEmphasis">
    <w:name w:val="Subtle Emphasis"/>
    <w:uiPriority w:val="19"/>
    <w:qFormat/>
    <w:rsid w:val="00C12083"/>
    <w:rPr>
      <w:i/>
      <w:color w:val="5A5A5A" w:themeColor="text1" w:themeTint="A5"/>
    </w:rPr>
  </w:style>
  <w:style w:type="character" w:styleId="IntenseEmphasis">
    <w:name w:val="Intense Emphasis"/>
    <w:basedOn w:val="DefaultParagraphFont"/>
    <w:uiPriority w:val="21"/>
    <w:qFormat/>
    <w:rsid w:val="00C12083"/>
    <w:rPr>
      <w:b/>
      <w:i/>
      <w:sz w:val="24"/>
      <w:szCs w:val="24"/>
      <w:u w:val="single"/>
    </w:rPr>
  </w:style>
  <w:style w:type="character" w:styleId="SubtleReference">
    <w:name w:val="Subtle Reference"/>
    <w:basedOn w:val="DefaultParagraphFont"/>
    <w:uiPriority w:val="31"/>
    <w:qFormat/>
    <w:rsid w:val="00C12083"/>
    <w:rPr>
      <w:sz w:val="24"/>
      <w:szCs w:val="24"/>
      <w:u w:val="single"/>
    </w:rPr>
  </w:style>
  <w:style w:type="character" w:styleId="IntenseReference">
    <w:name w:val="Intense Reference"/>
    <w:basedOn w:val="DefaultParagraphFont"/>
    <w:uiPriority w:val="32"/>
    <w:qFormat/>
    <w:rsid w:val="00C12083"/>
    <w:rPr>
      <w:b/>
      <w:sz w:val="24"/>
      <w:u w:val="single"/>
    </w:rPr>
  </w:style>
  <w:style w:type="character" w:styleId="BookTitle">
    <w:name w:val="Book Title"/>
    <w:basedOn w:val="DefaultParagraphFont"/>
    <w:uiPriority w:val="33"/>
    <w:qFormat/>
    <w:rsid w:val="00C120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2083"/>
    <w:pPr>
      <w:outlineLvl w:val="9"/>
    </w:pPr>
  </w:style>
  <w:style w:type="table" w:styleId="TableGrid">
    <w:name w:val="Table Grid"/>
    <w:basedOn w:val="TableNormal"/>
    <w:uiPriority w:val="59"/>
    <w:rsid w:val="0044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4769C"/>
    <w:rPr>
      <w:color w:val="0000FF"/>
      <w:u w:val="single"/>
    </w:rPr>
  </w:style>
  <w:style w:type="paragraph" w:styleId="NormalWeb">
    <w:name w:val="Normal (Web)"/>
    <w:basedOn w:val="Normal"/>
    <w:uiPriority w:val="99"/>
    <w:unhideWhenUsed/>
    <w:rsid w:val="0044769C"/>
    <w:pPr>
      <w:spacing w:before="100" w:beforeAutospacing="1" w:after="150"/>
    </w:pPr>
    <w:rPr>
      <w:rFonts w:ascii="Times New Roman" w:eastAsia="Times New Roman" w:hAnsi="Times New Roman"/>
      <w:color w:val="000000"/>
      <w:sz w:val="18"/>
      <w:szCs w:val="18"/>
    </w:rPr>
  </w:style>
  <w:style w:type="paragraph" w:styleId="Header">
    <w:name w:val="header"/>
    <w:basedOn w:val="Normal"/>
    <w:link w:val="HeaderChar"/>
    <w:uiPriority w:val="99"/>
    <w:unhideWhenUsed/>
    <w:rsid w:val="008F413B"/>
    <w:pPr>
      <w:tabs>
        <w:tab w:val="center" w:pos="4680"/>
        <w:tab w:val="right" w:pos="9360"/>
      </w:tabs>
    </w:pPr>
  </w:style>
  <w:style w:type="character" w:customStyle="1" w:styleId="HeaderChar">
    <w:name w:val="Header Char"/>
    <w:basedOn w:val="DefaultParagraphFont"/>
    <w:link w:val="Header"/>
    <w:uiPriority w:val="99"/>
    <w:rsid w:val="008F413B"/>
    <w:rPr>
      <w:sz w:val="24"/>
      <w:szCs w:val="24"/>
    </w:rPr>
  </w:style>
  <w:style w:type="paragraph" w:styleId="Footer">
    <w:name w:val="footer"/>
    <w:basedOn w:val="Normal"/>
    <w:link w:val="FooterChar"/>
    <w:uiPriority w:val="99"/>
    <w:unhideWhenUsed/>
    <w:rsid w:val="008F413B"/>
    <w:pPr>
      <w:tabs>
        <w:tab w:val="center" w:pos="4680"/>
        <w:tab w:val="right" w:pos="9360"/>
      </w:tabs>
    </w:pPr>
  </w:style>
  <w:style w:type="character" w:customStyle="1" w:styleId="FooterChar">
    <w:name w:val="Footer Char"/>
    <w:basedOn w:val="DefaultParagraphFont"/>
    <w:link w:val="Footer"/>
    <w:uiPriority w:val="99"/>
    <w:rsid w:val="008F41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83"/>
    <w:rPr>
      <w:sz w:val="24"/>
      <w:szCs w:val="24"/>
    </w:rPr>
  </w:style>
  <w:style w:type="paragraph" w:styleId="Heading1">
    <w:name w:val="heading 1"/>
    <w:basedOn w:val="Normal"/>
    <w:next w:val="Normal"/>
    <w:link w:val="Heading1Char"/>
    <w:uiPriority w:val="9"/>
    <w:qFormat/>
    <w:rsid w:val="00C120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20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20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20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120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120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2083"/>
    <w:pPr>
      <w:spacing w:before="240" w:after="60"/>
      <w:outlineLvl w:val="6"/>
    </w:pPr>
  </w:style>
  <w:style w:type="paragraph" w:styleId="Heading8">
    <w:name w:val="heading 8"/>
    <w:basedOn w:val="Normal"/>
    <w:next w:val="Normal"/>
    <w:link w:val="Heading8Char"/>
    <w:uiPriority w:val="9"/>
    <w:semiHidden/>
    <w:unhideWhenUsed/>
    <w:qFormat/>
    <w:rsid w:val="00C12083"/>
    <w:pPr>
      <w:spacing w:before="240" w:after="60"/>
      <w:outlineLvl w:val="7"/>
    </w:pPr>
    <w:rPr>
      <w:i/>
      <w:iCs/>
    </w:rPr>
  </w:style>
  <w:style w:type="paragraph" w:styleId="Heading9">
    <w:name w:val="heading 9"/>
    <w:basedOn w:val="Normal"/>
    <w:next w:val="Normal"/>
    <w:link w:val="Heading9Char"/>
    <w:uiPriority w:val="9"/>
    <w:semiHidden/>
    <w:unhideWhenUsed/>
    <w:qFormat/>
    <w:rsid w:val="00C120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0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20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20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2083"/>
    <w:rPr>
      <w:b/>
      <w:bCs/>
      <w:sz w:val="28"/>
      <w:szCs w:val="28"/>
    </w:rPr>
  </w:style>
  <w:style w:type="character" w:customStyle="1" w:styleId="Heading5Char">
    <w:name w:val="Heading 5 Char"/>
    <w:basedOn w:val="DefaultParagraphFont"/>
    <w:link w:val="Heading5"/>
    <w:uiPriority w:val="9"/>
    <w:semiHidden/>
    <w:rsid w:val="00C12083"/>
    <w:rPr>
      <w:b/>
      <w:bCs/>
      <w:i/>
      <w:iCs/>
      <w:sz w:val="26"/>
      <w:szCs w:val="26"/>
    </w:rPr>
  </w:style>
  <w:style w:type="character" w:customStyle="1" w:styleId="Heading6Char">
    <w:name w:val="Heading 6 Char"/>
    <w:basedOn w:val="DefaultParagraphFont"/>
    <w:link w:val="Heading6"/>
    <w:uiPriority w:val="9"/>
    <w:semiHidden/>
    <w:rsid w:val="00C12083"/>
    <w:rPr>
      <w:b/>
      <w:bCs/>
    </w:rPr>
  </w:style>
  <w:style w:type="character" w:customStyle="1" w:styleId="Heading7Char">
    <w:name w:val="Heading 7 Char"/>
    <w:basedOn w:val="DefaultParagraphFont"/>
    <w:link w:val="Heading7"/>
    <w:uiPriority w:val="9"/>
    <w:semiHidden/>
    <w:rsid w:val="00C12083"/>
    <w:rPr>
      <w:sz w:val="24"/>
      <w:szCs w:val="24"/>
    </w:rPr>
  </w:style>
  <w:style w:type="character" w:customStyle="1" w:styleId="Heading8Char">
    <w:name w:val="Heading 8 Char"/>
    <w:basedOn w:val="DefaultParagraphFont"/>
    <w:link w:val="Heading8"/>
    <w:uiPriority w:val="9"/>
    <w:semiHidden/>
    <w:rsid w:val="00C12083"/>
    <w:rPr>
      <w:i/>
      <w:iCs/>
      <w:sz w:val="24"/>
      <w:szCs w:val="24"/>
    </w:rPr>
  </w:style>
  <w:style w:type="character" w:customStyle="1" w:styleId="Heading9Char">
    <w:name w:val="Heading 9 Char"/>
    <w:basedOn w:val="DefaultParagraphFont"/>
    <w:link w:val="Heading9"/>
    <w:uiPriority w:val="9"/>
    <w:semiHidden/>
    <w:rsid w:val="00C12083"/>
    <w:rPr>
      <w:rFonts w:asciiTheme="majorHAnsi" w:eastAsiaTheme="majorEastAsia" w:hAnsiTheme="majorHAnsi"/>
    </w:rPr>
  </w:style>
  <w:style w:type="paragraph" w:styleId="Title">
    <w:name w:val="Title"/>
    <w:basedOn w:val="Normal"/>
    <w:next w:val="Normal"/>
    <w:link w:val="TitleChar"/>
    <w:uiPriority w:val="10"/>
    <w:qFormat/>
    <w:rsid w:val="00C120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20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20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2083"/>
    <w:rPr>
      <w:rFonts w:asciiTheme="majorHAnsi" w:eastAsiaTheme="majorEastAsia" w:hAnsiTheme="majorHAnsi"/>
      <w:sz w:val="24"/>
      <w:szCs w:val="24"/>
    </w:rPr>
  </w:style>
  <w:style w:type="character" w:styleId="Strong">
    <w:name w:val="Strong"/>
    <w:basedOn w:val="DefaultParagraphFont"/>
    <w:uiPriority w:val="22"/>
    <w:qFormat/>
    <w:rsid w:val="00C12083"/>
    <w:rPr>
      <w:b/>
      <w:bCs/>
    </w:rPr>
  </w:style>
  <w:style w:type="character" w:styleId="Emphasis">
    <w:name w:val="Emphasis"/>
    <w:basedOn w:val="DefaultParagraphFont"/>
    <w:uiPriority w:val="20"/>
    <w:qFormat/>
    <w:rsid w:val="00C12083"/>
    <w:rPr>
      <w:rFonts w:asciiTheme="minorHAnsi" w:hAnsiTheme="minorHAnsi"/>
      <w:b/>
      <w:i/>
      <w:iCs/>
    </w:rPr>
  </w:style>
  <w:style w:type="paragraph" w:styleId="NoSpacing">
    <w:name w:val="No Spacing"/>
    <w:basedOn w:val="Normal"/>
    <w:uiPriority w:val="1"/>
    <w:qFormat/>
    <w:rsid w:val="00C12083"/>
    <w:rPr>
      <w:szCs w:val="32"/>
    </w:rPr>
  </w:style>
  <w:style w:type="paragraph" w:styleId="ListParagraph">
    <w:name w:val="List Paragraph"/>
    <w:basedOn w:val="Normal"/>
    <w:uiPriority w:val="34"/>
    <w:qFormat/>
    <w:rsid w:val="00C12083"/>
    <w:pPr>
      <w:ind w:left="720"/>
      <w:contextualSpacing/>
    </w:pPr>
  </w:style>
  <w:style w:type="paragraph" w:styleId="Quote">
    <w:name w:val="Quote"/>
    <w:basedOn w:val="Normal"/>
    <w:next w:val="Normal"/>
    <w:link w:val="QuoteChar"/>
    <w:uiPriority w:val="29"/>
    <w:qFormat/>
    <w:rsid w:val="00C12083"/>
    <w:rPr>
      <w:i/>
    </w:rPr>
  </w:style>
  <w:style w:type="character" w:customStyle="1" w:styleId="QuoteChar">
    <w:name w:val="Quote Char"/>
    <w:basedOn w:val="DefaultParagraphFont"/>
    <w:link w:val="Quote"/>
    <w:uiPriority w:val="29"/>
    <w:rsid w:val="00C12083"/>
    <w:rPr>
      <w:i/>
      <w:sz w:val="24"/>
      <w:szCs w:val="24"/>
    </w:rPr>
  </w:style>
  <w:style w:type="paragraph" w:styleId="IntenseQuote">
    <w:name w:val="Intense Quote"/>
    <w:basedOn w:val="Normal"/>
    <w:next w:val="Normal"/>
    <w:link w:val="IntenseQuoteChar"/>
    <w:uiPriority w:val="30"/>
    <w:qFormat/>
    <w:rsid w:val="00C12083"/>
    <w:pPr>
      <w:ind w:left="720" w:right="720"/>
    </w:pPr>
    <w:rPr>
      <w:b/>
      <w:i/>
      <w:szCs w:val="22"/>
    </w:rPr>
  </w:style>
  <w:style w:type="character" w:customStyle="1" w:styleId="IntenseQuoteChar">
    <w:name w:val="Intense Quote Char"/>
    <w:basedOn w:val="DefaultParagraphFont"/>
    <w:link w:val="IntenseQuote"/>
    <w:uiPriority w:val="30"/>
    <w:rsid w:val="00C12083"/>
    <w:rPr>
      <w:b/>
      <w:i/>
      <w:sz w:val="24"/>
    </w:rPr>
  </w:style>
  <w:style w:type="character" w:styleId="SubtleEmphasis">
    <w:name w:val="Subtle Emphasis"/>
    <w:uiPriority w:val="19"/>
    <w:qFormat/>
    <w:rsid w:val="00C12083"/>
    <w:rPr>
      <w:i/>
      <w:color w:val="5A5A5A" w:themeColor="text1" w:themeTint="A5"/>
    </w:rPr>
  </w:style>
  <w:style w:type="character" w:styleId="IntenseEmphasis">
    <w:name w:val="Intense Emphasis"/>
    <w:basedOn w:val="DefaultParagraphFont"/>
    <w:uiPriority w:val="21"/>
    <w:qFormat/>
    <w:rsid w:val="00C12083"/>
    <w:rPr>
      <w:b/>
      <w:i/>
      <w:sz w:val="24"/>
      <w:szCs w:val="24"/>
      <w:u w:val="single"/>
    </w:rPr>
  </w:style>
  <w:style w:type="character" w:styleId="SubtleReference">
    <w:name w:val="Subtle Reference"/>
    <w:basedOn w:val="DefaultParagraphFont"/>
    <w:uiPriority w:val="31"/>
    <w:qFormat/>
    <w:rsid w:val="00C12083"/>
    <w:rPr>
      <w:sz w:val="24"/>
      <w:szCs w:val="24"/>
      <w:u w:val="single"/>
    </w:rPr>
  </w:style>
  <w:style w:type="character" w:styleId="IntenseReference">
    <w:name w:val="Intense Reference"/>
    <w:basedOn w:val="DefaultParagraphFont"/>
    <w:uiPriority w:val="32"/>
    <w:qFormat/>
    <w:rsid w:val="00C12083"/>
    <w:rPr>
      <w:b/>
      <w:sz w:val="24"/>
      <w:u w:val="single"/>
    </w:rPr>
  </w:style>
  <w:style w:type="character" w:styleId="BookTitle">
    <w:name w:val="Book Title"/>
    <w:basedOn w:val="DefaultParagraphFont"/>
    <w:uiPriority w:val="33"/>
    <w:qFormat/>
    <w:rsid w:val="00C120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2083"/>
    <w:pPr>
      <w:outlineLvl w:val="9"/>
    </w:pPr>
  </w:style>
  <w:style w:type="table" w:styleId="TableGrid">
    <w:name w:val="Table Grid"/>
    <w:basedOn w:val="TableNormal"/>
    <w:uiPriority w:val="59"/>
    <w:rsid w:val="0044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4769C"/>
    <w:rPr>
      <w:color w:val="0000FF"/>
      <w:u w:val="single"/>
    </w:rPr>
  </w:style>
  <w:style w:type="paragraph" w:styleId="NormalWeb">
    <w:name w:val="Normal (Web)"/>
    <w:basedOn w:val="Normal"/>
    <w:uiPriority w:val="99"/>
    <w:unhideWhenUsed/>
    <w:rsid w:val="0044769C"/>
    <w:pPr>
      <w:spacing w:before="100" w:beforeAutospacing="1" w:after="150"/>
    </w:pPr>
    <w:rPr>
      <w:rFonts w:ascii="Times New Roman" w:eastAsia="Times New Roman" w:hAnsi="Times New Roman"/>
      <w:color w:val="000000"/>
      <w:sz w:val="18"/>
      <w:szCs w:val="18"/>
    </w:rPr>
  </w:style>
  <w:style w:type="paragraph" w:styleId="Header">
    <w:name w:val="header"/>
    <w:basedOn w:val="Normal"/>
    <w:link w:val="HeaderChar"/>
    <w:uiPriority w:val="99"/>
    <w:unhideWhenUsed/>
    <w:rsid w:val="008F413B"/>
    <w:pPr>
      <w:tabs>
        <w:tab w:val="center" w:pos="4680"/>
        <w:tab w:val="right" w:pos="9360"/>
      </w:tabs>
    </w:pPr>
  </w:style>
  <w:style w:type="character" w:customStyle="1" w:styleId="HeaderChar">
    <w:name w:val="Header Char"/>
    <w:basedOn w:val="DefaultParagraphFont"/>
    <w:link w:val="Header"/>
    <w:uiPriority w:val="99"/>
    <w:rsid w:val="008F413B"/>
    <w:rPr>
      <w:sz w:val="24"/>
      <w:szCs w:val="24"/>
    </w:rPr>
  </w:style>
  <w:style w:type="paragraph" w:styleId="Footer">
    <w:name w:val="footer"/>
    <w:basedOn w:val="Normal"/>
    <w:link w:val="FooterChar"/>
    <w:uiPriority w:val="99"/>
    <w:unhideWhenUsed/>
    <w:rsid w:val="008F413B"/>
    <w:pPr>
      <w:tabs>
        <w:tab w:val="center" w:pos="4680"/>
        <w:tab w:val="right" w:pos="9360"/>
      </w:tabs>
    </w:pPr>
  </w:style>
  <w:style w:type="character" w:customStyle="1" w:styleId="FooterChar">
    <w:name w:val="Footer Char"/>
    <w:basedOn w:val="DefaultParagraphFont"/>
    <w:link w:val="Footer"/>
    <w:uiPriority w:val="99"/>
    <w:rsid w:val="008F41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4466">
      <w:bodyDiv w:val="1"/>
      <w:marLeft w:val="0"/>
      <w:marRight w:val="0"/>
      <w:marTop w:val="0"/>
      <w:marBottom w:val="0"/>
      <w:divBdr>
        <w:top w:val="none" w:sz="0" w:space="0" w:color="auto"/>
        <w:left w:val="none" w:sz="0" w:space="0" w:color="auto"/>
        <w:bottom w:val="none" w:sz="0" w:space="0" w:color="auto"/>
        <w:right w:val="none" w:sz="0" w:space="0" w:color="auto"/>
      </w:divBdr>
      <w:divsChild>
        <w:div w:id="119036024">
          <w:marLeft w:val="0"/>
          <w:marRight w:val="0"/>
          <w:marTop w:val="0"/>
          <w:marBottom w:val="1200"/>
          <w:divBdr>
            <w:top w:val="none" w:sz="0" w:space="0" w:color="auto"/>
            <w:left w:val="none" w:sz="0" w:space="0" w:color="auto"/>
            <w:bottom w:val="none" w:sz="0" w:space="0" w:color="auto"/>
            <w:right w:val="none" w:sz="0" w:space="0" w:color="auto"/>
          </w:divBdr>
          <w:divsChild>
            <w:div w:id="473566306">
              <w:marLeft w:val="0"/>
              <w:marRight w:val="0"/>
              <w:marTop w:val="0"/>
              <w:marBottom w:val="0"/>
              <w:divBdr>
                <w:top w:val="none" w:sz="0" w:space="0" w:color="auto"/>
                <w:left w:val="none" w:sz="0" w:space="0" w:color="auto"/>
                <w:bottom w:val="none" w:sz="0" w:space="0" w:color="auto"/>
                <w:right w:val="none" w:sz="0" w:space="0" w:color="auto"/>
              </w:divBdr>
              <w:divsChild>
                <w:div w:id="428158993">
                  <w:marLeft w:val="0"/>
                  <w:marRight w:val="0"/>
                  <w:marTop w:val="0"/>
                  <w:marBottom w:val="0"/>
                  <w:divBdr>
                    <w:top w:val="none" w:sz="0" w:space="0" w:color="auto"/>
                    <w:left w:val="none" w:sz="0" w:space="0" w:color="auto"/>
                    <w:bottom w:val="none" w:sz="0" w:space="0" w:color="auto"/>
                    <w:right w:val="none" w:sz="0" w:space="0" w:color="auto"/>
                  </w:divBdr>
                  <w:divsChild>
                    <w:div w:id="1916164840">
                      <w:marLeft w:val="0"/>
                      <w:marRight w:val="0"/>
                      <w:marTop w:val="0"/>
                      <w:marBottom w:val="0"/>
                      <w:divBdr>
                        <w:top w:val="none" w:sz="0" w:space="0" w:color="auto"/>
                        <w:left w:val="none" w:sz="0" w:space="0" w:color="auto"/>
                        <w:bottom w:val="none" w:sz="0" w:space="0" w:color="auto"/>
                        <w:right w:val="none" w:sz="0" w:space="0" w:color="auto"/>
                      </w:divBdr>
                      <w:divsChild>
                        <w:div w:id="1090614873">
                          <w:marLeft w:val="0"/>
                          <w:marRight w:val="0"/>
                          <w:marTop w:val="0"/>
                          <w:marBottom w:val="0"/>
                          <w:divBdr>
                            <w:top w:val="none" w:sz="0" w:space="0" w:color="auto"/>
                            <w:left w:val="none" w:sz="0" w:space="0" w:color="auto"/>
                            <w:bottom w:val="none" w:sz="0" w:space="0" w:color="auto"/>
                            <w:right w:val="none" w:sz="0" w:space="0" w:color="auto"/>
                          </w:divBdr>
                          <w:divsChild>
                            <w:div w:id="987443892">
                              <w:marLeft w:val="0"/>
                              <w:marRight w:val="0"/>
                              <w:marTop w:val="0"/>
                              <w:marBottom w:val="0"/>
                              <w:divBdr>
                                <w:top w:val="none" w:sz="0" w:space="0" w:color="auto"/>
                                <w:left w:val="none" w:sz="0" w:space="0" w:color="auto"/>
                                <w:bottom w:val="none" w:sz="0" w:space="0" w:color="auto"/>
                                <w:right w:val="none" w:sz="0" w:space="0" w:color="auto"/>
                              </w:divBdr>
                              <w:divsChild>
                                <w:div w:id="647784210">
                                  <w:marLeft w:val="0"/>
                                  <w:marRight w:val="0"/>
                                  <w:marTop w:val="0"/>
                                  <w:marBottom w:val="0"/>
                                  <w:divBdr>
                                    <w:top w:val="none" w:sz="0" w:space="0" w:color="auto"/>
                                    <w:left w:val="none" w:sz="0" w:space="0" w:color="auto"/>
                                    <w:bottom w:val="none" w:sz="0" w:space="0" w:color="auto"/>
                                    <w:right w:val="none" w:sz="0" w:space="0" w:color="auto"/>
                                  </w:divBdr>
                                  <w:divsChild>
                                    <w:div w:id="838696486">
                                      <w:marLeft w:val="0"/>
                                      <w:marRight w:val="0"/>
                                      <w:marTop w:val="0"/>
                                      <w:marBottom w:val="0"/>
                                      <w:divBdr>
                                        <w:top w:val="none" w:sz="0" w:space="0" w:color="auto"/>
                                        <w:left w:val="none" w:sz="0" w:space="0" w:color="auto"/>
                                        <w:bottom w:val="none" w:sz="0" w:space="0" w:color="auto"/>
                                        <w:right w:val="none" w:sz="0" w:space="0" w:color="auto"/>
                                      </w:divBdr>
                                      <w:divsChild>
                                        <w:div w:id="893004898">
                                          <w:marLeft w:val="0"/>
                                          <w:marRight w:val="0"/>
                                          <w:marTop w:val="0"/>
                                          <w:marBottom w:val="0"/>
                                          <w:divBdr>
                                            <w:top w:val="none" w:sz="0" w:space="0" w:color="auto"/>
                                            <w:left w:val="none" w:sz="0" w:space="0" w:color="auto"/>
                                            <w:bottom w:val="none" w:sz="0" w:space="0" w:color="auto"/>
                                            <w:right w:val="none" w:sz="0" w:space="0" w:color="auto"/>
                                          </w:divBdr>
                                          <w:divsChild>
                                            <w:div w:id="1631931532">
                                              <w:marLeft w:val="0"/>
                                              <w:marRight w:val="0"/>
                                              <w:marTop w:val="0"/>
                                              <w:marBottom w:val="0"/>
                                              <w:divBdr>
                                                <w:top w:val="none" w:sz="0" w:space="0" w:color="auto"/>
                                                <w:left w:val="none" w:sz="0" w:space="0" w:color="auto"/>
                                                <w:bottom w:val="none" w:sz="0" w:space="0" w:color="auto"/>
                                                <w:right w:val="none" w:sz="0" w:space="0" w:color="auto"/>
                                              </w:divBdr>
                                              <w:divsChild>
                                                <w:div w:id="1609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360303">
      <w:bodyDiv w:val="1"/>
      <w:marLeft w:val="0"/>
      <w:marRight w:val="0"/>
      <w:marTop w:val="0"/>
      <w:marBottom w:val="0"/>
      <w:divBdr>
        <w:top w:val="none" w:sz="0" w:space="0" w:color="auto"/>
        <w:left w:val="none" w:sz="0" w:space="0" w:color="auto"/>
        <w:bottom w:val="none" w:sz="0" w:space="0" w:color="auto"/>
        <w:right w:val="none" w:sz="0" w:space="0" w:color="auto"/>
      </w:divBdr>
      <w:divsChild>
        <w:div w:id="1585602782">
          <w:marLeft w:val="0"/>
          <w:marRight w:val="0"/>
          <w:marTop w:val="0"/>
          <w:marBottom w:val="1200"/>
          <w:divBdr>
            <w:top w:val="none" w:sz="0" w:space="0" w:color="auto"/>
            <w:left w:val="none" w:sz="0" w:space="0" w:color="auto"/>
            <w:bottom w:val="none" w:sz="0" w:space="0" w:color="auto"/>
            <w:right w:val="none" w:sz="0" w:space="0" w:color="auto"/>
          </w:divBdr>
          <w:divsChild>
            <w:div w:id="205335267">
              <w:marLeft w:val="0"/>
              <w:marRight w:val="0"/>
              <w:marTop w:val="0"/>
              <w:marBottom w:val="0"/>
              <w:divBdr>
                <w:top w:val="none" w:sz="0" w:space="0" w:color="auto"/>
                <w:left w:val="none" w:sz="0" w:space="0" w:color="auto"/>
                <w:bottom w:val="none" w:sz="0" w:space="0" w:color="auto"/>
                <w:right w:val="none" w:sz="0" w:space="0" w:color="auto"/>
              </w:divBdr>
              <w:divsChild>
                <w:div w:id="1852914025">
                  <w:marLeft w:val="0"/>
                  <w:marRight w:val="0"/>
                  <w:marTop w:val="0"/>
                  <w:marBottom w:val="0"/>
                  <w:divBdr>
                    <w:top w:val="none" w:sz="0" w:space="0" w:color="auto"/>
                    <w:left w:val="none" w:sz="0" w:space="0" w:color="auto"/>
                    <w:bottom w:val="none" w:sz="0" w:space="0" w:color="auto"/>
                    <w:right w:val="none" w:sz="0" w:space="0" w:color="auto"/>
                  </w:divBdr>
                  <w:divsChild>
                    <w:div w:id="1968192719">
                      <w:marLeft w:val="0"/>
                      <w:marRight w:val="0"/>
                      <w:marTop w:val="0"/>
                      <w:marBottom w:val="0"/>
                      <w:divBdr>
                        <w:top w:val="none" w:sz="0" w:space="0" w:color="auto"/>
                        <w:left w:val="none" w:sz="0" w:space="0" w:color="auto"/>
                        <w:bottom w:val="none" w:sz="0" w:space="0" w:color="auto"/>
                        <w:right w:val="none" w:sz="0" w:space="0" w:color="auto"/>
                      </w:divBdr>
                      <w:divsChild>
                        <w:div w:id="666177780">
                          <w:marLeft w:val="0"/>
                          <w:marRight w:val="0"/>
                          <w:marTop w:val="0"/>
                          <w:marBottom w:val="0"/>
                          <w:divBdr>
                            <w:top w:val="none" w:sz="0" w:space="0" w:color="auto"/>
                            <w:left w:val="none" w:sz="0" w:space="0" w:color="auto"/>
                            <w:bottom w:val="none" w:sz="0" w:space="0" w:color="auto"/>
                            <w:right w:val="none" w:sz="0" w:space="0" w:color="auto"/>
                          </w:divBdr>
                          <w:divsChild>
                            <w:div w:id="1046560139">
                              <w:marLeft w:val="0"/>
                              <w:marRight w:val="0"/>
                              <w:marTop w:val="0"/>
                              <w:marBottom w:val="0"/>
                              <w:divBdr>
                                <w:top w:val="none" w:sz="0" w:space="0" w:color="auto"/>
                                <w:left w:val="none" w:sz="0" w:space="0" w:color="auto"/>
                                <w:bottom w:val="none" w:sz="0" w:space="0" w:color="auto"/>
                                <w:right w:val="none" w:sz="0" w:space="0" w:color="auto"/>
                              </w:divBdr>
                              <w:divsChild>
                                <w:div w:id="257635954">
                                  <w:marLeft w:val="0"/>
                                  <w:marRight w:val="0"/>
                                  <w:marTop w:val="0"/>
                                  <w:marBottom w:val="0"/>
                                  <w:divBdr>
                                    <w:top w:val="none" w:sz="0" w:space="0" w:color="auto"/>
                                    <w:left w:val="none" w:sz="0" w:space="0" w:color="auto"/>
                                    <w:bottom w:val="none" w:sz="0" w:space="0" w:color="auto"/>
                                    <w:right w:val="none" w:sz="0" w:space="0" w:color="auto"/>
                                  </w:divBdr>
                                  <w:divsChild>
                                    <w:div w:id="1897816735">
                                      <w:marLeft w:val="0"/>
                                      <w:marRight w:val="0"/>
                                      <w:marTop w:val="0"/>
                                      <w:marBottom w:val="0"/>
                                      <w:divBdr>
                                        <w:top w:val="none" w:sz="0" w:space="0" w:color="auto"/>
                                        <w:left w:val="none" w:sz="0" w:space="0" w:color="auto"/>
                                        <w:bottom w:val="none" w:sz="0" w:space="0" w:color="auto"/>
                                        <w:right w:val="none" w:sz="0" w:space="0" w:color="auto"/>
                                      </w:divBdr>
                                      <w:divsChild>
                                        <w:div w:id="407965510">
                                          <w:marLeft w:val="0"/>
                                          <w:marRight w:val="0"/>
                                          <w:marTop w:val="0"/>
                                          <w:marBottom w:val="0"/>
                                          <w:divBdr>
                                            <w:top w:val="none" w:sz="0" w:space="0" w:color="auto"/>
                                            <w:left w:val="none" w:sz="0" w:space="0" w:color="auto"/>
                                            <w:bottom w:val="none" w:sz="0" w:space="0" w:color="auto"/>
                                            <w:right w:val="none" w:sz="0" w:space="0" w:color="auto"/>
                                          </w:divBdr>
                                          <w:divsChild>
                                            <w:div w:id="1031341901">
                                              <w:marLeft w:val="0"/>
                                              <w:marRight w:val="0"/>
                                              <w:marTop w:val="0"/>
                                              <w:marBottom w:val="0"/>
                                              <w:divBdr>
                                                <w:top w:val="none" w:sz="0" w:space="0" w:color="auto"/>
                                                <w:left w:val="none" w:sz="0" w:space="0" w:color="auto"/>
                                                <w:bottom w:val="none" w:sz="0" w:space="0" w:color="auto"/>
                                                <w:right w:val="none" w:sz="0" w:space="0" w:color="auto"/>
                                              </w:divBdr>
                                              <w:divsChild>
                                                <w:div w:id="19181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nt.edu/ehhs/councils/curriculum/2013-2014UGC/upload/FLA-RPTM-26060-w-Geographymsg.pdf" TargetMode="External"/><Relationship Id="rId18" Type="http://schemas.openxmlformats.org/officeDocument/2006/relationships/hyperlink" Target="http://www.kent.edu/ehhs/councils/curriculum/2013-2014UGC/upload/TLC-CTTE-46018-DIVpaperwork-12-13.pdf" TargetMode="External"/><Relationship Id="rId26" Type="http://schemas.openxmlformats.org/officeDocument/2006/relationships/hyperlink" Target="http://www.kent.edu/ehhs/councils/curriculum/2013-2014UGC/upload/HS-EXSC-45481.pdf" TargetMode="External"/><Relationship Id="rId39" Type="http://schemas.openxmlformats.org/officeDocument/2006/relationships/hyperlink" Target="http://www.kent.edu/ehhs/councils/curriculum/2013-2014UGC/upload/LDES-SPED-53102-Course-Revision-Getthing.pdf" TargetMode="External"/><Relationship Id="rId21" Type="http://schemas.openxmlformats.org/officeDocument/2006/relationships/hyperlink" Target="http://www.kent.edu/ehhs/councils/curriculum/2013-2014UGC/upload/TLC-PEB-11674.pdf" TargetMode="External"/><Relationship Id="rId34" Type="http://schemas.openxmlformats.org/officeDocument/2006/relationships/hyperlink" Target="http://www.kent.edu/ehhs/councils/curriculum/2013-2014UGC/upload/LDES-SPED-Program-Revision-12-13-FINAL.pdf" TargetMode="External"/><Relationship Id="rId42" Type="http://schemas.openxmlformats.org/officeDocument/2006/relationships/hyperlink" Target="http://www.kent.edu/ehhs/councils/curriculum/2013-2014UGC/upload/LDES-SPED-43104.pdf" TargetMode="External"/><Relationship Id="rId47" Type="http://schemas.openxmlformats.org/officeDocument/2006/relationships/hyperlink" Target="http://www.kent.edu/ehhs/councils/curriculum/2013-2014UGC/upload/LDES-SPED-53106-Course-Revision-Geething.pdf" TargetMode="External"/><Relationship Id="rId50" Type="http://schemas.openxmlformats.org/officeDocument/2006/relationships/hyperlink" Target="http://www.kent.edu/ehhs/councils/curriculum/2013-2014UGC/upload/LDES-SPED-43110.pdf" TargetMode="External"/><Relationship Id="rId55" Type="http://schemas.openxmlformats.org/officeDocument/2006/relationships/hyperlink" Target="http://www.kent.edu/ehhs/councils/curriculum/2013-2014UGC/upload/LDES-SPED-53112-Establish-Course-Geething.pdf" TargetMode="External"/><Relationship Id="rId63" Type="http://schemas.openxmlformats.org/officeDocument/2006/relationships/hyperlink" Target="http://www.kent.edu/ehhs/councils/curriculum/2013-2014UGC/upload/LDES-LDES-43311.pdf" TargetMode="External"/><Relationship Id="rId68" Type="http://schemas.openxmlformats.org/officeDocument/2006/relationships/hyperlink" Target="http://www.kent.edu/ehhs/councils/curriculum/2013-2014UGC/upload/LDES-SPED-53313-Course-Revision-Luft.pdf" TargetMode="External"/><Relationship Id="rId76" Type="http://schemas.openxmlformats.org/officeDocument/2006/relationships/hyperlink" Target="http://www.kent.edu/ehhs/councils/curriculum/2013-2014UGC/upload/HS-SPA-6-74501-Establish-Course-Lisa-Audet.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kent.edu/ehhs/councils/curriculum/2013-2014UGC/upload/LDES-SPED-43063.pdf" TargetMode="External"/><Relationship Id="rId2" Type="http://schemas.openxmlformats.org/officeDocument/2006/relationships/styles" Target="styles.xml"/><Relationship Id="rId16" Type="http://schemas.openxmlformats.org/officeDocument/2006/relationships/hyperlink" Target="http://www.kent.edu/ehhs/councils/curriculum/2013-2014UGC/upload/FLA-HM-33145.pdf" TargetMode="External"/><Relationship Id="rId29" Type="http://schemas.openxmlformats.org/officeDocument/2006/relationships/hyperlink" Target="http://www.kent.edu/ehhs/councils/curriculum/2013-2014UGC/upload/HS-SPA-34210.pdf" TargetMode="External"/><Relationship Id="rId11" Type="http://schemas.openxmlformats.org/officeDocument/2006/relationships/hyperlink" Target="http://www.kent.edu/ehhs/councils/curriculum/2013-2014UGC/upload/FLA-RPTM-36060.pdf" TargetMode="External"/><Relationship Id="rId24" Type="http://schemas.openxmlformats.org/officeDocument/2006/relationships/hyperlink" Target="http://www.kent.edu/ehhs/councils/curriculum/2013-2014UGC/upload/HS-ATTR-35054.pdf" TargetMode="External"/><Relationship Id="rId32" Type="http://schemas.openxmlformats.org/officeDocument/2006/relationships/hyperlink" Target="http://www.kent.edu/ehhs/councils/curriculum/2013-2014UGC/upload/HS-SPA-44492.pdf" TargetMode="External"/><Relationship Id="rId37" Type="http://schemas.openxmlformats.org/officeDocument/2006/relationships/hyperlink" Target="http://www.kent.edu/ehhs/councils/curriculum/2013-2014UGC/upload/LDES-SPED-53100-Course-Revision-Geething.pdf" TargetMode="External"/><Relationship Id="rId40" Type="http://schemas.openxmlformats.org/officeDocument/2006/relationships/hyperlink" Target="http://www.kent.edu/ehhs/councils/curriculum/2013-2014UGC/upload/LDES-SPED-43103.pdf" TargetMode="External"/><Relationship Id="rId45" Type="http://schemas.openxmlformats.org/officeDocument/2006/relationships/hyperlink" Target="http://www.kent.edu/ehhs/councils/curriculum/2013-2014UGC/upload/LDES-SPED-53105-Course-Revision-Geething.pdf" TargetMode="External"/><Relationship Id="rId53" Type="http://schemas.openxmlformats.org/officeDocument/2006/relationships/hyperlink" Target="http://www.kent.edu/ehhs/councils/curriculum/2013-2014UGC/upload/LDES-SPED-53111-Course-Revision-Geething.pdf" TargetMode="External"/><Relationship Id="rId58" Type="http://schemas.openxmlformats.org/officeDocument/2006/relationships/hyperlink" Target="http://www.kent.edu/ehhs/councils/curriculum/2013-2014UGC/upload/LDES-SPED-43192.pdf" TargetMode="External"/><Relationship Id="rId66" Type="http://schemas.openxmlformats.org/officeDocument/2006/relationships/hyperlink" Target="http://www.kent.edu/ehhs/councils/curriculum/2013-2014UGC/upload/LDES-SPED-53324-Course-Revision-Luft.pdf" TargetMode="External"/><Relationship Id="rId74" Type="http://schemas.openxmlformats.org/officeDocument/2006/relationships/hyperlink" Target="http://www.kent.edu/ehhs/councils/curriculum/2013-2014UGC/upload/LDES-SPED-64309-Course-Revision.pdf" TargetMode="External"/><Relationship Id="rId79" Type="http://schemas.openxmlformats.org/officeDocument/2006/relationships/hyperlink" Target="http://www.kent.edu/ehhs/councils/curriculum/2013-2014UGC/upload/LDES-SPED-63992-Course-Revision-Wisdom.pdf" TargetMode="External"/><Relationship Id="rId5" Type="http://schemas.openxmlformats.org/officeDocument/2006/relationships/webSettings" Target="webSettings.xml"/><Relationship Id="rId61" Type="http://schemas.openxmlformats.org/officeDocument/2006/relationships/hyperlink" Target="http://www.kent.edu/ehhs/councils/curriculum/2013-2014UGC/upload/LDES-SPED-43310.pdf" TargetMode="External"/><Relationship Id="rId82" Type="http://schemas.openxmlformats.org/officeDocument/2006/relationships/hyperlink" Target="http://www.kent.edu/ehhs/councils/curriculum/2013-2014UGC/upload/ALL-report.docx" TargetMode="External"/><Relationship Id="rId10" Type="http://schemas.openxmlformats.org/officeDocument/2006/relationships/hyperlink" Target="http://www.kent.edu/ehhs/councils/curriculum/2013-2014UGC/upload/FLA-RPTM-Program-Rev-12-13.pdf" TargetMode="External"/><Relationship Id="rId19" Type="http://schemas.openxmlformats.org/officeDocument/2006/relationships/hyperlink" Target="http://www.kent.edu/ehhs/councils/curriculum/2013-2014UGC/upload/TLC-PEB-11667.pdf" TargetMode="External"/><Relationship Id="rId31" Type="http://schemas.openxmlformats.org/officeDocument/2006/relationships/hyperlink" Target="http://www.kent.edu/ehhs/councils/curriculum/2013-2014UGC/upload/HS-SPA-43492.pdf" TargetMode="External"/><Relationship Id="rId44" Type="http://schemas.openxmlformats.org/officeDocument/2006/relationships/hyperlink" Target="http://www.kent.edu/ehhs/councils/curriculum/2013-2014UGC/upload/LDES-SPED-43105.pdf" TargetMode="External"/><Relationship Id="rId52" Type="http://schemas.openxmlformats.org/officeDocument/2006/relationships/hyperlink" Target="http://www.kent.edu/ehhs/councils/curriculum/2013-2014UGC/upload/LDES-SPED-43111-2.pdf" TargetMode="External"/><Relationship Id="rId60" Type="http://schemas.openxmlformats.org/officeDocument/2006/relationships/hyperlink" Target="http://www.kent.edu/ehhs/councils/curriculum/2013-2014UGC/upload/LDES-SPED-49625.pdf" TargetMode="External"/><Relationship Id="rId65" Type="http://schemas.openxmlformats.org/officeDocument/2006/relationships/hyperlink" Target="http://www.kent.edu/ehhs/councils/curriculum/2013-2014UGC/upload/LDES-SPED-43324.pdf" TargetMode="External"/><Relationship Id="rId73" Type="http://schemas.openxmlformats.org/officeDocument/2006/relationships/hyperlink" Target="http://www.kent.edu/ehhs/councils/curriculum/2013-2014UGC/upload/LDES-SPED-44309.pdf" TargetMode="External"/><Relationship Id="rId78" Type="http://schemas.openxmlformats.org/officeDocument/2006/relationships/hyperlink" Target="http://www.kent.edu/ehhs/councils/curriculum/2013-2014UGC/upload/LDES-SPED-63892-Establish-Course-Webb.pdf" TargetMode="External"/><Relationship Id="rId81" Type="http://schemas.openxmlformats.org/officeDocument/2006/relationships/hyperlink" Target="http://www.kent.edu/ehhs/councils/curriculum/2013-2014UGC/upload/Admissin-Policy-for-Educ-Lic-Programs-12-13.pdf" TargetMode="External"/><Relationship Id="rId4" Type="http://schemas.openxmlformats.org/officeDocument/2006/relationships/settings" Target="settings.xml"/><Relationship Id="rId9" Type="http://schemas.openxmlformats.org/officeDocument/2006/relationships/hyperlink" Target="http://www.kent.edu/ehhs/councils/curriculum/2013-2014UGC/upload/FLA-SPAD-15000.pdf" TargetMode="External"/><Relationship Id="rId14" Type="http://schemas.openxmlformats.org/officeDocument/2006/relationships/hyperlink" Target="http://www.kent.edu/ehhs/councils/curriculum/2013-2014UGC/upload/FLA-RPTM-26060-Diversity-Paperwork-12-13.pdf" TargetMode="External"/><Relationship Id="rId22" Type="http://schemas.openxmlformats.org/officeDocument/2006/relationships/hyperlink" Target="http://www.kent.edu/ehhs/councils/curriculum/2013-2014UGC/upload/TLC-PEB-11675.pdf" TargetMode="External"/><Relationship Id="rId27" Type="http://schemas.openxmlformats.org/officeDocument/2006/relationships/hyperlink" Target="http://www.kent.edu/ehhs/councils/curriculum/2013-2014UGC/upload/HS-SPA-large-Scale-Changes-12-13.pdf" TargetMode="External"/><Relationship Id="rId30" Type="http://schemas.openxmlformats.org/officeDocument/2006/relationships/hyperlink" Target="http://www.kent.edu/ehhs/councils/curriculum/2013-2014UGC/upload/HS-SPA-34104.pdf" TargetMode="External"/><Relationship Id="rId35" Type="http://schemas.openxmlformats.org/officeDocument/2006/relationships/hyperlink" Target="http://www.kent.edu/ehhs/councils/curriculum/2013-2014UGC/upload/LDES-SPED-Grad-Level-Prog-Revision-All.pdf" TargetMode="External"/><Relationship Id="rId43" Type="http://schemas.openxmlformats.org/officeDocument/2006/relationships/hyperlink" Target="http://www.kent.edu/ehhs/councils/curriculum/2013-2014UGC/upload/LDES-SPED-53104-Course-Revision-Geething.pdf" TargetMode="External"/><Relationship Id="rId48" Type="http://schemas.openxmlformats.org/officeDocument/2006/relationships/hyperlink" Target="http://www.kent.edu/ehhs/councils/curriculum/2013-2014UGC/upload/LDES-SPED-43107.pdf" TargetMode="External"/><Relationship Id="rId56" Type="http://schemas.openxmlformats.org/officeDocument/2006/relationships/hyperlink" Target="http://www.kent.edu/ehhs/councils/curriculum/2013-2014UGC/upload/LDES-SPED-43113-2.pdf" TargetMode="External"/><Relationship Id="rId64" Type="http://schemas.openxmlformats.org/officeDocument/2006/relationships/hyperlink" Target="http://www.kent.edu/ehhs/councils/curriculum/2013-2014UGC/upload/LDES-SPED-53311-Course-Revision-Luft.pdf" TargetMode="External"/><Relationship Id="rId69" Type="http://schemas.openxmlformats.org/officeDocument/2006/relationships/hyperlink" Target="http://www.kent.edu/ehhs/councils/curriculum/2013-2014UGC/upload/LDES-SPED-43021.pdf" TargetMode="External"/><Relationship Id="rId77" Type="http://schemas.openxmlformats.org/officeDocument/2006/relationships/hyperlink" Target="http://www.kent.edu/ehhs/councils/curriculum/2013-2014UGC/upload/LDES-SPED-43981.pdf" TargetMode="External"/><Relationship Id="rId8" Type="http://schemas.openxmlformats.org/officeDocument/2006/relationships/hyperlink" Target="http://www.kent.edu/ehhs/councils/curriculum/2013-2014UGC/upload/FLA-SPAD-Program-Revision-12-13.pdf" TargetMode="External"/><Relationship Id="rId51" Type="http://schemas.openxmlformats.org/officeDocument/2006/relationships/hyperlink" Target="http://www.kent.edu/ehhs/councils/curriculum/2013-2014UGC/upload/LDES-SPED-53110-Course-Revision-Getthing.pdf" TargetMode="External"/><Relationship Id="rId72" Type="http://schemas.openxmlformats.org/officeDocument/2006/relationships/hyperlink" Target="http://www.kent.edu/ehhs/councils/curriculum/2013-2014UGC/upload/LDES-SPED-53063-Course-Revision-Sloane-Burgess.pdf" TargetMode="External"/><Relationship Id="rId80" Type="http://schemas.openxmlformats.org/officeDocument/2006/relationships/hyperlink" Target="http://www.kent.edu/ehhs/councils/curriculum/2013-2014UGC/upload/LDES-SPED-69525-Establish-Course-Wisdom.pdf" TargetMode="External"/><Relationship Id="rId3" Type="http://schemas.microsoft.com/office/2007/relationships/stylesWithEffects" Target="stylesWithEffects.xml"/><Relationship Id="rId12" Type="http://schemas.openxmlformats.org/officeDocument/2006/relationships/hyperlink" Target="http://www.kent.edu/ehhs/councils/curriculum/2013-2014UGC/upload/FLA-RPTM-46000.pdf" TargetMode="External"/><Relationship Id="rId17" Type="http://schemas.openxmlformats.org/officeDocument/2006/relationships/hyperlink" Target="http://www.kent.edu/ehhs/councils/curriculum/2013-2014UGC/upload/TLC-CTTE-46018.pdf" TargetMode="External"/><Relationship Id="rId25" Type="http://schemas.openxmlformats.org/officeDocument/2006/relationships/hyperlink" Target="http://www.kent.edu/ehhs/councils/curriculum/2013-2014UGC/upload/HS-EXSC-35054.pdf" TargetMode="External"/><Relationship Id="rId33" Type="http://schemas.openxmlformats.org/officeDocument/2006/relationships/hyperlink" Target="http://www.kent.edu/ehhs/councils/curriculum/2013-2014UGC/upload/HS-HED42014.pdf" TargetMode="External"/><Relationship Id="rId38" Type="http://schemas.openxmlformats.org/officeDocument/2006/relationships/hyperlink" Target="http://www.kent.edu/ehhs/councils/curriculum/2013-2014UGC/upload/LDES-SPED-43102.pdf" TargetMode="External"/><Relationship Id="rId46" Type="http://schemas.openxmlformats.org/officeDocument/2006/relationships/hyperlink" Target="http://www.kent.edu/ehhs/councils/curriculum/2013-2014UGC/upload/LDES-SPED-43106.pdf" TargetMode="External"/><Relationship Id="rId59" Type="http://schemas.openxmlformats.org/officeDocument/2006/relationships/hyperlink" Target="http://www.kent.edu/ehhs/councils/curriculum/2013-2014UGC/upload/LDES-SPED-53192-Course-Revision-Geething.pdf" TargetMode="External"/><Relationship Id="rId67" Type="http://schemas.openxmlformats.org/officeDocument/2006/relationships/hyperlink" Target="http://www.kent.edu/ehhs/councils/curriculum/2013-2014UGC/upload/LDES-SPED-43313-2.pdf" TargetMode="External"/><Relationship Id="rId20" Type="http://schemas.openxmlformats.org/officeDocument/2006/relationships/hyperlink" Target="http://www.kent.edu/ehhs/councils/curriculum/2013-2014UGC/upload/TLC-PEB-11673.pdf" TargetMode="External"/><Relationship Id="rId41" Type="http://schemas.openxmlformats.org/officeDocument/2006/relationships/hyperlink" Target="http://www.kent.edu/ehhs/councils/curriculum/2013-2014UGC/upload/LDES-SPED-53103-Course-Revision-Geething.pdf" TargetMode="External"/><Relationship Id="rId54" Type="http://schemas.openxmlformats.org/officeDocument/2006/relationships/hyperlink" Target="http://www.kent.edu/ehhs/councils/curriculum/2013-2014UGC/upload/LDES-SPED-43112.pdf" TargetMode="External"/><Relationship Id="rId62" Type="http://schemas.openxmlformats.org/officeDocument/2006/relationships/hyperlink" Target="http://www.kent.edu/ehhs/councils/curriculum/2013-2014UGC/upload/LDES-SPED-53310-Course-Revision-Luft.pdf" TargetMode="External"/><Relationship Id="rId70" Type="http://schemas.openxmlformats.org/officeDocument/2006/relationships/hyperlink" Target="http://www.kent.edu/ehhs/councils/curriculum/2013-2014UGC/upload/LDES-SPED-53021-Establish-Course-Cimera.pdf" TargetMode="External"/><Relationship Id="rId75" Type="http://schemas.openxmlformats.org/officeDocument/2006/relationships/hyperlink" Target="http://www.kent.edu/ehhs/councils/curriculum/2013-2014UGC/upload/LDES-SPED-64310-Course-Revision-Audet.pd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kent.edu/ehhs/councils/curriculum/2013-2014UGC/upload/FLA-HM-program-rev-12-13.pdf" TargetMode="External"/><Relationship Id="rId23" Type="http://schemas.openxmlformats.org/officeDocument/2006/relationships/hyperlink" Target="http://www.kent.edu/ehhs/councils/curriculum/2013-2014UGC/upload/HS-ATTR-EXSC-Large-Scale-Changes-12-13.pdf" TargetMode="External"/><Relationship Id="rId28" Type="http://schemas.openxmlformats.org/officeDocument/2006/relationships/hyperlink" Target="http://www.kent.edu/ehhs/councils/curriculum/2013-2014UGC/upload/HS-SPA-Program-Revision-12-13.pdf" TargetMode="External"/><Relationship Id="rId36" Type="http://schemas.openxmlformats.org/officeDocument/2006/relationships/hyperlink" Target="http://www.kent.edu/ehhs/councils/curriculum/2013-2014UGC/upload/LDES-SPED-43100.pdf" TargetMode="External"/><Relationship Id="rId49" Type="http://schemas.openxmlformats.org/officeDocument/2006/relationships/hyperlink" Target="http://www.kent.edu/ehhs/councils/curriculum/2013-2014UGC/upload/LDES-SPED-53107-Course-Revision-Geething.pdf" TargetMode="External"/><Relationship Id="rId57" Type="http://schemas.openxmlformats.org/officeDocument/2006/relationships/hyperlink" Target="http://www.kent.edu/ehhs/councils/curriculum/2013-2014UGC/upload/LDES-SPED-53113-Establish-Course-Geeth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User</dc:creator>
  <cp:lastModifiedBy>Kent User</cp:lastModifiedBy>
  <cp:revision>2</cp:revision>
  <dcterms:created xsi:type="dcterms:W3CDTF">2014-04-11T15:16:00Z</dcterms:created>
  <dcterms:modified xsi:type="dcterms:W3CDTF">2014-04-11T15:16:00Z</dcterms:modified>
</cp:coreProperties>
</file>