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7C" w:rsidRDefault="006D47D6" w:rsidP="006D47D6">
      <w:pPr>
        <w:jc w:val="center"/>
      </w:pPr>
      <w:proofErr w:type="spellStart"/>
      <w:r>
        <w:t>EdTPA</w:t>
      </w:r>
      <w:proofErr w:type="spellEnd"/>
      <w:r>
        <w:t xml:space="preserve"> Information</w:t>
      </w:r>
    </w:p>
    <w:p w:rsidR="006D47D6" w:rsidRDefault="006D47D6" w:rsidP="006D47D6">
      <w:r>
        <w:t xml:space="preserve">1) New handbooks have been released in all areas. Please make sure that your students are using the newest version in </w:t>
      </w:r>
      <w:proofErr w:type="gramStart"/>
      <w:r>
        <w:t>Spring</w:t>
      </w:r>
      <w:proofErr w:type="gramEnd"/>
      <w:r>
        <w:t xml:space="preserve"> 2013 (email sent to Coordinators with password information).</w:t>
      </w:r>
    </w:p>
    <w:p w:rsidR="006D47D6" w:rsidRDefault="006D47D6" w:rsidP="006D47D6">
      <w:pPr>
        <w:spacing w:after="0" w:line="240" w:lineRule="auto"/>
      </w:pPr>
      <w:r>
        <w:t xml:space="preserve">2) Scoring Spring 2013 – </w:t>
      </w:r>
    </w:p>
    <w:p w:rsidR="006D47D6" w:rsidRDefault="006D47D6" w:rsidP="006D47D6">
      <w:pPr>
        <w:spacing w:after="0" w:line="240" w:lineRule="auto"/>
        <w:ind w:firstLine="720"/>
      </w:pPr>
      <w:r>
        <w:t>Uploading to Pearson –</w:t>
      </w:r>
    </w:p>
    <w:p w:rsidR="006D47D6" w:rsidRDefault="006D47D6" w:rsidP="006D47D6">
      <w:pPr>
        <w:spacing w:after="0" w:line="240" w:lineRule="auto"/>
        <w:ind w:left="720" w:firstLine="720"/>
      </w:pPr>
      <w:r>
        <w:t>Only select ECED students will upload to Pearson (test validation)</w:t>
      </w:r>
    </w:p>
    <w:p w:rsidR="006D47D6" w:rsidRDefault="006D47D6" w:rsidP="006D47D6">
      <w:pPr>
        <w:spacing w:after="0" w:line="240" w:lineRule="auto"/>
        <w:ind w:left="720" w:firstLine="720"/>
      </w:pPr>
      <w:r>
        <w:t xml:space="preserve">One student per program (pending Dean Mahoney’s approval) will upload </w:t>
      </w:r>
    </w:p>
    <w:p w:rsidR="006D47D6" w:rsidRDefault="006D47D6" w:rsidP="004A238B">
      <w:pPr>
        <w:spacing w:after="0" w:line="240" w:lineRule="auto"/>
      </w:pPr>
      <w:r>
        <w:tab/>
        <w:t xml:space="preserve">Local scoring – </w:t>
      </w:r>
    </w:p>
    <w:p w:rsidR="006D47D6" w:rsidRDefault="006D47D6" w:rsidP="004A238B">
      <w:pPr>
        <w:spacing w:after="0" w:line="240" w:lineRule="auto"/>
      </w:pPr>
      <w:r>
        <w:tab/>
      </w:r>
      <w:r>
        <w:tab/>
        <w:t xml:space="preserve">TPAs will be </w:t>
      </w:r>
      <w:r w:rsidR="009E33C4">
        <w:t>locally scored</w:t>
      </w:r>
    </w:p>
    <w:p w:rsidR="009E33C4" w:rsidRDefault="006D47D6" w:rsidP="008350C2">
      <w:pPr>
        <w:spacing w:after="0" w:line="240" w:lineRule="auto"/>
      </w:pPr>
      <w:r>
        <w:tab/>
      </w:r>
      <w:r>
        <w:tab/>
      </w:r>
      <w:r w:rsidR="008350C2">
        <w:tab/>
        <w:t>Options:</w:t>
      </w:r>
    </w:p>
    <w:p w:rsidR="008350C2" w:rsidRDefault="008350C2" w:rsidP="008350C2">
      <w:pPr>
        <w:spacing w:after="0" w:line="240" w:lineRule="auto"/>
      </w:pPr>
      <w:r>
        <w:tab/>
      </w:r>
      <w:r>
        <w:tab/>
      </w:r>
      <w:r>
        <w:tab/>
      </w:r>
      <w:r>
        <w:tab/>
        <w:t>Score them all within KSU</w:t>
      </w:r>
    </w:p>
    <w:p w:rsidR="008350C2" w:rsidRDefault="008350C2" w:rsidP="008350C2">
      <w:pPr>
        <w:spacing w:after="0" w:line="240" w:lineRule="auto"/>
      </w:pPr>
      <w:r>
        <w:tab/>
      </w:r>
      <w:r>
        <w:tab/>
      </w:r>
      <w:r>
        <w:tab/>
      </w:r>
      <w:r>
        <w:tab/>
        <w:t>Work with regional IHEs to score portfolios</w:t>
      </w:r>
    </w:p>
    <w:p w:rsidR="004A238B" w:rsidRDefault="004A238B" w:rsidP="004A238B">
      <w:pPr>
        <w:spacing w:after="0" w:line="240" w:lineRule="auto"/>
      </w:pPr>
    </w:p>
    <w:p w:rsidR="00085EDA" w:rsidRDefault="00085EDA" w:rsidP="006D47D6">
      <w:r>
        <w:tab/>
      </w:r>
      <w:r w:rsidR="008350C2">
        <w:tab/>
        <w:t xml:space="preserve">Submission of TPAs will be via Learn and </w:t>
      </w:r>
      <w:proofErr w:type="spellStart"/>
      <w:r w:rsidR="008350C2">
        <w:t>Dropbox</w:t>
      </w:r>
      <w:proofErr w:type="spellEnd"/>
      <w:r w:rsidR="008350C2">
        <w:t xml:space="preserve"> (videos) if scoring is internal</w:t>
      </w:r>
      <w:bookmarkStart w:id="0" w:name="_GoBack"/>
      <w:bookmarkEnd w:id="0"/>
    </w:p>
    <w:p w:rsidR="00085EDA" w:rsidRDefault="00085EDA" w:rsidP="006D47D6">
      <w:r>
        <w:tab/>
        <w:t xml:space="preserve">Due date – </w:t>
      </w:r>
      <w:r w:rsidR="004A238B">
        <w:t>TBD</w:t>
      </w:r>
      <w:r w:rsidR="0085269E">
        <w:t xml:space="preserve">  </w:t>
      </w:r>
    </w:p>
    <w:p w:rsidR="00085EDA" w:rsidRPr="00085EDA" w:rsidRDefault="00085EDA" w:rsidP="006D47D6">
      <w:r>
        <w:tab/>
      </w:r>
      <w:r w:rsidRPr="00085EDA">
        <w:rPr>
          <w:i/>
        </w:rPr>
        <w:t>Bright side</w:t>
      </w:r>
      <w:r>
        <w:t xml:space="preserve"> – By scoring our own, we will have the ability to use both the narratives and videos in </w:t>
      </w:r>
      <w:r>
        <w:tab/>
        <w:t xml:space="preserve">preparing our future students for TPA!  We will also be </w:t>
      </w:r>
      <w:r>
        <w:rPr>
          <w:i/>
        </w:rPr>
        <w:t>very</w:t>
      </w:r>
      <w:r>
        <w:t xml:space="preserve"> familiar with the TPA tasks and </w:t>
      </w:r>
      <w:r>
        <w:tab/>
        <w:t>rubrics</w:t>
      </w:r>
    </w:p>
    <w:p w:rsidR="006D47D6" w:rsidRDefault="006D47D6" w:rsidP="006D47D6">
      <w:pPr>
        <w:spacing w:after="0" w:line="240" w:lineRule="auto"/>
      </w:pPr>
      <w:r>
        <w:t xml:space="preserve">   Scoring </w:t>
      </w:r>
      <w:proofErr w:type="gramStart"/>
      <w:r>
        <w:t>Fall</w:t>
      </w:r>
      <w:proofErr w:type="gramEnd"/>
      <w:r>
        <w:t xml:space="preserve"> 2013 – </w:t>
      </w:r>
      <w:r>
        <w:tab/>
      </w:r>
      <w:proofErr w:type="spellStart"/>
      <w:r>
        <w:t>EdTPA</w:t>
      </w:r>
      <w:proofErr w:type="spellEnd"/>
      <w:r>
        <w:t xml:space="preserve"> will be fully operational</w:t>
      </w:r>
    </w:p>
    <w:p w:rsidR="006D47D6" w:rsidRDefault="006D47D6" w:rsidP="006D47D6">
      <w:pPr>
        <w:spacing w:after="0" w:line="240" w:lineRule="auto"/>
      </w:pPr>
      <w:r>
        <w:tab/>
      </w:r>
      <w:r>
        <w:tab/>
        <w:t>Uploading to Pearson is planned</w:t>
      </w:r>
    </w:p>
    <w:p w:rsidR="006D47D6" w:rsidRDefault="006D47D6" w:rsidP="006D47D6">
      <w:pPr>
        <w:spacing w:after="0" w:line="240" w:lineRule="auto"/>
      </w:pPr>
      <w:r>
        <w:tab/>
      </w:r>
      <w:r>
        <w:tab/>
        <w:t>Waiting on benchmark and licensure statements</w:t>
      </w:r>
    </w:p>
    <w:p w:rsidR="006D47D6" w:rsidRDefault="006D47D6" w:rsidP="006D47D6">
      <w:pPr>
        <w:spacing w:after="0" w:line="240" w:lineRule="auto"/>
      </w:pPr>
    </w:p>
    <w:p w:rsidR="006D47D6" w:rsidRDefault="006D47D6" w:rsidP="006D47D6">
      <w:pPr>
        <w:spacing w:after="0" w:line="240" w:lineRule="auto"/>
      </w:pPr>
      <w:r>
        <w:t xml:space="preserve">3) KSU </w:t>
      </w:r>
      <w:proofErr w:type="spellStart"/>
      <w:r>
        <w:t>EdTPA</w:t>
      </w:r>
      <w:proofErr w:type="spellEnd"/>
      <w:r>
        <w:t xml:space="preserve"> Academy</w:t>
      </w:r>
      <w:r w:rsidR="00085EDA">
        <w:t xml:space="preserve"> (pending approval)</w:t>
      </w:r>
    </w:p>
    <w:p w:rsidR="006D47D6" w:rsidRDefault="006D47D6" w:rsidP="006D47D6">
      <w:pPr>
        <w:spacing w:after="0" w:line="240" w:lineRule="auto"/>
      </w:pPr>
      <w:r>
        <w:tab/>
        <w:t xml:space="preserve">Monthly meetings over </w:t>
      </w:r>
      <w:proofErr w:type="spellStart"/>
      <w:r>
        <w:t>edTPA</w:t>
      </w:r>
      <w:proofErr w:type="spellEnd"/>
      <w:r>
        <w:t xml:space="preserve"> for all education faculty (including CULT, EPSY, ITEC &amp; teacher </w:t>
      </w:r>
      <w:r>
        <w:tab/>
        <w:t>licensure programs)</w:t>
      </w:r>
      <w:r w:rsidR="004256B7">
        <w:t>; all meetings will be from 12:30-2:00 following TEC</w:t>
      </w:r>
    </w:p>
    <w:p w:rsidR="004256B7" w:rsidRDefault="006D47D6" w:rsidP="006D47D6">
      <w:pPr>
        <w:spacing w:after="0" w:line="240" w:lineRule="auto"/>
      </w:pPr>
      <w:r>
        <w:tab/>
      </w:r>
      <w:r>
        <w:tab/>
        <w:t>January 11</w:t>
      </w:r>
      <w:r w:rsidRPr="006D47D6">
        <w:rPr>
          <w:vertAlign w:val="superscript"/>
        </w:rPr>
        <w:t>th</w:t>
      </w:r>
      <w:r>
        <w:t xml:space="preserve"> </w:t>
      </w:r>
      <w:r w:rsidR="004256B7">
        <w:t>–</w:t>
      </w:r>
      <w:r>
        <w:t xml:space="preserve"> </w:t>
      </w:r>
      <w:r w:rsidR="004256B7">
        <w:t>Overview of the tasks and rubrics</w:t>
      </w:r>
    </w:p>
    <w:p w:rsidR="004256B7" w:rsidRDefault="004256B7" w:rsidP="006D47D6">
      <w:pPr>
        <w:spacing w:after="0" w:line="240" w:lineRule="auto"/>
      </w:pPr>
      <w:r>
        <w:tab/>
      </w:r>
      <w:r>
        <w:tab/>
        <w:t>February 8</w:t>
      </w:r>
      <w:r w:rsidRPr="004256B7">
        <w:rPr>
          <w:vertAlign w:val="superscript"/>
        </w:rPr>
        <w:t>th</w:t>
      </w:r>
      <w:r>
        <w:t xml:space="preserve"> – Academic Language</w:t>
      </w:r>
    </w:p>
    <w:p w:rsidR="004256B7" w:rsidRDefault="004256B7" w:rsidP="006D47D6">
      <w:pPr>
        <w:spacing w:after="0" w:line="240" w:lineRule="auto"/>
      </w:pPr>
      <w:r>
        <w:tab/>
      </w:r>
      <w:r>
        <w:tab/>
        <w:t>March 8</w:t>
      </w:r>
      <w:r w:rsidRPr="004256B7">
        <w:rPr>
          <w:vertAlign w:val="superscript"/>
        </w:rPr>
        <w:t>th</w:t>
      </w:r>
      <w:r>
        <w:t xml:space="preserve"> – Video recording</w:t>
      </w:r>
    </w:p>
    <w:p w:rsidR="004256B7" w:rsidRDefault="004256B7" w:rsidP="006D47D6">
      <w:pPr>
        <w:spacing w:after="0" w:line="240" w:lineRule="auto"/>
      </w:pPr>
      <w:r>
        <w:tab/>
      </w:r>
      <w:r>
        <w:tab/>
        <w:t>April 12</w:t>
      </w:r>
      <w:r w:rsidRPr="004256B7">
        <w:rPr>
          <w:vertAlign w:val="superscript"/>
        </w:rPr>
        <w:t>th</w:t>
      </w:r>
      <w:r>
        <w:t xml:space="preserve"> – Using TPA tasks in teacher prep courses</w:t>
      </w:r>
    </w:p>
    <w:p w:rsidR="00085EDA" w:rsidRDefault="00085EDA" w:rsidP="006D47D6">
      <w:pPr>
        <w:spacing w:after="0" w:line="240" w:lineRule="auto"/>
      </w:pPr>
    </w:p>
    <w:p w:rsidR="00085EDA" w:rsidRDefault="00085EDA" w:rsidP="006D47D6">
      <w:pPr>
        <w:spacing w:after="0" w:line="240" w:lineRule="auto"/>
      </w:pPr>
      <w:r>
        <w:t>4) TPA site on Lea</w:t>
      </w:r>
      <w:r w:rsidR="004A238B">
        <w:t>rn for faculty</w:t>
      </w:r>
    </w:p>
    <w:p w:rsidR="004A238B" w:rsidRDefault="004A238B" w:rsidP="006D47D6">
      <w:pPr>
        <w:spacing w:after="0" w:line="240" w:lineRule="auto"/>
      </w:pPr>
      <w:r>
        <w:tab/>
        <w:t>Warehouse for updated handbooks and templates</w:t>
      </w:r>
    </w:p>
    <w:p w:rsidR="004A238B" w:rsidRDefault="004A238B" w:rsidP="006D47D6">
      <w:pPr>
        <w:spacing w:after="0" w:line="240" w:lineRule="auto"/>
      </w:pPr>
      <w:r>
        <w:tab/>
        <w:t>Materials for methodology and inquiry instructors</w:t>
      </w:r>
    </w:p>
    <w:p w:rsidR="004A238B" w:rsidRDefault="004A238B" w:rsidP="006D47D6">
      <w:pPr>
        <w:spacing w:after="0" w:line="240" w:lineRule="auto"/>
      </w:pPr>
      <w:r>
        <w:tab/>
        <w:t>Links to important websites</w:t>
      </w:r>
    </w:p>
    <w:p w:rsidR="004A238B" w:rsidRDefault="004A238B" w:rsidP="006D47D6">
      <w:pPr>
        <w:spacing w:after="0" w:line="240" w:lineRule="auto"/>
      </w:pPr>
    </w:p>
    <w:p w:rsidR="004A238B" w:rsidRDefault="004A238B" w:rsidP="006D47D6">
      <w:pPr>
        <w:spacing w:after="0" w:line="240" w:lineRule="auto"/>
      </w:pPr>
      <w:r>
        <w:t xml:space="preserve">5) Public TPA website on </w:t>
      </w:r>
      <w:hyperlink r:id="rId5" w:history="1">
        <w:r w:rsidR="00F55F74" w:rsidRPr="001F309E">
          <w:rPr>
            <w:rStyle w:val="Hyperlink"/>
          </w:rPr>
          <w:t>www.kent.edu/ehhs/edTPA /</w:t>
        </w:r>
      </w:hyperlink>
      <w:r w:rsidR="00F55F74">
        <w:t xml:space="preserve"> </w:t>
      </w:r>
    </w:p>
    <w:p w:rsidR="004A238B" w:rsidRDefault="004A238B" w:rsidP="006D47D6">
      <w:pPr>
        <w:spacing w:after="0" w:line="240" w:lineRule="auto"/>
      </w:pPr>
      <w:r>
        <w:tab/>
        <w:t>Contact form for students/CTs/supervisors and anyone ask to ask me questions</w:t>
      </w:r>
    </w:p>
    <w:p w:rsidR="004A238B" w:rsidRDefault="004A238B" w:rsidP="006D47D6">
      <w:pPr>
        <w:spacing w:after="0" w:line="240" w:lineRule="auto"/>
      </w:pPr>
      <w:r>
        <w:tab/>
        <w:t>Video recording information</w:t>
      </w:r>
    </w:p>
    <w:p w:rsidR="004A238B" w:rsidRDefault="004A238B" w:rsidP="006D47D6">
      <w:pPr>
        <w:spacing w:after="0" w:line="240" w:lineRule="auto"/>
      </w:pPr>
      <w:r>
        <w:tab/>
        <w:t xml:space="preserve">Narrated power points for support personnel (CTs, supervisors, </w:t>
      </w:r>
      <w:proofErr w:type="spellStart"/>
      <w:r>
        <w:t>etc</w:t>
      </w:r>
      <w:proofErr w:type="spellEnd"/>
      <w:r>
        <w:t>) to get overview of TPA</w:t>
      </w:r>
    </w:p>
    <w:p w:rsidR="004A238B" w:rsidRDefault="004A238B" w:rsidP="006D47D6">
      <w:pPr>
        <w:spacing w:after="0" w:line="240" w:lineRule="auto"/>
      </w:pPr>
      <w:r>
        <w:tab/>
        <w:t>FAQ page</w:t>
      </w:r>
    </w:p>
    <w:p w:rsidR="00F55F74" w:rsidRDefault="00F55F74" w:rsidP="006D47D6">
      <w:pPr>
        <w:spacing w:after="0" w:line="240" w:lineRule="auto"/>
      </w:pPr>
      <w:r>
        <w:tab/>
      </w:r>
      <w:proofErr w:type="gramStart"/>
      <w:r>
        <w:t>Permission forms and recruitment letters (semester specific!)</w:t>
      </w:r>
      <w:proofErr w:type="gramEnd"/>
    </w:p>
    <w:p w:rsidR="00F55F74" w:rsidRDefault="00F55F74" w:rsidP="006D47D6">
      <w:pPr>
        <w:spacing w:after="0" w:line="240" w:lineRule="auto"/>
      </w:pPr>
      <w:r>
        <w:tab/>
        <w:t>What else should be on there?</w:t>
      </w:r>
    </w:p>
    <w:sectPr w:rsidR="00F5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D6"/>
    <w:rsid w:val="00085EDA"/>
    <w:rsid w:val="004256B7"/>
    <w:rsid w:val="004A238B"/>
    <w:rsid w:val="006D47D6"/>
    <w:rsid w:val="008350C2"/>
    <w:rsid w:val="0085269E"/>
    <w:rsid w:val="009E33C4"/>
    <w:rsid w:val="00DD117C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nt.edu/ehhs/edTPA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Campus</dc:creator>
  <cp:lastModifiedBy>Stark Campus</cp:lastModifiedBy>
  <cp:revision>3</cp:revision>
  <dcterms:created xsi:type="dcterms:W3CDTF">2012-12-05T13:37:00Z</dcterms:created>
  <dcterms:modified xsi:type="dcterms:W3CDTF">2012-12-11T23:52:00Z</dcterms:modified>
</cp:coreProperties>
</file>