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4" w:rsidRPr="00DA1AAB" w:rsidRDefault="00B23CD4" w:rsidP="00DA1AAB">
      <w:pPr>
        <w:jc w:val="center"/>
        <w:rPr>
          <w:b/>
        </w:rPr>
      </w:pPr>
      <w:r w:rsidRPr="00DA1AAB">
        <w:rPr>
          <w:b/>
        </w:rPr>
        <w:t xml:space="preserve">Licensure for Candidates Possessing a </w:t>
      </w:r>
      <w:r w:rsidR="00DA1AAB" w:rsidRPr="00DA1AAB">
        <w:rPr>
          <w:b/>
        </w:rPr>
        <w:t>Bachelor’s</w:t>
      </w:r>
      <w:r w:rsidRPr="00DA1AAB">
        <w:rPr>
          <w:b/>
        </w:rPr>
        <w:t xml:space="preserve"> Degree</w:t>
      </w:r>
    </w:p>
    <w:p w:rsidR="00B23CD4" w:rsidRDefault="00B23CD4" w:rsidP="00B23CD4"/>
    <w:p w:rsidR="00B23CD4" w:rsidRPr="00DA1AAB" w:rsidRDefault="00B23CD4" w:rsidP="00B23CD4">
      <w:pPr>
        <w:rPr>
          <w:u w:val="single"/>
        </w:rPr>
      </w:pPr>
      <w:r w:rsidRPr="00DA1AAB">
        <w:rPr>
          <w:u w:val="single"/>
        </w:rPr>
        <w:t>Post-Undergraduate, Second Bachelor’s Degree or Educational Studies, Initial Licensure</w:t>
      </w:r>
    </w:p>
    <w:p w:rsidR="00B23CD4" w:rsidRDefault="00B23CD4" w:rsidP="00B23CD4">
      <w:pPr>
        <w:numPr>
          <w:ilvl w:val="0"/>
          <w:numId w:val="1"/>
        </w:numPr>
      </w:pPr>
      <w:r>
        <w:t xml:space="preserve">Must have official appointment in advising office to review GPA, </w:t>
      </w:r>
      <w:r w:rsidR="00DA1AAB">
        <w:t>r</w:t>
      </w:r>
      <w:r>
        <w:t>equirement</w:t>
      </w:r>
    </w:p>
    <w:p w:rsidR="00B23CD4" w:rsidRDefault="00DA1AAB" w:rsidP="00B23CD4">
      <w:pPr>
        <w:ind w:left="720"/>
      </w:pPr>
      <w:r>
        <w:t>Sheet</w:t>
      </w:r>
      <w:r w:rsidR="00B23CD4">
        <w:t>, checklist, and Teacher Education Acknowledgements (legal questions on licensure application, background check, professional disposition, licensure information)</w:t>
      </w:r>
      <w:r w:rsidRPr="00DA1AAB">
        <w:t xml:space="preserve"> </w:t>
      </w:r>
      <w:r>
        <w:t xml:space="preserve">and </w:t>
      </w:r>
      <w:r>
        <w:t>Program of Study form for financial aid</w:t>
      </w:r>
    </w:p>
    <w:p w:rsidR="00B23CD4" w:rsidRDefault="00B23CD4" w:rsidP="00B23CD4">
      <w:pPr>
        <w:numPr>
          <w:ilvl w:val="0"/>
          <w:numId w:val="1"/>
        </w:numPr>
      </w:pPr>
      <w:r>
        <w:t>Exempt from Kent Core except for Kent Core courses specified by program</w:t>
      </w:r>
    </w:p>
    <w:p w:rsidR="00B23CD4" w:rsidRDefault="00B23CD4" w:rsidP="00B23CD4">
      <w:pPr>
        <w:numPr>
          <w:ilvl w:val="0"/>
          <w:numId w:val="1"/>
        </w:numPr>
      </w:pPr>
      <w:r>
        <w:t>Must apply for and be reviewed for admission to advanced study and meet all criteria</w:t>
      </w:r>
    </w:p>
    <w:p w:rsidR="00B23CD4" w:rsidRDefault="00B23CD4" w:rsidP="00B23CD4">
      <w:pPr>
        <w:numPr>
          <w:ilvl w:val="0"/>
          <w:numId w:val="1"/>
        </w:numPr>
      </w:pPr>
      <w:r>
        <w:t>Students in selective programs, who are eligible for advanced study, will also be reviewed by program faculty</w:t>
      </w:r>
    </w:p>
    <w:p w:rsidR="00B23CD4" w:rsidRDefault="00B23CD4" w:rsidP="00B23CD4"/>
    <w:p w:rsidR="00B23CD4" w:rsidRPr="00DA1AAB" w:rsidRDefault="00B23CD4" w:rsidP="00B23CD4">
      <w:pPr>
        <w:rPr>
          <w:u w:val="single"/>
        </w:rPr>
      </w:pPr>
      <w:r w:rsidRPr="00DA1AAB">
        <w:rPr>
          <w:u w:val="single"/>
        </w:rPr>
        <w:t>Post-Undergraduate, Non-Degree, Additional Licensure</w:t>
      </w:r>
    </w:p>
    <w:p w:rsidR="00B23CD4" w:rsidRDefault="00DA1AAB" w:rsidP="00B23CD4">
      <w:pPr>
        <w:numPr>
          <w:ilvl w:val="0"/>
          <w:numId w:val="3"/>
        </w:numPr>
      </w:pPr>
      <w:r>
        <w:t>Must hold a S</w:t>
      </w:r>
      <w:r w:rsidR="00B23CD4">
        <w:t>tandard Ohio license (for any out-of-state licensed teachers, contact Julie Wilcox</w:t>
      </w:r>
      <w:r>
        <w:t xml:space="preserve"> or go to the ODE</w:t>
      </w:r>
      <w:r w:rsidR="00B23CD4">
        <w:t>)</w:t>
      </w:r>
    </w:p>
    <w:p w:rsidR="00B23CD4" w:rsidRDefault="00B23CD4" w:rsidP="00B23CD4">
      <w:pPr>
        <w:numPr>
          <w:ilvl w:val="0"/>
          <w:numId w:val="2"/>
        </w:numPr>
      </w:pPr>
      <w:r>
        <w:t xml:space="preserve">Meet with faculty for evaluation of transcripts </w:t>
      </w:r>
      <w:r w:rsidR="00DA1AAB">
        <w:t xml:space="preserve">and to complete an Additional Licensure Prospectus (See attached </w:t>
      </w:r>
      <w:r>
        <w:t>Additional Licensure Prospectus</w:t>
      </w:r>
      <w:r w:rsidR="00DA1AAB">
        <w:t xml:space="preserve"> </w:t>
      </w:r>
      <w:r>
        <w:t>which will be posted on the advising web page at the forms link)</w:t>
      </w:r>
      <w:r w:rsidR="00DA1AAB">
        <w:t xml:space="preserve">.  The form should be </w:t>
      </w:r>
      <w:r>
        <w:t>signed b</w:t>
      </w:r>
      <w:r w:rsidR="00DA1AAB">
        <w:t xml:space="preserve">y faculty advisor and candidate and </w:t>
      </w:r>
      <w:r>
        <w:t xml:space="preserve"> MUST be on file in VOSS in first semester of coursework in order for students to take advanced study courses. </w:t>
      </w:r>
      <w:r w:rsidR="00DA1AAB">
        <w:t>Pl</w:t>
      </w:r>
      <w:r w:rsidR="00DA1AAB">
        <w:t>ease</w:t>
      </w:r>
      <w:r>
        <w:t xml:space="preserve"> send to Julie Wilcox who will review the prospectus and if approved, send student </w:t>
      </w:r>
      <w:r w:rsidR="00DA1AAB">
        <w:t xml:space="preserve">a </w:t>
      </w:r>
      <w:r>
        <w:t>link to student portal with request to sign Teacher Education Acknowledgement forms.</w:t>
      </w:r>
      <w:r w:rsidR="00DA1AAB">
        <w:t xml:space="preserve"> </w:t>
      </w:r>
      <w:r>
        <w:t xml:space="preserve"> Julie will monitor plan for reaching 2.75 GPA</w:t>
      </w:r>
      <w:r w:rsidR="00DA1AAB">
        <w:t xml:space="preserve"> if student does not have one</w:t>
      </w:r>
      <w:r>
        <w:t xml:space="preserve"> and inform the faculty member who signed the prosp</w:t>
      </w:r>
      <w:r w:rsidR="00DA1AAB">
        <w:t>ectus</w:t>
      </w:r>
      <w:r>
        <w:t>.  Julie will submit the code for advanced study</w:t>
      </w:r>
      <w:r w:rsidR="00DA1AAB">
        <w:t xml:space="preserve"> when </w:t>
      </w:r>
      <w:r w:rsidR="00DA1AAB">
        <w:t xml:space="preserve">student </w:t>
      </w:r>
      <w:r w:rsidR="00DA1AAB">
        <w:t>1) has 2.75 GPA, 2) has a signed prospectus, and electronically signs the four forms on the student</w:t>
      </w:r>
      <w:bookmarkStart w:id="0" w:name="_GoBack"/>
      <w:bookmarkEnd w:id="0"/>
      <w:r w:rsidR="00DA1AAB">
        <w:t xml:space="preserve"> portal</w:t>
      </w:r>
      <w:r>
        <w:t xml:space="preserve">.  </w:t>
      </w:r>
    </w:p>
    <w:p w:rsidR="00B23CD4" w:rsidRPr="00380512" w:rsidRDefault="00B23CD4" w:rsidP="00B23CD4">
      <w:pPr>
        <w:rPr>
          <w:i/>
        </w:rPr>
      </w:pPr>
    </w:p>
    <w:p w:rsidR="00B23CD4" w:rsidRPr="00380512" w:rsidRDefault="00B23CD4" w:rsidP="00B23CD4">
      <w:pPr>
        <w:rPr>
          <w:i/>
        </w:rPr>
      </w:pPr>
    </w:p>
    <w:p w:rsidR="000E7BCC" w:rsidRDefault="000E7BCC"/>
    <w:sectPr w:rsidR="000E7BCC" w:rsidSect="0000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620"/>
    <w:multiLevelType w:val="hybridMultilevel"/>
    <w:tmpl w:val="4E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57D0F"/>
    <w:multiLevelType w:val="hybridMultilevel"/>
    <w:tmpl w:val="F4F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E4D89"/>
    <w:multiLevelType w:val="hybridMultilevel"/>
    <w:tmpl w:val="A2C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4"/>
    <w:rsid w:val="000E7BCC"/>
    <w:rsid w:val="00220931"/>
    <w:rsid w:val="00B23CD4"/>
    <w:rsid w:val="00C12083"/>
    <w:rsid w:val="00D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4"/>
    <w:rPr>
      <w:rFonts w:ascii="Calibri" w:eastAsia="Calibri" w:hAnsi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4"/>
    <w:rPr>
      <w:rFonts w:ascii="Calibri" w:eastAsia="Calibri" w:hAnsi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1</cp:revision>
  <cp:lastPrinted>2012-09-18T20:35:00Z</cp:lastPrinted>
  <dcterms:created xsi:type="dcterms:W3CDTF">2012-09-18T19:58:00Z</dcterms:created>
  <dcterms:modified xsi:type="dcterms:W3CDTF">2012-09-18T20:36:00Z</dcterms:modified>
</cp:coreProperties>
</file>