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5C2" w:rsidRDefault="00C56AA7" w:rsidP="00661B95">
      <w:pPr>
        <w:jc w:val="center"/>
      </w:pPr>
      <w:r w:rsidRPr="006979C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153.75pt;height:47.25pt;visibility:visible">
            <v:imagedata r:id="rId4" o:title="" gain="69719f"/>
          </v:shape>
        </w:pict>
      </w:r>
    </w:p>
    <w:p w:rsidR="00661B95" w:rsidRDefault="00661B95" w:rsidP="00661B95">
      <w:pPr>
        <w:jc w:val="center"/>
      </w:pPr>
    </w:p>
    <w:p w:rsidR="00661B95" w:rsidRPr="00002EEC" w:rsidRDefault="00661B95" w:rsidP="00661B95">
      <w:pPr>
        <w:tabs>
          <w:tab w:val="center" w:pos="3960"/>
        </w:tabs>
        <w:jc w:val="center"/>
        <w:rPr>
          <w:b/>
          <w:bCs/>
          <w:sz w:val="22"/>
        </w:rPr>
      </w:pPr>
      <w:r w:rsidRPr="00002EEC">
        <w:rPr>
          <w:b/>
          <w:bCs/>
          <w:sz w:val="22"/>
        </w:rPr>
        <w:t xml:space="preserve">COLLEGE </w:t>
      </w:r>
      <w:r>
        <w:rPr>
          <w:b/>
          <w:bCs/>
          <w:sz w:val="22"/>
        </w:rPr>
        <w:t xml:space="preserve">AND GRADUATE SCHOOL </w:t>
      </w:r>
      <w:r w:rsidRPr="00002EEC">
        <w:rPr>
          <w:b/>
          <w:bCs/>
          <w:sz w:val="22"/>
        </w:rPr>
        <w:t>OF EDUCATION</w:t>
      </w:r>
      <w:r>
        <w:rPr>
          <w:b/>
          <w:bCs/>
          <w:sz w:val="22"/>
        </w:rPr>
        <w:t>, HEALTH, AND HUMAN SERVICES</w:t>
      </w:r>
    </w:p>
    <w:p w:rsidR="00661B95" w:rsidRDefault="00661B95" w:rsidP="00661B95">
      <w:pPr>
        <w:jc w:val="center"/>
        <w:rPr>
          <w:sz w:val="22"/>
        </w:rPr>
      </w:pPr>
      <w:r w:rsidRPr="00002EEC">
        <w:rPr>
          <w:sz w:val="22"/>
        </w:rPr>
        <w:t>Office of the Associate Dean for Administrative Affairs and Graduate Education</w:t>
      </w:r>
    </w:p>
    <w:p w:rsidR="00661B95" w:rsidRPr="00C73A27" w:rsidRDefault="007057C5" w:rsidP="00661B95">
      <w:pPr>
        <w:jc w:val="center"/>
        <w:rPr>
          <w:b/>
          <w:sz w:val="22"/>
        </w:rPr>
      </w:pPr>
      <w:r w:rsidRPr="00C73A27">
        <w:rPr>
          <w:b/>
          <w:sz w:val="22"/>
        </w:rPr>
        <w:t>GRADUATE PROGRAM COORDINATORS MEETING</w:t>
      </w:r>
    </w:p>
    <w:p w:rsidR="00661B95" w:rsidRPr="00C73A27" w:rsidRDefault="00E230C8" w:rsidP="00661B95">
      <w:pPr>
        <w:jc w:val="center"/>
        <w:rPr>
          <w:b/>
          <w:sz w:val="22"/>
        </w:rPr>
      </w:pPr>
      <w:r w:rsidRPr="00C73A27">
        <w:rPr>
          <w:b/>
          <w:sz w:val="22"/>
        </w:rPr>
        <w:t>March 5, 2010</w:t>
      </w:r>
    </w:p>
    <w:p w:rsidR="00661B95" w:rsidRPr="00C73A27" w:rsidRDefault="00661B95" w:rsidP="00661B95">
      <w:pPr>
        <w:jc w:val="center"/>
      </w:pPr>
    </w:p>
    <w:p w:rsidR="00661B95" w:rsidRPr="00C73A27" w:rsidRDefault="00661B95" w:rsidP="00661B95">
      <w:r w:rsidRPr="00C73A27">
        <w:t>MEMBERS ATTENDING:</w:t>
      </w:r>
      <w:r w:rsidR="004E0F8C">
        <w:t xml:space="preserve">  (FLA) Shawn Fitzgerald, Mark Kretovics, Mark Lyberger, Averil McClelland, Barb Scheule</w:t>
      </w:r>
      <w:r w:rsidR="00CA0BAA">
        <w:t>, Anita Varrati</w:t>
      </w:r>
      <w:r w:rsidR="004E0F8C">
        <w:t xml:space="preserve">  (HS) Jay Jonas for Kim Peer  (LDES) Jason McGlothlin, R</w:t>
      </w:r>
      <w:r w:rsidR="00CA0BAA">
        <w:t>honda Richardson  (TLC)  Jim Henderson, Marty Lash (Admin) Nancy Barbour, Nancy Miller</w:t>
      </w:r>
    </w:p>
    <w:p w:rsidR="0069143C" w:rsidRDefault="0069143C" w:rsidP="0016753B"/>
    <w:p w:rsidR="00661B95" w:rsidRDefault="00661B95" w:rsidP="0016753B">
      <w:r>
        <w:t>MEMBERS ABSENT:</w:t>
      </w:r>
      <w:r w:rsidR="0016753B">
        <w:t xml:space="preserve"> </w:t>
      </w:r>
      <w:r w:rsidR="00CA0BAA">
        <w:t xml:space="preserve"> (FLA) Mary Ann </w:t>
      </w:r>
      <w:r w:rsidR="000B68A3">
        <w:t>Devine (</w:t>
      </w:r>
      <w:r w:rsidR="00CA0BAA">
        <w:t>HS</w:t>
      </w:r>
      <w:r w:rsidR="000B68A3">
        <w:t>) Ellen</w:t>
      </w:r>
      <w:r w:rsidR="0016753B">
        <w:t xml:space="preserve"> Glickman, Karen Gordon,</w:t>
      </w:r>
      <w:r w:rsidR="0069143C">
        <w:t xml:space="preserve"> John Hawks, Dianne </w:t>
      </w:r>
      <w:r w:rsidR="000B68A3">
        <w:t>Kerr (</w:t>
      </w:r>
      <w:r w:rsidR="0069143C">
        <w:t>LDS</w:t>
      </w:r>
      <w:r w:rsidR="000B68A3">
        <w:t>) Karla</w:t>
      </w:r>
      <w:r w:rsidR="0016753B">
        <w:t xml:space="preserve"> Anhalt, Richard Cowan, Kristie Pretti-Frontczak, </w:t>
      </w:r>
      <w:r w:rsidR="0069143C">
        <w:t xml:space="preserve">Phil Rumrill, Melody Tankersley, John </w:t>
      </w:r>
      <w:r w:rsidR="000B68A3">
        <w:t>West (</w:t>
      </w:r>
      <w:r w:rsidR="0069143C">
        <w:t>TLC</w:t>
      </w:r>
      <w:r w:rsidR="000B68A3">
        <w:t>) Bette</w:t>
      </w:r>
      <w:r w:rsidR="0069143C">
        <w:t xml:space="preserve"> Brooks, Connie Collier, Lettie Gonzalez, </w:t>
      </w:r>
      <w:r w:rsidR="0016753B">
        <w:t>Janice Hutchison</w:t>
      </w:r>
      <w:r w:rsidR="00CA0BAA">
        <w:t>, Pat O’Connor, Nancy Padak</w:t>
      </w:r>
    </w:p>
    <w:p w:rsidR="0069143C" w:rsidRDefault="0069143C" w:rsidP="0016753B"/>
    <w:p w:rsidR="0069143C" w:rsidRDefault="0069143C" w:rsidP="0016753B">
      <w:r>
        <w:t>GUESTS:  None</w:t>
      </w:r>
    </w:p>
    <w:p w:rsidR="00661B95" w:rsidRDefault="00661B95" w:rsidP="00661B9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78"/>
        <w:gridCol w:w="5940"/>
        <w:gridCol w:w="2178"/>
      </w:tblGrid>
      <w:tr w:rsidR="00661B95" w:rsidRPr="00C56AA7" w:rsidTr="00C56AA7">
        <w:tc>
          <w:tcPr>
            <w:tcW w:w="2178" w:type="dxa"/>
          </w:tcPr>
          <w:p w:rsidR="00661B95" w:rsidRPr="00C56AA7" w:rsidRDefault="00661B95" w:rsidP="00661B95">
            <w:pPr>
              <w:rPr>
                <w:b/>
              </w:rPr>
            </w:pPr>
            <w:r w:rsidRPr="00C56AA7">
              <w:rPr>
                <w:b/>
              </w:rPr>
              <w:t>AGENDA ITEM</w:t>
            </w:r>
          </w:p>
        </w:tc>
        <w:tc>
          <w:tcPr>
            <w:tcW w:w="5940" w:type="dxa"/>
          </w:tcPr>
          <w:p w:rsidR="00661B95" w:rsidRPr="00C56AA7" w:rsidRDefault="00661B95" w:rsidP="00C56AA7">
            <w:pPr>
              <w:jc w:val="center"/>
              <w:rPr>
                <w:b/>
              </w:rPr>
            </w:pPr>
            <w:r w:rsidRPr="00C56AA7">
              <w:rPr>
                <w:b/>
              </w:rPr>
              <w:t>DISCUSSION</w:t>
            </w:r>
          </w:p>
        </w:tc>
        <w:tc>
          <w:tcPr>
            <w:tcW w:w="2178" w:type="dxa"/>
          </w:tcPr>
          <w:p w:rsidR="00661B95" w:rsidRPr="00C56AA7" w:rsidRDefault="00661B95" w:rsidP="00C56AA7">
            <w:pPr>
              <w:jc w:val="center"/>
              <w:rPr>
                <w:b/>
              </w:rPr>
            </w:pPr>
            <w:r w:rsidRPr="00C56AA7">
              <w:rPr>
                <w:b/>
              </w:rPr>
              <w:t>ACTION TAKEN</w:t>
            </w:r>
          </w:p>
        </w:tc>
      </w:tr>
      <w:tr w:rsidR="00661B95" w:rsidRPr="00C56AA7" w:rsidTr="00C56AA7">
        <w:tc>
          <w:tcPr>
            <w:tcW w:w="2178" w:type="dxa"/>
          </w:tcPr>
          <w:p w:rsidR="00661B95" w:rsidRPr="00C56AA7" w:rsidRDefault="0016753B" w:rsidP="00CA0BAA">
            <w:r w:rsidRPr="00C56AA7">
              <w:t xml:space="preserve">Approval of </w:t>
            </w:r>
            <w:r w:rsidR="00CA0BAA" w:rsidRPr="00C56AA7">
              <w:t>the February 5, 2010</w:t>
            </w:r>
            <w:r w:rsidRPr="00C56AA7">
              <w:t xml:space="preserve"> Meeting Minutes</w:t>
            </w:r>
          </w:p>
        </w:tc>
        <w:tc>
          <w:tcPr>
            <w:tcW w:w="5940" w:type="dxa"/>
          </w:tcPr>
          <w:p w:rsidR="00661B95" w:rsidRPr="00C56AA7" w:rsidRDefault="0016753B" w:rsidP="00661B95">
            <w:r w:rsidRPr="00C56AA7">
              <w:t xml:space="preserve">Minutes from the February 5, 2010 meeting were presented to the group for review and approval. </w:t>
            </w:r>
            <w:r w:rsidR="008E146B" w:rsidRPr="00C56AA7">
              <w:t xml:space="preserve">There were no changes or corrections noted. </w:t>
            </w:r>
          </w:p>
        </w:tc>
        <w:tc>
          <w:tcPr>
            <w:tcW w:w="2178" w:type="dxa"/>
          </w:tcPr>
          <w:p w:rsidR="00661B95" w:rsidRPr="00C56AA7" w:rsidRDefault="008E146B" w:rsidP="00661B95">
            <w:r w:rsidRPr="00C56AA7">
              <w:t xml:space="preserve">Motion to approve </w:t>
            </w:r>
            <w:r w:rsidR="00CA0BAA" w:rsidRPr="00C56AA7">
              <w:t>by</w:t>
            </w:r>
            <w:r w:rsidRPr="00C56AA7">
              <w:t xml:space="preserve"> Jason McGlothlin</w:t>
            </w:r>
            <w:r w:rsidR="00CA0BAA" w:rsidRPr="00C56AA7">
              <w:t xml:space="preserve"> and</w:t>
            </w:r>
            <w:r w:rsidRPr="00C56AA7">
              <w:t xml:space="preserve"> seconded by Mark Lyberger</w:t>
            </w:r>
          </w:p>
          <w:p w:rsidR="008E146B" w:rsidRPr="00C56AA7" w:rsidRDefault="008E146B" w:rsidP="00661B95">
            <w:r w:rsidRPr="00C56AA7">
              <w:t>Motion passed unanimously</w:t>
            </w:r>
          </w:p>
        </w:tc>
      </w:tr>
      <w:tr w:rsidR="00661B95" w:rsidRPr="00C56AA7" w:rsidTr="00C56AA7">
        <w:tc>
          <w:tcPr>
            <w:tcW w:w="2178" w:type="dxa"/>
          </w:tcPr>
          <w:p w:rsidR="00661B95" w:rsidRPr="00C56AA7" w:rsidRDefault="0016753B" w:rsidP="00661B95">
            <w:r w:rsidRPr="00C56AA7">
              <w:t>Up-dates: removal of Master of Arts Programs, AERA/NAE Survey, Theses and Dissertation Guidelines</w:t>
            </w:r>
          </w:p>
        </w:tc>
        <w:tc>
          <w:tcPr>
            <w:tcW w:w="5940" w:type="dxa"/>
          </w:tcPr>
          <w:p w:rsidR="00CA0BAA" w:rsidRPr="00C56AA7" w:rsidRDefault="001D4BFF" w:rsidP="00661B95">
            <w:r w:rsidRPr="00C56AA7">
              <w:t>Removal of the MA</w:t>
            </w:r>
            <w:r w:rsidR="00CA0BAA" w:rsidRPr="00C56AA7">
              <w:t>:</w:t>
            </w:r>
          </w:p>
          <w:p w:rsidR="008E146B" w:rsidRPr="00C56AA7" w:rsidRDefault="00CA0BAA" w:rsidP="00661B95">
            <w:r w:rsidRPr="00C56AA7">
              <w:t>Nancy shared that the</w:t>
            </w:r>
            <w:r w:rsidR="001D4BFF" w:rsidRPr="00C56AA7">
              <w:t xml:space="preserve"> </w:t>
            </w:r>
            <w:r w:rsidRPr="00C56AA7">
              <w:t>f</w:t>
            </w:r>
            <w:r w:rsidR="001D4BFF" w:rsidRPr="00C56AA7">
              <w:t xml:space="preserve">aculty </w:t>
            </w:r>
            <w:r w:rsidRPr="00C56AA7">
              <w:t>had been</w:t>
            </w:r>
            <w:r w:rsidR="001D4BFF" w:rsidRPr="00C56AA7">
              <w:t xml:space="preserve"> polled and the proposal has been prepared and presented to the school curriculum committees for approval.</w:t>
            </w:r>
            <w:r w:rsidRPr="00C56AA7">
              <w:t xml:space="preserve"> </w:t>
            </w:r>
            <w:r w:rsidR="001D4BFF" w:rsidRPr="00C56AA7">
              <w:t xml:space="preserve"> </w:t>
            </w:r>
            <w:r w:rsidR="00E73284" w:rsidRPr="00C56AA7">
              <w:t xml:space="preserve">She explained these will be presented by someone from the program removing the MA. </w:t>
            </w:r>
            <w:r w:rsidRPr="00C56AA7">
              <w:t xml:space="preserve"> The timeline for this process was questioned.  There was one committee member who</w:t>
            </w:r>
            <w:r w:rsidR="00E73284" w:rsidRPr="00C56AA7">
              <w:t xml:space="preserve"> indicated that she still believes this should be removed from her program. </w:t>
            </w:r>
            <w:r w:rsidRPr="00C56AA7">
              <w:t xml:space="preserve"> The effective date was questioned and</w:t>
            </w:r>
            <w:r w:rsidR="00E73284" w:rsidRPr="00C56AA7">
              <w:t xml:space="preserve"> Nancy stated she would check</w:t>
            </w:r>
            <w:r w:rsidRPr="00C56AA7">
              <w:t xml:space="preserve"> on this. </w:t>
            </w:r>
          </w:p>
          <w:p w:rsidR="00E73284" w:rsidRPr="00C56AA7" w:rsidRDefault="00E73284" w:rsidP="00661B95"/>
          <w:p w:rsidR="00CA0BAA" w:rsidRPr="00C56AA7" w:rsidRDefault="00CA0BAA" w:rsidP="00661B95">
            <w:r w:rsidRPr="00C56AA7">
              <w:t>AERA/NAE Survey:</w:t>
            </w:r>
          </w:p>
          <w:p w:rsidR="00E73284" w:rsidRPr="00C56AA7" w:rsidRDefault="00E73284" w:rsidP="00661B95">
            <w:r w:rsidRPr="00C56AA7">
              <w:t xml:space="preserve">Surveys will be </w:t>
            </w:r>
            <w:r w:rsidR="00CA0BAA" w:rsidRPr="00C56AA7">
              <w:t xml:space="preserve">sent to </w:t>
            </w:r>
            <w:r w:rsidR="001F0B4F" w:rsidRPr="00C56AA7">
              <w:t>faculty in the Education program</w:t>
            </w:r>
            <w:r w:rsidRPr="00C56AA7">
              <w:t xml:space="preserve"> to be completed. </w:t>
            </w:r>
            <w:r w:rsidR="00CA0BAA" w:rsidRPr="00C56AA7">
              <w:t>KSU is one of 10 institutions participating in the survey.</w:t>
            </w:r>
            <w:r w:rsidRPr="00C56AA7">
              <w:t xml:space="preserve"> </w:t>
            </w:r>
          </w:p>
          <w:p w:rsidR="00E73284" w:rsidRPr="00C56AA7" w:rsidRDefault="00E73284" w:rsidP="00661B95"/>
          <w:p w:rsidR="00CA0BAA" w:rsidRPr="00C56AA7" w:rsidRDefault="00CA0BAA" w:rsidP="00661B95">
            <w:r w:rsidRPr="00C56AA7">
              <w:t>Guidelines for Theses and Dissertations:</w:t>
            </w:r>
          </w:p>
          <w:p w:rsidR="00E73284" w:rsidRPr="00C56AA7" w:rsidRDefault="000B68A3" w:rsidP="000B68A3">
            <w:r w:rsidRPr="00C56AA7">
              <w:t xml:space="preserve">The group was informed </w:t>
            </w:r>
            <w:r w:rsidR="00E73284" w:rsidRPr="00C56AA7">
              <w:t>the Guidelines for These</w:t>
            </w:r>
            <w:r w:rsidRPr="00C56AA7">
              <w:t>s</w:t>
            </w:r>
            <w:r w:rsidR="00E73284" w:rsidRPr="00C56AA7">
              <w:t xml:space="preserve"> and Dissertations</w:t>
            </w:r>
            <w:r w:rsidRPr="00C56AA7">
              <w:t xml:space="preserve"> has been revised in accordance with the APA 6</w:t>
            </w:r>
            <w:r w:rsidRPr="00C56AA7">
              <w:rPr>
                <w:vertAlign w:val="superscript"/>
              </w:rPr>
              <w:t>th</w:t>
            </w:r>
            <w:r w:rsidRPr="00C56AA7">
              <w:t xml:space="preserve"> edition.  It has now</w:t>
            </w:r>
            <w:r w:rsidR="00E73284" w:rsidRPr="00C56AA7">
              <w:t xml:space="preserve"> up on the web. </w:t>
            </w:r>
            <w:r w:rsidRPr="00C56AA7">
              <w:t>Nancy</w:t>
            </w:r>
            <w:r w:rsidR="00E73284" w:rsidRPr="00C56AA7">
              <w:t xml:space="preserve"> stated that beginning fall </w:t>
            </w:r>
            <w:r w:rsidRPr="00C56AA7">
              <w:t xml:space="preserve">semester </w:t>
            </w:r>
            <w:r w:rsidR="00E73284" w:rsidRPr="00C56AA7">
              <w:t xml:space="preserve">all </w:t>
            </w:r>
            <w:r w:rsidRPr="00C56AA7">
              <w:t xml:space="preserve">students </w:t>
            </w:r>
            <w:r w:rsidR="00E73284" w:rsidRPr="00C56AA7">
              <w:t xml:space="preserve">will be asked to </w:t>
            </w:r>
            <w:r w:rsidR="00E73284" w:rsidRPr="00C56AA7">
              <w:lastRenderedPageBreak/>
              <w:t xml:space="preserve">conform to </w:t>
            </w:r>
            <w:r w:rsidRPr="00C56AA7">
              <w:t xml:space="preserve">the </w:t>
            </w:r>
            <w:r w:rsidR="00E73284" w:rsidRPr="00C56AA7">
              <w:t>APA 6</w:t>
            </w:r>
            <w:r w:rsidR="00E73284" w:rsidRPr="00C56AA7">
              <w:rPr>
                <w:vertAlign w:val="superscript"/>
              </w:rPr>
              <w:t>th</w:t>
            </w:r>
            <w:r w:rsidR="00E73284" w:rsidRPr="00C56AA7">
              <w:t xml:space="preserve"> edition. </w:t>
            </w:r>
            <w:r w:rsidRPr="00C56AA7">
              <w:t xml:space="preserve"> Spring and</w:t>
            </w:r>
            <w:r w:rsidR="00E73284" w:rsidRPr="00C56AA7">
              <w:t xml:space="preserve"> summer</w:t>
            </w:r>
            <w:r w:rsidRPr="00C56AA7">
              <w:t xml:space="preserve"> semesters</w:t>
            </w:r>
            <w:r w:rsidR="00E73284" w:rsidRPr="00C56AA7">
              <w:t xml:space="preserve"> will still be transitional.</w:t>
            </w:r>
            <w:r w:rsidR="00401208" w:rsidRPr="00C56AA7">
              <w:t xml:space="preserve"> </w:t>
            </w:r>
            <w:r w:rsidRPr="00C56AA7">
              <w:t xml:space="preserve">The individual programs will be responsible for providing students </w:t>
            </w:r>
            <w:r w:rsidR="00401208" w:rsidRPr="00C56AA7">
              <w:t xml:space="preserve">using Chicago </w:t>
            </w:r>
            <w:r w:rsidRPr="00C56AA7">
              <w:t>style guide with updates.</w:t>
            </w:r>
          </w:p>
        </w:tc>
        <w:tc>
          <w:tcPr>
            <w:tcW w:w="2178" w:type="dxa"/>
          </w:tcPr>
          <w:p w:rsidR="00661B95" w:rsidRPr="00C56AA7" w:rsidRDefault="000B68A3" w:rsidP="00661B95">
            <w:r w:rsidRPr="00C56AA7">
              <w:lastRenderedPageBreak/>
              <w:t>None</w:t>
            </w:r>
          </w:p>
        </w:tc>
      </w:tr>
      <w:tr w:rsidR="00661B95" w:rsidRPr="00C56AA7" w:rsidTr="00C56AA7">
        <w:tc>
          <w:tcPr>
            <w:tcW w:w="2178" w:type="dxa"/>
          </w:tcPr>
          <w:p w:rsidR="00661B95" w:rsidRPr="00C56AA7" w:rsidRDefault="0016753B" w:rsidP="00661B95">
            <w:r w:rsidRPr="00C56AA7">
              <w:lastRenderedPageBreak/>
              <w:t>Felony statements required by programs</w:t>
            </w:r>
          </w:p>
        </w:tc>
        <w:tc>
          <w:tcPr>
            <w:tcW w:w="5940" w:type="dxa"/>
          </w:tcPr>
          <w:p w:rsidR="00661B95" w:rsidRPr="00C56AA7" w:rsidRDefault="00170EC8" w:rsidP="00385902">
            <w:r w:rsidRPr="00C56AA7">
              <w:t>N</w:t>
            </w:r>
            <w:r w:rsidR="001F0B4F" w:rsidRPr="00C56AA7">
              <w:t>ancy</w:t>
            </w:r>
            <w:r w:rsidRPr="00C56AA7">
              <w:t xml:space="preserve"> asked how many programs </w:t>
            </w:r>
            <w:r w:rsidR="000C5336" w:rsidRPr="00C56AA7">
              <w:t>were</w:t>
            </w:r>
            <w:r w:rsidRPr="00C56AA7">
              <w:t xml:space="preserve"> signing felony statements. N</w:t>
            </w:r>
            <w:r w:rsidR="000C5336" w:rsidRPr="00C56AA7">
              <w:t xml:space="preserve">ancy </w:t>
            </w:r>
            <w:r w:rsidRPr="00C56AA7">
              <w:t>M</w:t>
            </w:r>
            <w:r w:rsidR="000C5336" w:rsidRPr="00C56AA7">
              <w:t>iller</w:t>
            </w:r>
            <w:r w:rsidRPr="00C56AA7">
              <w:t xml:space="preserve"> indicated that the statement is on all applications. N</w:t>
            </w:r>
            <w:r w:rsidR="000C5336" w:rsidRPr="00C56AA7">
              <w:t xml:space="preserve">ancy </w:t>
            </w:r>
            <w:r w:rsidRPr="00C56AA7">
              <w:t>asked if any</w:t>
            </w:r>
            <w:r w:rsidR="000C5336" w:rsidRPr="00C56AA7">
              <w:t xml:space="preserve"> of the</w:t>
            </w:r>
            <w:r w:rsidRPr="00C56AA7">
              <w:t xml:space="preserve"> </w:t>
            </w:r>
            <w:r w:rsidR="000C5336" w:rsidRPr="00C56AA7">
              <w:t>programs were</w:t>
            </w:r>
            <w:r w:rsidRPr="00C56AA7">
              <w:t xml:space="preserve"> dealing with these statements. </w:t>
            </w:r>
            <w:r w:rsidR="009933BB" w:rsidRPr="00C56AA7">
              <w:t xml:space="preserve">There was discussion on how this </w:t>
            </w:r>
            <w:r w:rsidR="000C5336" w:rsidRPr="00C56AA7">
              <w:t xml:space="preserve">issue </w:t>
            </w:r>
            <w:r w:rsidR="009933BB" w:rsidRPr="00C56AA7">
              <w:t>is being dealt with</w:t>
            </w:r>
            <w:r w:rsidR="000C5336" w:rsidRPr="00C56AA7">
              <w:t>,</w:t>
            </w:r>
            <w:r w:rsidR="009933BB" w:rsidRPr="00C56AA7">
              <w:t xml:space="preserve"> </w:t>
            </w:r>
            <w:r w:rsidR="000C5336" w:rsidRPr="00C56AA7">
              <w:t>e</w:t>
            </w:r>
            <w:r w:rsidR="009933BB" w:rsidRPr="00C56AA7">
              <w:t>specially those programs where it might affect licensure ability. N</w:t>
            </w:r>
            <w:r w:rsidR="000C5336" w:rsidRPr="00C56AA7">
              <w:t xml:space="preserve">ancy </w:t>
            </w:r>
            <w:r w:rsidR="009933BB" w:rsidRPr="00C56AA7">
              <w:t>M</w:t>
            </w:r>
            <w:r w:rsidR="000C5336" w:rsidRPr="00C56AA7">
              <w:t>iller</w:t>
            </w:r>
            <w:r w:rsidR="009933BB" w:rsidRPr="00C56AA7">
              <w:t xml:space="preserve"> explained that if there is one question checked it is flagged and the student must explain and this is sent to </w:t>
            </w:r>
            <w:r w:rsidR="00385902" w:rsidRPr="00C56AA7">
              <w:t>S</w:t>
            </w:r>
            <w:r w:rsidR="009933BB" w:rsidRPr="00C56AA7">
              <w:t xml:space="preserve">heryl Smith and she indicates to OGSS if the student can be admitted. </w:t>
            </w:r>
            <w:r w:rsidR="00E763A5" w:rsidRPr="00C56AA7">
              <w:t xml:space="preserve">She explained that coordinators should contact </w:t>
            </w:r>
            <w:r w:rsidR="00385902" w:rsidRPr="00C56AA7">
              <w:t>S</w:t>
            </w:r>
            <w:r w:rsidR="00E763A5" w:rsidRPr="00C56AA7">
              <w:t xml:space="preserve">heryl Smith if there is an issue. </w:t>
            </w:r>
            <w:r w:rsidR="00C92734" w:rsidRPr="00C56AA7">
              <w:t>There was discussion on how this affects the programs. There was also discussion on the background checks that are being done prior to student teaching.</w:t>
            </w:r>
            <w:r w:rsidR="000559FF" w:rsidRPr="00C56AA7">
              <w:t xml:space="preserve"> </w:t>
            </w:r>
            <w:r w:rsidR="000C5336" w:rsidRPr="00C56AA7">
              <w:t>The procedure for students with issues on the felony statement or background checks was questioned.  Nancy</w:t>
            </w:r>
            <w:r w:rsidR="000559FF" w:rsidRPr="00C56AA7">
              <w:t xml:space="preserve"> indicated th</w:t>
            </w:r>
            <w:r w:rsidR="000C5336" w:rsidRPr="00C56AA7">
              <w:t>e student</w:t>
            </w:r>
            <w:r w:rsidR="000559FF" w:rsidRPr="00C56AA7">
              <w:t xml:space="preserve"> should begin with the ombudsman. </w:t>
            </w:r>
          </w:p>
        </w:tc>
        <w:tc>
          <w:tcPr>
            <w:tcW w:w="2178" w:type="dxa"/>
          </w:tcPr>
          <w:p w:rsidR="00661B95" w:rsidRPr="00C56AA7" w:rsidRDefault="00DD2D45" w:rsidP="000C5336">
            <w:r w:rsidRPr="00C56AA7">
              <w:t>N</w:t>
            </w:r>
            <w:r w:rsidR="000C5336" w:rsidRPr="00C56AA7">
              <w:t xml:space="preserve">ancy </w:t>
            </w:r>
            <w:r w:rsidR="00385902" w:rsidRPr="00C56AA7">
              <w:t>will check with S</w:t>
            </w:r>
            <w:r w:rsidRPr="00C56AA7">
              <w:t>heryl Smith again to see if there is anything</w:t>
            </w:r>
            <w:r w:rsidR="000C5336" w:rsidRPr="00C56AA7">
              <w:t xml:space="preserve"> </w:t>
            </w:r>
            <w:r w:rsidRPr="00C56AA7">
              <w:t>additional</w:t>
            </w:r>
            <w:r w:rsidR="000C5336" w:rsidRPr="00C56AA7">
              <w:t xml:space="preserve"> regarding these issues</w:t>
            </w:r>
            <w:r w:rsidRPr="00C56AA7">
              <w:t>.</w:t>
            </w:r>
          </w:p>
        </w:tc>
      </w:tr>
      <w:tr w:rsidR="0016753B" w:rsidRPr="00C56AA7" w:rsidTr="00C56AA7">
        <w:tc>
          <w:tcPr>
            <w:tcW w:w="2178" w:type="dxa"/>
          </w:tcPr>
          <w:p w:rsidR="0016753B" w:rsidRPr="00C56AA7" w:rsidRDefault="0016753B" w:rsidP="00661B95">
            <w:r w:rsidRPr="00C56AA7">
              <w:t>Complete the discussion about Graduate Faculty Representative and Moderator</w:t>
            </w:r>
          </w:p>
        </w:tc>
        <w:tc>
          <w:tcPr>
            <w:tcW w:w="5940" w:type="dxa"/>
          </w:tcPr>
          <w:p w:rsidR="0016753B" w:rsidRPr="00C56AA7" w:rsidRDefault="008346AB" w:rsidP="008346AB">
            <w:r w:rsidRPr="00C56AA7">
              <w:t>There n</w:t>
            </w:r>
            <w:r w:rsidR="00362F33" w:rsidRPr="00C56AA7">
              <w:t>eed</w:t>
            </w:r>
            <w:r w:rsidRPr="00C56AA7">
              <w:t xml:space="preserve">s to be </w:t>
            </w:r>
            <w:r w:rsidR="00362F33" w:rsidRPr="00C56AA7">
              <w:t>discussion</w:t>
            </w:r>
            <w:r w:rsidRPr="00C56AA7">
              <w:t xml:space="preserve"> and a decision</w:t>
            </w:r>
            <w:r w:rsidR="00362F33" w:rsidRPr="00C56AA7">
              <w:t xml:space="preserve"> on whether there should be one person serving as both moderator and G</w:t>
            </w:r>
            <w:r w:rsidRPr="00C56AA7">
              <w:t xml:space="preserve">raduate </w:t>
            </w:r>
            <w:r w:rsidR="00362F33" w:rsidRPr="00C56AA7">
              <w:t>F</w:t>
            </w:r>
            <w:r w:rsidRPr="00C56AA7">
              <w:t xml:space="preserve">aculty </w:t>
            </w:r>
            <w:r w:rsidR="00362F33" w:rsidRPr="00C56AA7">
              <w:t>R</w:t>
            </w:r>
            <w:r w:rsidRPr="00C56AA7">
              <w:t>ep</w:t>
            </w:r>
            <w:r w:rsidR="00362F33" w:rsidRPr="00C56AA7">
              <w:t xml:space="preserve"> or if one person could do both. </w:t>
            </w:r>
            <w:r w:rsidR="00C15C42" w:rsidRPr="00C56AA7">
              <w:t xml:space="preserve">There was discussion on how committees are currently handling this issue. </w:t>
            </w:r>
            <w:r w:rsidR="001A59F3" w:rsidRPr="00C56AA7">
              <w:t>N</w:t>
            </w:r>
            <w:r w:rsidRPr="00C56AA7">
              <w:t>ancy</w:t>
            </w:r>
            <w:r w:rsidR="001A59F3" w:rsidRPr="00C56AA7">
              <w:t xml:space="preserve"> indicated that it had raised a question with other Assoc. Deans on campus. She </w:t>
            </w:r>
            <w:r w:rsidRPr="00C56AA7">
              <w:t xml:space="preserve">shared </w:t>
            </w:r>
            <w:r w:rsidR="001A59F3" w:rsidRPr="00C56AA7">
              <w:t>that she wants to make sure that we are conducting our dissertations</w:t>
            </w:r>
            <w:r w:rsidRPr="00C56AA7">
              <w:t xml:space="preserve"> appropriately and in a manner in which they will be respectfully viewed</w:t>
            </w:r>
            <w:r w:rsidR="001A59F3" w:rsidRPr="00C56AA7">
              <w:t>.</w:t>
            </w:r>
            <w:r w:rsidRPr="00C56AA7">
              <w:t xml:space="preserve"> </w:t>
            </w:r>
            <w:r w:rsidR="00D84EA3" w:rsidRPr="00C56AA7">
              <w:t xml:space="preserve"> There was an indication that the 4 members usually get together and decide how they will conduct the defense. </w:t>
            </w:r>
            <w:r w:rsidRPr="00C56AA7">
              <w:t xml:space="preserve"> </w:t>
            </w:r>
            <w:r w:rsidR="00D84EA3" w:rsidRPr="00C56AA7">
              <w:t xml:space="preserve">It was suggested that having someone from another </w:t>
            </w:r>
            <w:r w:rsidRPr="00C56AA7">
              <w:t xml:space="preserve">college </w:t>
            </w:r>
            <w:r w:rsidR="00D84EA3" w:rsidRPr="00C56AA7">
              <w:t>causes the committees to be a little sharper.</w:t>
            </w:r>
          </w:p>
        </w:tc>
        <w:tc>
          <w:tcPr>
            <w:tcW w:w="2178" w:type="dxa"/>
          </w:tcPr>
          <w:p w:rsidR="0016753B" w:rsidRPr="00C56AA7" w:rsidRDefault="0016753B" w:rsidP="00661B95"/>
        </w:tc>
      </w:tr>
      <w:tr w:rsidR="0016753B" w:rsidRPr="00C56AA7" w:rsidTr="00C56AA7">
        <w:tc>
          <w:tcPr>
            <w:tcW w:w="2178" w:type="dxa"/>
          </w:tcPr>
          <w:p w:rsidR="0016753B" w:rsidRPr="00C56AA7" w:rsidRDefault="0016753B" w:rsidP="00661B95">
            <w:r w:rsidRPr="00C56AA7">
              <w:t>Graduate Handbook</w:t>
            </w:r>
          </w:p>
        </w:tc>
        <w:tc>
          <w:tcPr>
            <w:tcW w:w="5940" w:type="dxa"/>
          </w:tcPr>
          <w:p w:rsidR="0016753B" w:rsidRPr="00C56AA7" w:rsidRDefault="00AA53DC" w:rsidP="00661B95">
            <w:r w:rsidRPr="00C56AA7">
              <w:t>N</w:t>
            </w:r>
            <w:r w:rsidR="008346AB" w:rsidRPr="00C56AA7">
              <w:t xml:space="preserve">ancy </w:t>
            </w:r>
            <w:r w:rsidRPr="00C56AA7">
              <w:t>M</w:t>
            </w:r>
            <w:r w:rsidR="008346AB" w:rsidRPr="00C56AA7">
              <w:t>iller</w:t>
            </w:r>
            <w:r w:rsidRPr="00C56AA7">
              <w:t xml:space="preserve"> shared with the group that the plans of study </w:t>
            </w:r>
            <w:r w:rsidR="008346AB" w:rsidRPr="00C56AA7">
              <w:t>being</w:t>
            </w:r>
            <w:r w:rsidRPr="00C56AA7">
              <w:t xml:space="preserve"> receiv</w:t>
            </w:r>
            <w:r w:rsidR="008346AB" w:rsidRPr="00C56AA7">
              <w:t>ed by the student services office from the PhD students are being submitted inc</w:t>
            </w:r>
            <w:r w:rsidRPr="00C56AA7">
              <w:t>omplete. The</w:t>
            </w:r>
            <w:r w:rsidR="008346AB" w:rsidRPr="00C56AA7">
              <w:t>y</w:t>
            </w:r>
            <w:r w:rsidRPr="00C56AA7">
              <w:t xml:space="preserve"> </w:t>
            </w:r>
            <w:r w:rsidR="008346AB" w:rsidRPr="00C56AA7">
              <w:t>are missing</w:t>
            </w:r>
            <w:r w:rsidRPr="00C56AA7">
              <w:t xml:space="preserve"> the advisory form. </w:t>
            </w:r>
            <w:r w:rsidR="00B83ECD" w:rsidRPr="00C56AA7">
              <w:t>N</w:t>
            </w:r>
            <w:r w:rsidR="008346AB" w:rsidRPr="00C56AA7">
              <w:t xml:space="preserve">ancy </w:t>
            </w:r>
            <w:r w:rsidR="00B83ECD" w:rsidRPr="00C56AA7">
              <w:t>B</w:t>
            </w:r>
            <w:r w:rsidR="008346AB" w:rsidRPr="00C56AA7">
              <w:t>arbour</w:t>
            </w:r>
            <w:r w:rsidR="00B83ECD" w:rsidRPr="00C56AA7">
              <w:t xml:space="preserve"> explained to the group that the only thing she is evaluating</w:t>
            </w:r>
            <w:r w:rsidR="008346AB" w:rsidRPr="00C56AA7">
              <w:t xml:space="preserve"> when she signs off on these forms</w:t>
            </w:r>
            <w:r w:rsidR="00B83ECD" w:rsidRPr="00C56AA7">
              <w:t xml:space="preserve"> is the committee structure. She indicated to them that they need to be evaluating the plan </w:t>
            </w:r>
            <w:r w:rsidR="008346AB" w:rsidRPr="00C56AA7">
              <w:t xml:space="preserve">of study </w:t>
            </w:r>
            <w:r w:rsidR="00B83ECD" w:rsidRPr="00C56AA7">
              <w:t xml:space="preserve">at the program level. </w:t>
            </w:r>
          </w:p>
          <w:p w:rsidR="00DD3C05" w:rsidRPr="00C56AA7" w:rsidRDefault="00DD3C05" w:rsidP="00661B95"/>
          <w:p w:rsidR="00DD3C05" w:rsidRPr="00C56AA7" w:rsidRDefault="00412CC5" w:rsidP="00661B95">
            <w:r w:rsidRPr="00C56AA7">
              <w:t>Issues:</w:t>
            </w:r>
          </w:p>
          <w:p w:rsidR="00412CC5" w:rsidRPr="00C56AA7" w:rsidRDefault="00412CC5" w:rsidP="0080599C">
            <w:r w:rsidRPr="00C56AA7">
              <w:t xml:space="preserve">Dissertation Registration. </w:t>
            </w:r>
            <w:r w:rsidR="008346AB" w:rsidRPr="00C56AA7">
              <w:t>T</w:t>
            </w:r>
            <w:r w:rsidRPr="00C56AA7">
              <w:t>here has always been an issue of student</w:t>
            </w:r>
            <w:r w:rsidR="008346AB" w:rsidRPr="00C56AA7">
              <w:t>s</w:t>
            </w:r>
            <w:r w:rsidRPr="00C56AA7">
              <w:t xml:space="preserve"> registering for D</w:t>
            </w:r>
            <w:r w:rsidR="008346AB" w:rsidRPr="00C56AA7">
              <w:t xml:space="preserve">issertation </w:t>
            </w:r>
            <w:r w:rsidRPr="00C56AA7">
              <w:t xml:space="preserve">I if they haven’t passed </w:t>
            </w:r>
            <w:r w:rsidR="008346AB" w:rsidRPr="00C56AA7">
              <w:t xml:space="preserve">their </w:t>
            </w:r>
            <w:r w:rsidRPr="00C56AA7">
              <w:t>comps.</w:t>
            </w:r>
            <w:r w:rsidR="00547DD6" w:rsidRPr="00C56AA7">
              <w:t xml:space="preserve"> There was discussion on what is causing the problem. </w:t>
            </w:r>
            <w:r w:rsidR="0080599C" w:rsidRPr="00C56AA7">
              <w:t>TLC is building a timeline for deadlines that Alexa will be enforcing.</w:t>
            </w:r>
            <w:r w:rsidR="00A74029" w:rsidRPr="00C56AA7">
              <w:t xml:space="preserve"> She asked the committee to think about this issue and come back with suggestions. There was discussion on the tracking of s</w:t>
            </w:r>
            <w:r w:rsidR="00C56AA7" w:rsidRPr="00C56AA7">
              <w:t>tudents who have reached comps p</w:t>
            </w:r>
            <w:r w:rsidR="00A74029" w:rsidRPr="00C56AA7">
              <w:t>hase. One suggestion was that the student’s independent study could be extended until they are registered for Dissertation I. The big issue is the students who are being supported.</w:t>
            </w:r>
          </w:p>
          <w:p w:rsidR="00AF5986" w:rsidRPr="00C56AA7" w:rsidRDefault="00AF5986" w:rsidP="0080599C"/>
          <w:p w:rsidR="00AF5986" w:rsidRPr="00C56AA7" w:rsidRDefault="004C5CC1" w:rsidP="004C5CC1">
            <w:r w:rsidRPr="00C56AA7">
              <w:t>Nancy Barbour</w:t>
            </w:r>
            <w:r w:rsidR="00AF5986" w:rsidRPr="00C56AA7">
              <w:t xml:space="preserve"> asked the group if they still found the brochures of value. </w:t>
            </w:r>
            <w:r w:rsidR="006C786B" w:rsidRPr="00C56AA7">
              <w:t xml:space="preserve">There was much discussion regarding </w:t>
            </w:r>
            <w:r w:rsidR="00396669" w:rsidRPr="00C56AA7">
              <w:t xml:space="preserve">publicizing </w:t>
            </w:r>
            <w:r w:rsidR="006C786B" w:rsidRPr="00C56AA7">
              <w:t>of the dissertations. It was suggested that perhaps these should be done electronically.</w:t>
            </w:r>
            <w:r w:rsidR="0074345B" w:rsidRPr="00C56AA7">
              <w:t xml:space="preserve"> N</w:t>
            </w:r>
            <w:r w:rsidRPr="00C56AA7">
              <w:t>ancy</w:t>
            </w:r>
            <w:r w:rsidR="0074345B" w:rsidRPr="00C56AA7">
              <w:t xml:space="preserve"> indicated that </w:t>
            </w:r>
            <w:r w:rsidRPr="00C56AA7">
              <w:t xml:space="preserve">these </w:t>
            </w:r>
            <w:r w:rsidR="0074345B" w:rsidRPr="00C56AA7">
              <w:t>will most likely go electronic and require the abstract be included. This will then be publicized through the gradstudent listserv.</w:t>
            </w:r>
          </w:p>
        </w:tc>
        <w:tc>
          <w:tcPr>
            <w:tcW w:w="2178" w:type="dxa"/>
          </w:tcPr>
          <w:p w:rsidR="0016753B" w:rsidRPr="00C56AA7" w:rsidRDefault="0016753B" w:rsidP="00661B95"/>
        </w:tc>
      </w:tr>
      <w:tr w:rsidR="0016753B" w:rsidRPr="00C56AA7" w:rsidTr="00C56AA7">
        <w:tc>
          <w:tcPr>
            <w:tcW w:w="2178" w:type="dxa"/>
          </w:tcPr>
          <w:p w:rsidR="0016753B" w:rsidRPr="00C56AA7" w:rsidRDefault="0016753B" w:rsidP="00661B95">
            <w:r w:rsidRPr="00C56AA7">
              <w:t>GA accountability</w:t>
            </w:r>
          </w:p>
        </w:tc>
        <w:tc>
          <w:tcPr>
            <w:tcW w:w="5940" w:type="dxa"/>
          </w:tcPr>
          <w:p w:rsidR="0016753B" w:rsidRPr="00C56AA7" w:rsidRDefault="004C5CC1" w:rsidP="00C56AA7">
            <w:r w:rsidRPr="00C56AA7">
              <w:t>A brief summary of the progress of the GA bu</w:t>
            </w:r>
            <w:r w:rsidR="00C56AA7" w:rsidRPr="00C56AA7">
              <w:t>d</w:t>
            </w:r>
            <w:r w:rsidRPr="00C56AA7">
              <w:t>get committee was given including</w:t>
            </w:r>
            <w:r w:rsidR="00E20D16" w:rsidRPr="00C56AA7">
              <w:t xml:space="preserve"> that they ar</w:t>
            </w:r>
            <w:r w:rsidRPr="00C56AA7">
              <w:t>e close to finalizing their plan recommendation.</w:t>
            </w:r>
            <w:r w:rsidR="00E20D16" w:rsidRPr="00C56AA7">
              <w:t xml:space="preserve"> She explained that the funds that were available for last year will again be available for this year. </w:t>
            </w:r>
            <w:r w:rsidRPr="00C56AA7">
              <w:t xml:space="preserve">The allocations </w:t>
            </w:r>
            <w:r w:rsidR="00E20D16" w:rsidRPr="00C56AA7">
              <w:t>will change</w:t>
            </w:r>
            <w:r w:rsidR="00C56AA7" w:rsidRPr="00C56AA7">
              <w:t>,</w:t>
            </w:r>
            <w:r w:rsidRPr="00C56AA7">
              <w:t xml:space="preserve"> however</w:t>
            </w:r>
            <w:r w:rsidR="00C56AA7" w:rsidRPr="00C56AA7">
              <w:t>,</w:t>
            </w:r>
            <w:r w:rsidR="00E20D16" w:rsidRPr="00C56AA7">
              <w:t xml:space="preserve"> because they are being moved from the six (6) </w:t>
            </w:r>
            <w:r w:rsidR="00C56AA7" w:rsidRPr="00C56AA7">
              <w:t>unit</w:t>
            </w:r>
            <w:r w:rsidR="00E20D16" w:rsidRPr="00C56AA7">
              <w:t>s down to the four (4)</w:t>
            </w:r>
            <w:r w:rsidRPr="00C56AA7">
              <w:t xml:space="preserve"> new</w:t>
            </w:r>
            <w:r w:rsidR="00E20D16" w:rsidRPr="00C56AA7">
              <w:t xml:space="preserve"> schools. </w:t>
            </w:r>
            <w:r w:rsidRPr="00C56AA7">
              <w:t>T</w:t>
            </w:r>
            <w:r w:rsidR="00E20D16" w:rsidRPr="00C56AA7">
              <w:t>he</w:t>
            </w:r>
            <w:r w:rsidRPr="00C56AA7">
              <w:t>se</w:t>
            </w:r>
            <w:r w:rsidR="00E20D16" w:rsidRPr="00C56AA7">
              <w:t xml:space="preserve"> funds </w:t>
            </w:r>
            <w:r w:rsidRPr="00C56AA7">
              <w:t>will</w:t>
            </w:r>
            <w:r w:rsidR="00C56AA7" w:rsidRPr="00C56AA7">
              <w:t xml:space="preserve"> follow</w:t>
            </w:r>
            <w:r w:rsidR="00E20D16" w:rsidRPr="00C56AA7">
              <w:t xml:space="preserve"> the students supported. </w:t>
            </w:r>
            <w:r w:rsidRPr="00C56AA7">
              <w:t>A</w:t>
            </w:r>
            <w:r w:rsidR="00BF5426" w:rsidRPr="00C56AA7">
              <w:t xml:space="preserve">t the end of the semester there will be retrospective </w:t>
            </w:r>
            <w:r w:rsidR="00C56AA7" w:rsidRPr="00C56AA7">
              <w:t>accountability</w:t>
            </w:r>
            <w:r w:rsidR="00BF5426" w:rsidRPr="00C56AA7">
              <w:t xml:space="preserve"> done f</w:t>
            </w:r>
            <w:r w:rsidRPr="00C56AA7">
              <w:t>or</w:t>
            </w:r>
            <w:r w:rsidR="00BF5426" w:rsidRPr="00C56AA7">
              <w:t xml:space="preserve"> </w:t>
            </w:r>
            <w:r w:rsidRPr="00C56AA7">
              <w:t xml:space="preserve">each of </w:t>
            </w:r>
            <w:r w:rsidR="00BF5426" w:rsidRPr="00C56AA7">
              <w:t xml:space="preserve">the GAs this past year. </w:t>
            </w:r>
            <w:r w:rsidRPr="00C56AA7">
              <w:t>T</w:t>
            </w:r>
            <w:r w:rsidR="00BF5426" w:rsidRPr="00C56AA7">
              <w:t>his</w:t>
            </w:r>
            <w:r w:rsidRPr="00C56AA7">
              <w:t xml:space="preserve"> information</w:t>
            </w:r>
            <w:r w:rsidR="00BF5426" w:rsidRPr="00C56AA7">
              <w:t xml:space="preserve"> will help to move forward in</w:t>
            </w:r>
            <w:r w:rsidRPr="00C56AA7">
              <w:t>to</w:t>
            </w:r>
            <w:r w:rsidR="00BF5426" w:rsidRPr="00C56AA7">
              <w:t xml:space="preserve"> the new plan</w:t>
            </w:r>
            <w:r w:rsidRPr="00C56AA7">
              <w:t>.</w:t>
            </w:r>
            <w:r w:rsidR="00BF5426" w:rsidRPr="00C56AA7">
              <w:t xml:space="preserve"> </w:t>
            </w:r>
          </w:p>
        </w:tc>
        <w:tc>
          <w:tcPr>
            <w:tcW w:w="2178" w:type="dxa"/>
          </w:tcPr>
          <w:p w:rsidR="0016753B" w:rsidRPr="00C56AA7" w:rsidRDefault="0016753B" w:rsidP="00661B95"/>
        </w:tc>
      </w:tr>
      <w:tr w:rsidR="0016753B" w:rsidRPr="00C56AA7" w:rsidTr="00C56AA7">
        <w:tc>
          <w:tcPr>
            <w:tcW w:w="2178" w:type="dxa"/>
          </w:tcPr>
          <w:p w:rsidR="0016753B" w:rsidRPr="00C56AA7" w:rsidRDefault="0016753B" w:rsidP="00661B95">
            <w:r w:rsidRPr="00C56AA7">
              <w:t>University discussion about one graduate school</w:t>
            </w:r>
          </w:p>
        </w:tc>
        <w:tc>
          <w:tcPr>
            <w:tcW w:w="5940" w:type="dxa"/>
          </w:tcPr>
          <w:p w:rsidR="0016753B" w:rsidRPr="00C56AA7" w:rsidRDefault="004B1BE4" w:rsidP="00C56AA7">
            <w:r w:rsidRPr="00C56AA7">
              <w:t>Beginning March 8</w:t>
            </w:r>
            <w:r w:rsidRPr="00C56AA7">
              <w:rPr>
                <w:vertAlign w:val="superscript"/>
              </w:rPr>
              <w:t>th</w:t>
            </w:r>
            <w:r w:rsidRPr="00C56AA7">
              <w:t xml:space="preserve"> there will be a committee pulled together by the provost from around the university to meet regarding this issue. </w:t>
            </w:r>
            <w:r w:rsidR="00193429" w:rsidRPr="00C56AA7">
              <w:t xml:space="preserve">Shawn Fitzgerald will represent EHHS.  </w:t>
            </w:r>
            <w:r w:rsidR="001A6F0B" w:rsidRPr="00C56AA7">
              <w:t>N</w:t>
            </w:r>
            <w:r w:rsidR="00193429" w:rsidRPr="00C56AA7">
              <w:t>ancy</w:t>
            </w:r>
            <w:r w:rsidR="001A6F0B" w:rsidRPr="00C56AA7">
              <w:t xml:space="preserve"> indicated that there isn’t a current preconceived notion of </w:t>
            </w:r>
            <w:r w:rsidR="00193429" w:rsidRPr="00C56AA7">
              <w:t xml:space="preserve">how </w:t>
            </w:r>
            <w:r w:rsidR="001A6F0B" w:rsidRPr="00C56AA7">
              <w:t xml:space="preserve">this will look. </w:t>
            </w:r>
            <w:r w:rsidR="00193429" w:rsidRPr="00C56AA7">
              <w:t>Cu</w:t>
            </w:r>
            <w:r w:rsidR="00085855" w:rsidRPr="00C56AA7">
              <w:t xml:space="preserve">rrently there are 3 </w:t>
            </w:r>
            <w:r w:rsidR="00193429" w:rsidRPr="00C56AA7">
              <w:t xml:space="preserve">graduate schools:  </w:t>
            </w:r>
            <w:r w:rsidR="00AE05C5" w:rsidRPr="00C56AA7">
              <w:t>EHHS</w:t>
            </w:r>
            <w:r w:rsidR="00193429" w:rsidRPr="00C56AA7">
              <w:t>, The College of Business Administration</w:t>
            </w:r>
            <w:r w:rsidR="00C56AA7" w:rsidRPr="00C56AA7">
              <w:t>,</w:t>
            </w:r>
            <w:r w:rsidR="00085855" w:rsidRPr="00C56AA7">
              <w:t xml:space="preserve"> and Graduate Studies. </w:t>
            </w:r>
            <w:r w:rsidR="00193429" w:rsidRPr="00C56AA7">
              <w:t>Nancy</w:t>
            </w:r>
            <w:r w:rsidR="00085855" w:rsidRPr="00C56AA7">
              <w:t xml:space="preserve"> asked th</w:t>
            </w:r>
            <w:r w:rsidR="00193429" w:rsidRPr="00C56AA7">
              <w:t>e</w:t>
            </w:r>
            <w:r w:rsidR="00085855" w:rsidRPr="00C56AA7">
              <w:t xml:space="preserve"> other members </w:t>
            </w:r>
            <w:r w:rsidR="00193429" w:rsidRPr="00C56AA7">
              <w:t xml:space="preserve">to share </w:t>
            </w:r>
            <w:r w:rsidR="00085855" w:rsidRPr="00C56AA7">
              <w:t>their concerns</w:t>
            </w:r>
            <w:r w:rsidR="00193429" w:rsidRPr="00C56AA7">
              <w:t xml:space="preserve"> with Shawn</w:t>
            </w:r>
            <w:r w:rsidR="00085855" w:rsidRPr="00C56AA7">
              <w:t>. S</w:t>
            </w:r>
            <w:r w:rsidR="00193429" w:rsidRPr="00C56AA7">
              <w:t xml:space="preserve">hawn </w:t>
            </w:r>
            <w:r w:rsidR="00085855" w:rsidRPr="00C56AA7">
              <w:t xml:space="preserve">indicated that he has spoken with many of the faculty already regarding this issue. </w:t>
            </w:r>
            <w:r w:rsidR="00193429" w:rsidRPr="00C56AA7">
              <w:t xml:space="preserve"> </w:t>
            </w:r>
            <w:r w:rsidR="00085855" w:rsidRPr="00C56AA7">
              <w:t xml:space="preserve">He stated he </w:t>
            </w:r>
            <w:r w:rsidR="00066634" w:rsidRPr="00C56AA7">
              <w:t>would</w:t>
            </w:r>
            <w:r w:rsidR="00085855" w:rsidRPr="00C56AA7">
              <w:t xml:space="preserve"> be happy to report back to everyone</w:t>
            </w:r>
            <w:r w:rsidR="00193429" w:rsidRPr="00C56AA7">
              <w:t>,</w:t>
            </w:r>
            <w:r w:rsidR="00085855" w:rsidRPr="00C56AA7">
              <w:t xml:space="preserve"> via N</w:t>
            </w:r>
            <w:r w:rsidR="00193429" w:rsidRPr="00C56AA7">
              <w:t>ancy Barbour,</w:t>
            </w:r>
            <w:r w:rsidR="00085855" w:rsidRPr="00C56AA7">
              <w:t xml:space="preserve"> regarding </w:t>
            </w:r>
            <w:r w:rsidR="00193429" w:rsidRPr="00C56AA7">
              <w:t>the outcome of</w:t>
            </w:r>
            <w:r w:rsidR="00085855" w:rsidRPr="00C56AA7">
              <w:t xml:space="preserve"> the meeting. He stated he</w:t>
            </w:r>
            <w:r w:rsidR="00193429" w:rsidRPr="00C56AA7">
              <w:t xml:space="preserve"> wasn’t sure </w:t>
            </w:r>
            <w:r w:rsidR="00C56AA7" w:rsidRPr="00C56AA7">
              <w:t xml:space="preserve">how </w:t>
            </w:r>
            <w:r w:rsidR="00085855" w:rsidRPr="00C56AA7">
              <w:t>open</w:t>
            </w:r>
            <w:r w:rsidR="00C56AA7" w:rsidRPr="00C56AA7">
              <w:t xml:space="preserve"> they would be at this initial</w:t>
            </w:r>
            <w:r w:rsidR="00085855" w:rsidRPr="00C56AA7">
              <w:t xml:space="preserve"> meeting to hear </w:t>
            </w:r>
            <w:r w:rsidR="007712DC" w:rsidRPr="00C56AA7">
              <w:t>everyone’s</w:t>
            </w:r>
            <w:r w:rsidR="00C56AA7" w:rsidRPr="00C56AA7">
              <w:t xml:space="preserve"> issues</w:t>
            </w:r>
            <w:r w:rsidR="00085855" w:rsidRPr="00C56AA7">
              <w:t>.</w:t>
            </w:r>
            <w:r w:rsidR="007712DC" w:rsidRPr="00C56AA7">
              <w:t xml:space="preserve"> It is hoped </w:t>
            </w:r>
            <w:r w:rsidR="00193429" w:rsidRPr="00C56AA7">
              <w:t xml:space="preserve">the </w:t>
            </w:r>
            <w:r w:rsidR="007712DC" w:rsidRPr="00C56AA7">
              <w:t xml:space="preserve">report from the external audit would be </w:t>
            </w:r>
            <w:r w:rsidR="00193429" w:rsidRPr="00C56AA7">
              <w:t>received at this initial meeting</w:t>
            </w:r>
            <w:r w:rsidR="007712DC" w:rsidRPr="00C56AA7">
              <w:t xml:space="preserve">. </w:t>
            </w:r>
            <w:r w:rsidR="00BA0BDE" w:rsidRPr="00C56AA7">
              <w:t>There was discussion on the evolution of this issue.</w:t>
            </w:r>
          </w:p>
        </w:tc>
        <w:tc>
          <w:tcPr>
            <w:tcW w:w="2178" w:type="dxa"/>
          </w:tcPr>
          <w:p w:rsidR="0016753B" w:rsidRPr="00C56AA7" w:rsidRDefault="00C95353" w:rsidP="00193429">
            <w:r w:rsidRPr="00C56AA7">
              <w:t>Shawn was asked to send N</w:t>
            </w:r>
            <w:r w:rsidR="00193429" w:rsidRPr="00C56AA7">
              <w:t xml:space="preserve">ancy </w:t>
            </w:r>
            <w:r w:rsidRPr="00C56AA7">
              <w:t>B</w:t>
            </w:r>
            <w:r w:rsidR="00193429" w:rsidRPr="00C56AA7">
              <w:t>arbour</w:t>
            </w:r>
            <w:r w:rsidRPr="00C56AA7">
              <w:t xml:space="preserve"> his summary of the meeting. N</w:t>
            </w:r>
            <w:r w:rsidR="00193429" w:rsidRPr="00C56AA7">
              <w:t>ancy</w:t>
            </w:r>
            <w:r w:rsidRPr="00C56AA7">
              <w:t xml:space="preserve"> will take care of distributing this.</w:t>
            </w:r>
          </w:p>
        </w:tc>
      </w:tr>
    </w:tbl>
    <w:p w:rsidR="00661B95" w:rsidRDefault="00661B95" w:rsidP="00661B95"/>
    <w:p w:rsidR="00661B95" w:rsidRDefault="00661B95" w:rsidP="00661B95">
      <w:r>
        <w:t>The meeting was adjourned at</w:t>
      </w:r>
    </w:p>
    <w:p w:rsidR="00661B95" w:rsidRDefault="00661B95" w:rsidP="00661B95">
      <w:r>
        <w:t>Next meeting:</w:t>
      </w:r>
    </w:p>
    <w:p w:rsidR="00661B95" w:rsidRDefault="00661B95" w:rsidP="00661B95"/>
    <w:p w:rsidR="00661B95" w:rsidRDefault="00661B95" w:rsidP="00661B95">
      <w:r>
        <w:t>Respectfully submitted</w:t>
      </w:r>
    </w:p>
    <w:p w:rsidR="00661B95" w:rsidRPr="00661B95" w:rsidRDefault="00661B95" w:rsidP="00661B95">
      <w:r>
        <w:t>Luci Wymer, Recorder</w:t>
      </w:r>
      <w:r w:rsidR="00C56AA7">
        <w:t>/NB</w:t>
      </w:r>
    </w:p>
    <w:sectPr w:rsidR="00661B95" w:rsidRPr="00661B95" w:rsidSect="00661B95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1B95"/>
    <w:rsid w:val="000559FF"/>
    <w:rsid w:val="00066634"/>
    <w:rsid w:val="00085855"/>
    <w:rsid w:val="000B68A3"/>
    <w:rsid w:val="000C5336"/>
    <w:rsid w:val="0016753B"/>
    <w:rsid w:val="00170EC8"/>
    <w:rsid w:val="00193429"/>
    <w:rsid w:val="001A59F3"/>
    <w:rsid w:val="001A6F0B"/>
    <w:rsid w:val="001D4BFF"/>
    <w:rsid w:val="001F0B4F"/>
    <w:rsid w:val="002451BA"/>
    <w:rsid w:val="002622A3"/>
    <w:rsid w:val="002A4BEF"/>
    <w:rsid w:val="003078BA"/>
    <w:rsid w:val="00362F33"/>
    <w:rsid w:val="00384AFF"/>
    <w:rsid w:val="00385902"/>
    <w:rsid w:val="00396669"/>
    <w:rsid w:val="00401208"/>
    <w:rsid w:val="004035E6"/>
    <w:rsid w:val="00412CC5"/>
    <w:rsid w:val="00452AB3"/>
    <w:rsid w:val="004B1BE4"/>
    <w:rsid w:val="004C5CC1"/>
    <w:rsid w:val="004E0F8C"/>
    <w:rsid w:val="00547DD6"/>
    <w:rsid w:val="0059197D"/>
    <w:rsid w:val="006105A1"/>
    <w:rsid w:val="00661B95"/>
    <w:rsid w:val="006655C2"/>
    <w:rsid w:val="0069143C"/>
    <w:rsid w:val="006C786B"/>
    <w:rsid w:val="007057C5"/>
    <w:rsid w:val="00741F8B"/>
    <w:rsid w:val="0074345B"/>
    <w:rsid w:val="00762A58"/>
    <w:rsid w:val="007712DC"/>
    <w:rsid w:val="0080599C"/>
    <w:rsid w:val="008346AB"/>
    <w:rsid w:val="008E146B"/>
    <w:rsid w:val="00946DD8"/>
    <w:rsid w:val="009933BB"/>
    <w:rsid w:val="00A74029"/>
    <w:rsid w:val="00AA53DC"/>
    <w:rsid w:val="00AE05C5"/>
    <w:rsid w:val="00AF5986"/>
    <w:rsid w:val="00B223A2"/>
    <w:rsid w:val="00B83ECD"/>
    <w:rsid w:val="00BA0BDE"/>
    <w:rsid w:val="00BF5426"/>
    <w:rsid w:val="00C15C42"/>
    <w:rsid w:val="00C56AA7"/>
    <w:rsid w:val="00C73A27"/>
    <w:rsid w:val="00C84FAC"/>
    <w:rsid w:val="00C92734"/>
    <w:rsid w:val="00C95353"/>
    <w:rsid w:val="00CA0BAA"/>
    <w:rsid w:val="00CB2728"/>
    <w:rsid w:val="00D84EA3"/>
    <w:rsid w:val="00DD2D45"/>
    <w:rsid w:val="00DD3C05"/>
    <w:rsid w:val="00E20D16"/>
    <w:rsid w:val="00E230C8"/>
    <w:rsid w:val="00E73284"/>
    <w:rsid w:val="00E763A5"/>
    <w:rsid w:val="00F71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5C2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1B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B9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61B9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1089</Words>
  <Characters>6210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State University</Company>
  <LinksUpToDate>false</LinksUpToDate>
  <CharactersWithSpaces>7285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EHHS</dc:creator>
  <cp:keywords/>
  <dc:description/>
  <cp:lastModifiedBy>EHHS</cp:lastModifiedBy>
  <cp:revision>2</cp:revision>
  <dcterms:created xsi:type="dcterms:W3CDTF">2010-03-08T19:27:00Z</dcterms:created>
  <dcterms:modified xsi:type="dcterms:W3CDTF">2010-03-08T19:27:00Z</dcterms:modified>
</cp:coreProperties>
</file>