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62A4F1" w14:textId="77777777" w:rsidR="009C6936" w:rsidRDefault="009C6936" w:rsidP="009C6936">
      <w:pPr>
        <w:spacing w:line="360" w:lineRule="auto"/>
        <w:ind w:left="360" w:hanging="360"/>
        <w:rPr>
          <w:i/>
          <w:iCs/>
          <w:sz w:val="38"/>
          <w:szCs w:val="38"/>
        </w:rPr>
      </w:pPr>
      <w:r w:rsidRPr="009C6936">
        <w:rPr>
          <w:i/>
          <w:iCs/>
          <w:sz w:val="38"/>
          <w:szCs w:val="38"/>
        </w:rPr>
        <w:t xml:space="preserve">Commitment to </w:t>
      </w:r>
      <w:r w:rsidR="00FE520A">
        <w:rPr>
          <w:i/>
          <w:iCs/>
          <w:sz w:val="38"/>
          <w:szCs w:val="38"/>
        </w:rPr>
        <w:t>Supporting</w:t>
      </w:r>
      <w:r w:rsidRPr="009C6936">
        <w:rPr>
          <w:i/>
          <w:iCs/>
          <w:sz w:val="38"/>
          <w:szCs w:val="38"/>
        </w:rPr>
        <w:t xml:space="preserve"> Students from Diverse Backgrounds</w:t>
      </w:r>
    </w:p>
    <w:p w14:paraId="495E62C7" w14:textId="24AF2816" w:rsidR="009C6936" w:rsidRDefault="005F6D5C" w:rsidP="005F6D5C">
      <w:pPr>
        <w:spacing w:line="360" w:lineRule="auto"/>
      </w:pPr>
      <w:r>
        <w:rPr>
          <w:szCs w:val="24"/>
        </w:rPr>
        <w:t>Housed within the KSU College of Education, Health, and Human Services, the</w:t>
      </w:r>
      <w:r w:rsidR="009C6936">
        <w:rPr>
          <w:szCs w:val="24"/>
        </w:rPr>
        <w:t xml:space="preserve"> KSU School Psychology Program is dedicated to </w:t>
      </w:r>
      <w:r>
        <w:rPr>
          <w:szCs w:val="24"/>
        </w:rPr>
        <w:t xml:space="preserve">actively </w:t>
      </w:r>
      <w:r w:rsidR="009C6936">
        <w:rPr>
          <w:szCs w:val="24"/>
        </w:rPr>
        <w:t xml:space="preserve">recruiting and supporting students from </w:t>
      </w:r>
      <w:r>
        <w:rPr>
          <w:szCs w:val="24"/>
        </w:rPr>
        <w:t>a variety of under-represented groups. The program’s</w:t>
      </w:r>
      <w:r w:rsidRPr="005F6D5C">
        <w:rPr>
          <w:szCs w:val="24"/>
        </w:rPr>
        <w:t xml:space="preserve"> efforts incorporate both institutional-level initiatives </w:t>
      </w:r>
      <w:r w:rsidR="00FE520A">
        <w:rPr>
          <w:szCs w:val="24"/>
        </w:rPr>
        <w:t>and</w:t>
      </w:r>
      <w:r w:rsidRPr="005F6D5C">
        <w:rPr>
          <w:szCs w:val="24"/>
        </w:rPr>
        <w:t xml:space="preserve"> program-specific efforts.</w:t>
      </w:r>
      <w:r>
        <w:rPr>
          <w:szCs w:val="24"/>
        </w:rPr>
        <w:t xml:space="preserve"> Prospective and current students interested in learning more about </w:t>
      </w:r>
      <w:r w:rsidR="00FE520A">
        <w:rPr>
          <w:szCs w:val="24"/>
        </w:rPr>
        <w:t>programs</w:t>
      </w:r>
      <w:r>
        <w:rPr>
          <w:szCs w:val="24"/>
        </w:rPr>
        <w:t xml:space="preserve"> and support</w:t>
      </w:r>
      <w:r w:rsidR="00FE520A">
        <w:rPr>
          <w:szCs w:val="24"/>
        </w:rPr>
        <w:t>s</w:t>
      </w:r>
      <w:r>
        <w:rPr>
          <w:szCs w:val="24"/>
        </w:rPr>
        <w:t xml:space="preserve"> for students</w:t>
      </w:r>
      <w:r w:rsidR="00385E69">
        <w:rPr>
          <w:szCs w:val="24"/>
        </w:rPr>
        <w:t xml:space="preserve"> from a variety of</w:t>
      </w:r>
      <w:bookmarkStart w:id="0" w:name="_GoBack"/>
      <w:bookmarkEnd w:id="0"/>
      <w:r>
        <w:rPr>
          <w:szCs w:val="24"/>
        </w:rPr>
        <w:t xml:space="preserve"> diverse backgrounds are encouraged to explore the </w:t>
      </w:r>
      <w:r w:rsidR="00385E69">
        <w:rPr>
          <w:szCs w:val="24"/>
        </w:rPr>
        <w:t>hyper</w:t>
      </w:r>
      <w:r>
        <w:rPr>
          <w:szCs w:val="24"/>
        </w:rPr>
        <w:t>links embedded in the following descriptions:</w:t>
      </w:r>
    </w:p>
    <w:p w14:paraId="45005318" w14:textId="77777777" w:rsidR="009C6936" w:rsidRPr="009C6936" w:rsidRDefault="00385E69" w:rsidP="009C6936">
      <w:pPr>
        <w:pStyle w:val="ListParagraph"/>
        <w:numPr>
          <w:ilvl w:val="0"/>
          <w:numId w:val="1"/>
        </w:numPr>
        <w:spacing w:line="360" w:lineRule="auto"/>
      </w:pPr>
      <w:hyperlink r:id="rId5" w:history="1">
        <w:r w:rsidR="009C6936" w:rsidRPr="009C6936">
          <w:rPr>
            <w:rStyle w:val="Hyperlink"/>
          </w:rPr>
          <w:t>Division of Diversity, Equity, and Inclusion</w:t>
        </w:r>
      </w:hyperlink>
      <w:r w:rsidR="009C6936" w:rsidRPr="009C6936">
        <w:rPr>
          <w:b/>
        </w:rPr>
        <w:t>:</w:t>
      </w:r>
      <w:r w:rsidR="009C6936" w:rsidRPr="009C6936">
        <w:t xml:space="preserve"> This website serves as a gateway to information about diversity conferences, student involvement, recruitment and retention, scholarships, student supports, and experiences geared toward students from diverse backgrounds. </w:t>
      </w:r>
    </w:p>
    <w:p w14:paraId="3880A1A7" w14:textId="77777777" w:rsidR="009C6936" w:rsidRPr="009C6936" w:rsidRDefault="00385E69" w:rsidP="009C6936">
      <w:pPr>
        <w:pStyle w:val="ListParagraph"/>
        <w:numPr>
          <w:ilvl w:val="0"/>
          <w:numId w:val="1"/>
        </w:numPr>
        <w:spacing w:line="360" w:lineRule="auto"/>
      </w:pPr>
      <w:hyperlink r:id="rId6" w:history="1">
        <w:r w:rsidR="009C6936" w:rsidRPr="009C6936">
          <w:rPr>
            <w:rStyle w:val="Hyperlink"/>
          </w:rPr>
          <w:t>KSU Student Multicultural Center</w:t>
        </w:r>
      </w:hyperlink>
      <w:r w:rsidR="009C6936" w:rsidRPr="009C6936">
        <w:t xml:space="preserve">: This website contains information about academic excellence, cultural celebrations, and student groups such as the Sister Circle and the Male Empowerment Network (M.E.N.), both of which are dedicated to supporting and empowering students of color. </w:t>
      </w:r>
    </w:p>
    <w:p w14:paraId="39C646A8" w14:textId="77777777" w:rsidR="009C6936" w:rsidRPr="009C6936" w:rsidRDefault="00385E69" w:rsidP="009C6936">
      <w:pPr>
        <w:pStyle w:val="ListParagraph"/>
        <w:numPr>
          <w:ilvl w:val="0"/>
          <w:numId w:val="1"/>
        </w:numPr>
        <w:spacing w:line="360" w:lineRule="auto"/>
        <w:rPr>
          <w:rStyle w:val="panel-inner-wrap"/>
        </w:rPr>
      </w:pPr>
      <w:hyperlink r:id="rId7" w:history="1">
        <w:r w:rsidR="009C6936" w:rsidRPr="009C6936">
          <w:rPr>
            <w:rStyle w:val="Hyperlink"/>
          </w:rPr>
          <w:t>Black Graduate Student Association</w:t>
        </w:r>
      </w:hyperlink>
      <w:r w:rsidR="009C6936" w:rsidRPr="009C6936">
        <w:t xml:space="preserve"> (BGSA): The KSU-BGSA is dedicated to “…</w:t>
      </w:r>
      <w:r w:rsidR="009C6936" w:rsidRPr="009C6936">
        <w:rPr>
          <w:rStyle w:val="panel-inner-wrap"/>
        </w:rPr>
        <w:t>the promotion of academic excellence, mentoring, professional guidance, and social support that will enhance the scholarship of Black graduate students at Kent State University.”</w:t>
      </w:r>
    </w:p>
    <w:p w14:paraId="06915D59" w14:textId="77777777" w:rsidR="009C6936" w:rsidRDefault="00385E69" w:rsidP="009C6936">
      <w:pPr>
        <w:pStyle w:val="ListParagraph"/>
        <w:numPr>
          <w:ilvl w:val="0"/>
          <w:numId w:val="1"/>
        </w:numPr>
        <w:spacing w:line="360" w:lineRule="auto"/>
      </w:pPr>
      <w:hyperlink r:id="rId8" w:history="1">
        <w:r w:rsidR="009C6936" w:rsidRPr="009C6936">
          <w:rPr>
            <w:rStyle w:val="Hyperlink"/>
          </w:rPr>
          <w:t>LGBTQ Student Center</w:t>
        </w:r>
      </w:hyperlink>
      <w:r w:rsidR="009C6936" w:rsidRPr="009C6936">
        <w:t xml:space="preserve">: The LGBTQ Student Center is a dedicated safe space for students and their allies that provides programs and events throughout the year focused on support and action pertaining to gender and sexuality issues on campus. </w:t>
      </w:r>
    </w:p>
    <w:p w14:paraId="11B6C94C" w14:textId="77777777" w:rsidR="009C6936" w:rsidRDefault="00385E69" w:rsidP="009C6936">
      <w:pPr>
        <w:pStyle w:val="ListParagraph"/>
        <w:numPr>
          <w:ilvl w:val="0"/>
          <w:numId w:val="1"/>
        </w:numPr>
        <w:spacing w:line="360" w:lineRule="auto"/>
      </w:pPr>
      <w:hyperlink r:id="rId9" w:history="1">
        <w:r w:rsidR="009C6936" w:rsidRPr="009C6936">
          <w:rPr>
            <w:rStyle w:val="Hyperlink"/>
          </w:rPr>
          <w:t>Office of Diversity Outreach and Development</w:t>
        </w:r>
      </w:hyperlink>
      <w:r w:rsidR="009C6936" w:rsidRPr="009C6936">
        <w:t>: Located within the College of EHHS, the office oversees a variety of community outreach and support programs aimed at increasing and retaining the number of students from African American, Latino American, and Native American backgrounds.</w:t>
      </w:r>
    </w:p>
    <w:p w14:paraId="2C55114C" w14:textId="77777777" w:rsidR="005F6D5C" w:rsidRDefault="005F6D5C" w:rsidP="005F6D5C">
      <w:pPr>
        <w:spacing w:line="360" w:lineRule="auto"/>
      </w:pPr>
    </w:p>
    <w:p w14:paraId="56855C49" w14:textId="77777777" w:rsidR="005F6D5C" w:rsidRDefault="005F6D5C" w:rsidP="005F6D5C">
      <w:pPr>
        <w:spacing w:line="360" w:lineRule="auto"/>
      </w:pPr>
    </w:p>
    <w:p w14:paraId="553247E4" w14:textId="77777777" w:rsidR="005F6D5C" w:rsidRPr="009C6936" w:rsidRDefault="005F6D5C" w:rsidP="005F6D5C">
      <w:pPr>
        <w:spacing w:line="360" w:lineRule="auto"/>
      </w:pPr>
    </w:p>
    <w:sectPr w:rsidR="005F6D5C" w:rsidRPr="009C69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7136B4"/>
    <w:multiLevelType w:val="hybridMultilevel"/>
    <w:tmpl w:val="B83A066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936"/>
    <w:rsid w:val="00385E69"/>
    <w:rsid w:val="005F6D5C"/>
    <w:rsid w:val="00897AFC"/>
    <w:rsid w:val="009C6936"/>
    <w:rsid w:val="00FE52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3F185"/>
  <w15:chartTrackingRefBased/>
  <w15:docId w15:val="{56E9C165-B3E3-43F4-8C53-D1139A658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6936"/>
    <w:pPr>
      <w:spacing w:after="0" w:line="240" w:lineRule="auto"/>
      <w:ind w:left="720"/>
      <w:contextualSpacing/>
    </w:pPr>
    <w:rPr>
      <w:rFonts w:eastAsia="Times New Roman" w:cs="Times New Roman"/>
      <w:szCs w:val="24"/>
    </w:rPr>
  </w:style>
  <w:style w:type="character" w:styleId="Hyperlink">
    <w:name w:val="Hyperlink"/>
    <w:basedOn w:val="DefaultParagraphFont"/>
    <w:uiPriority w:val="99"/>
    <w:unhideWhenUsed/>
    <w:rsid w:val="009C6936"/>
    <w:rPr>
      <w:color w:val="0563C1" w:themeColor="hyperlink"/>
      <w:u w:val="single"/>
    </w:rPr>
  </w:style>
  <w:style w:type="character" w:customStyle="1" w:styleId="panel-inner-wrap">
    <w:name w:val="panel-inner-wrap"/>
    <w:basedOn w:val="DefaultParagraphFont"/>
    <w:rsid w:val="009C6936"/>
  </w:style>
  <w:style w:type="character" w:styleId="FollowedHyperlink">
    <w:name w:val="FollowedHyperlink"/>
    <w:basedOn w:val="DefaultParagraphFont"/>
    <w:uiPriority w:val="99"/>
    <w:semiHidden/>
    <w:unhideWhenUsed/>
    <w:rsid w:val="00FE520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0235009">
      <w:bodyDiv w:val="1"/>
      <w:marLeft w:val="0"/>
      <w:marRight w:val="0"/>
      <w:marTop w:val="0"/>
      <w:marBottom w:val="0"/>
      <w:divBdr>
        <w:top w:val="none" w:sz="0" w:space="0" w:color="auto"/>
        <w:left w:val="none" w:sz="0" w:space="0" w:color="auto"/>
        <w:bottom w:val="none" w:sz="0" w:space="0" w:color="auto"/>
        <w:right w:val="none" w:sz="0" w:space="0" w:color="auto"/>
      </w:divBdr>
    </w:div>
    <w:div w:id="1831091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ent.edu/lgbtq" TargetMode="External"/><Relationship Id="rId3" Type="http://schemas.openxmlformats.org/officeDocument/2006/relationships/settings" Target="settings.xml"/><Relationship Id="rId7" Type="http://schemas.openxmlformats.org/officeDocument/2006/relationships/hyperlink" Target="https://www.kent.edu/graduatestudies/bgs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kent.edu/smc" TargetMode="External"/><Relationship Id="rId11" Type="http://schemas.openxmlformats.org/officeDocument/2006/relationships/theme" Target="theme/theme1.xml"/><Relationship Id="rId5" Type="http://schemas.openxmlformats.org/officeDocument/2006/relationships/hyperlink" Target="https://www.kent.edu/diversity"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kent.edu/ehhs/offices/office-diversity-outreach-and-develop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329</Words>
  <Characters>1877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Kent State University</Company>
  <LinksUpToDate>false</LinksUpToDate>
  <CharactersWithSpaces>2202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COWAN, RICHARD</dc:creator>
  <cp:keywords/>
  <dc:description/>
  <cp:lastModifiedBy>COWAN, RICHARD</cp:lastModifiedBy>
  <cp:revision>2</cp:revision>
  <dcterms:created xsi:type="dcterms:W3CDTF">2019-10-24T16:56:00Z</dcterms:created>
  <dcterms:modified xsi:type="dcterms:W3CDTF">2019-10-24T17:38:00Z</dcterms:modified>
</cp:coreProperties>
</file>