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5C2" w:rsidRPr="0043256C" w:rsidRDefault="00661B95" w:rsidP="00661B95">
      <w:pPr>
        <w:jc w:val="center"/>
      </w:pPr>
      <w:r w:rsidRPr="0043256C">
        <w:rPr>
          <w:noProof/>
        </w:rPr>
        <w:drawing>
          <wp:inline distT="0" distB="0" distL="0" distR="0">
            <wp:extent cx="1952972" cy="600075"/>
            <wp:effectExtent l="19050" t="0" r="917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contrast="6000"/>
                    </a:blip>
                    <a:srcRect/>
                    <a:stretch>
                      <a:fillRect/>
                    </a:stretch>
                  </pic:blipFill>
                  <pic:spPr bwMode="auto">
                    <a:xfrm>
                      <a:off x="0" y="0"/>
                      <a:ext cx="1952972" cy="600075"/>
                    </a:xfrm>
                    <a:prstGeom prst="rect">
                      <a:avLst/>
                    </a:prstGeom>
                    <a:noFill/>
                    <a:ln w="9525">
                      <a:noFill/>
                      <a:miter lim="800000"/>
                      <a:headEnd/>
                      <a:tailEnd/>
                    </a:ln>
                  </pic:spPr>
                </pic:pic>
              </a:graphicData>
            </a:graphic>
          </wp:inline>
        </w:drawing>
      </w:r>
    </w:p>
    <w:p w:rsidR="00661B95" w:rsidRPr="0043256C" w:rsidRDefault="00661B95" w:rsidP="00661B95">
      <w:pPr>
        <w:jc w:val="center"/>
      </w:pPr>
    </w:p>
    <w:p w:rsidR="00661B95" w:rsidRPr="0043256C" w:rsidRDefault="00661B95" w:rsidP="00661B95">
      <w:pPr>
        <w:tabs>
          <w:tab w:val="center" w:pos="3960"/>
        </w:tabs>
        <w:jc w:val="center"/>
        <w:rPr>
          <w:b/>
          <w:bCs/>
          <w:sz w:val="22"/>
        </w:rPr>
      </w:pPr>
      <w:r w:rsidRPr="0043256C">
        <w:rPr>
          <w:b/>
          <w:bCs/>
          <w:sz w:val="22"/>
        </w:rPr>
        <w:t>COLLEGE AND GRADUATE SCHOOL OF EDUCATION, HEALTH, AND HUMAN SERVICES</w:t>
      </w:r>
    </w:p>
    <w:p w:rsidR="00661B95" w:rsidRPr="0043256C" w:rsidRDefault="00661B95" w:rsidP="00661B95">
      <w:pPr>
        <w:jc w:val="center"/>
        <w:rPr>
          <w:sz w:val="22"/>
        </w:rPr>
      </w:pPr>
      <w:r w:rsidRPr="0043256C">
        <w:rPr>
          <w:sz w:val="22"/>
        </w:rPr>
        <w:t>Office of the Associate Dean for Administrative Affairs and Graduate Education</w:t>
      </w:r>
    </w:p>
    <w:p w:rsidR="00661B95" w:rsidRPr="0043256C" w:rsidRDefault="009F7BCA" w:rsidP="00661B95">
      <w:pPr>
        <w:jc w:val="center"/>
        <w:rPr>
          <w:b/>
          <w:sz w:val="22"/>
        </w:rPr>
      </w:pPr>
      <w:r w:rsidRPr="0043256C">
        <w:rPr>
          <w:b/>
          <w:sz w:val="22"/>
        </w:rPr>
        <w:t xml:space="preserve">RESEARCH COUNCIL </w:t>
      </w:r>
    </w:p>
    <w:p w:rsidR="00661B95" w:rsidRPr="0043256C" w:rsidRDefault="006154F0" w:rsidP="00661B95">
      <w:pPr>
        <w:jc w:val="center"/>
        <w:rPr>
          <w:b/>
          <w:sz w:val="22"/>
        </w:rPr>
      </w:pPr>
      <w:r w:rsidRPr="0043256C">
        <w:rPr>
          <w:b/>
          <w:sz w:val="22"/>
        </w:rPr>
        <w:t>October</w:t>
      </w:r>
      <w:r w:rsidR="009F7BCA" w:rsidRPr="0043256C">
        <w:rPr>
          <w:b/>
          <w:sz w:val="22"/>
        </w:rPr>
        <w:t xml:space="preserve"> </w:t>
      </w:r>
      <w:r w:rsidR="000A4748" w:rsidRPr="0043256C">
        <w:rPr>
          <w:b/>
          <w:sz w:val="22"/>
        </w:rPr>
        <w:t>25</w:t>
      </w:r>
      <w:r w:rsidR="00661B95" w:rsidRPr="0043256C">
        <w:rPr>
          <w:b/>
          <w:sz w:val="22"/>
        </w:rPr>
        <w:t>, 20</w:t>
      </w:r>
      <w:r w:rsidR="000A4748" w:rsidRPr="0043256C">
        <w:rPr>
          <w:b/>
          <w:sz w:val="22"/>
        </w:rPr>
        <w:t>10</w:t>
      </w:r>
    </w:p>
    <w:p w:rsidR="00661B95" w:rsidRPr="0043256C" w:rsidRDefault="00661B95" w:rsidP="00661B95">
      <w:pPr>
        <w:jc w:val="center"/>
      </w:pPr>
    </w:p>
    <w:p w:rsidR="00661B95" w:rsidRPr="0043256C" w:rsidRDefault="00661B95" w:rsidP="00661B95">
      <w:pPr>
        <w:rPr>
          <w:sz w:val="22"/>
        </w:rPr>
      </w:pPr>
      <w:r w:rsidRPr="0043256C">
        <w:rPr>
          <w:sz w:val="22"/>
        </w:rPr>
        <w:t>MEMBERS ATTENDING:</w:t>
      </w:r>
      <w:r w:rsidR="002A2569" w:rsidRPr="0043256C">
        <w:rPr>
          <w:sz w:val="22"/>
        </w:rPr>
        <w:t xml:space="preserve">  Frank Sansosti, LDES; Tim Rasinski, TLC; Jim Henderson, TLC; Pam Mitchell, HS</w:t>
      </w:r>
    </w:p>
    <w:p w:rsidR="00661B95" w:rsidRPr="0043256C" w:rsidRDefault="00661B95" w:rsidP="00661B95">
      <w:pPr>
        <w:rPr>
          <w:sz w:val="22"/>
        </w:rPr>
      </w:pPr>
      <w:r w:rsidRPr="0043256C">
        <w:rPr>
          <w:sz w:val="22"/>
        </w:rPr>
        <w:t>MEMBERS ABSENT:</w:t>
      </w:r>
      <w:r w:rsidR="002A2569" w:rsidRPr="0043256C">
        <w:rPr>
          <w:sz w:val="22"/>
        </w:rPr>
        <w:t xml:space="preserve">  Kelly Cichy, LDES; Dale Cook, FLA; </w:t>
      </w:r>
      <w:r w:rsidR="0043256C" w:rsidRPr="0043256C">
        <w:rPr>
          <w:sz w:val="22"/>
        </w:rPr>
        <w:t>Angie Ha, HS</w:t>
      </w:r>
    </w:p>
    <w:p w:rsidR="00661B95" w:rsidRPr="0043256C" w:rsidRDefault="00661B95" w:rsidP="00661B95">
      <w:pPr>
        <w:rPr>
          <w:sz w:val="22"/>
        </w:rPr>
      </w:pPr>
      <w:r w:rsidRPr="0043256C">
        <w:rPr>
          <w:sz w:val="22"/>
        </w:rPr>
        <w:t>GUESTS:</w:t>
      </w:r>
      <w:r w:rsidR="0043256C" w:rsidRPr="0043256C">
        <w:rPr>
          <w:sz w:val="22"/>
        </w:rPr>
        <w:t xml:space="preserve">  None</w:t>
      </w:r>
    </w:p>
    <w:p w:rsidR="00661B95" w:rsidRPr="0043256C" w:rsidRDefault="00661B95" w:rsidP="00661B95">
      <w:pPr>
        <w:rPr>
          <w:sz w:val="22"/>
        </w:rPr>
      </w:pPr>
    </w:p>
    <w:tbl>
      <w:tblPr>
        <w:tblStyle w:val="TableGrid"/>
        <w:tblW w:w="0" w:type="auto"/>
        <w:tblLook w:val="04A0"/>
      </w:tblPr>
      <w:tblGrid>
        <w:gridCol w:w="2178"/>
        <w:gridCol w:w="5940"/>
        <w:gridCol w:w="2178"/>
      </w:tblGrid>
      <w:tr w:rsidR="00661B95" w:rsidRPr="0043256C" w:rsidTr="00661B95">
        <w:tc>
          <w:tcPr>
            <w:tcW w:w="2178" w:type="dxa"/>
          </w:tcPr>
          <w:p w:rsidR="00661B95" w:rsidRPr="0043256C" w:rsidRDefault="00661B95" w:rsidP="00661B95">
            <w:pPr>
              <w:rPr>
                <w:b/>
                <w:sz w:val="22"/>
              </w:rPr>
            </w:pPr>
            <w:r w:rsidRPr="0043256C">
              <w:rPr>
                <w:b/>
                <w:sz w:val="22"/>
              </w:rPr>
              <w:t>AGENDA ITEM</w:t>
            </w:r>
          </w:p>
        </w:tc>
        <w:tc>
          <w:tcPr>
            <w:tcW w:w="5940" w:type="dxa"/>
          </w:tcPr>
          <w:p w:rsidR="00661B95" w:rsidRPr="0043256C" w:rsidRDefault="00661B95" w:rsidP="00661B95">
            <w:pPr>
              <w:jc w:val="center"/>
              <w:rPr>
                <w:b/>
                <w:sz w:val="22"/>
              </w:rPr>
            </w:pPr>
            <w:r w:rsidRPr="0043256C">
              <w:rPr>
                <w:b/>
                <w:sz w:val="22"/>
              </w:rPr>
              <w:t>DISCUSSION</w:t>
            </w:r>
          </w:p>
        </w:tc>
        <w:tc>
          <w:tcPr>
            <w:tcW w:w="2178" w:type="dxa"/>
          </w:tcPr>
          <w:p w:rsidR="00661B95" w:rsidRPr="0043256C" w:rsidRDefault="00661B95" w:rsidP="00661B95">
            <w:pPr>
              <w:jc w:val="center"/>
              <w:rPr>
                <w:b/>
                <w:sz w:val="22"/>
              </w:rPr>
            </w:pPr>
            <w:r w:rsidRPr="0043256C">
              <w:rPr>
                <w:b/>
                <w:sz w:val="22"/>
              </w:rPr>
              <w:t>ACTION TAKEN</w:t>
            </w:r>
          </w:p>
        </w:tc>
      </w:tr>
      <w:tr w:rsidR="00661B95" w:rsidRPr="0043256C" w:rsidTr="00661B95">
        <w:tc>
          <w:tcPr>
            <w:tcW w:w="2178" w:type="dxa"/>
          </w:tcPr>
          <w:p w:rsidR="00661B95" w:rsidRPr="0043256C" w:rsidRDefault="000250A8" w:rsidP="001C7F8A">
            <w:pPr>
              <w:rPr>
                <w:sz w:val="22"/>
              </w:rPr>
            </w:pPr>
            <w:r w:rsidRPr="0043256C">
              <w:rPr>
                <w:sz w:val="22"/>
              </w:rPr>
              <w:t>Review of Proposals for Internal Grants</w:t>
            </w:r>
          </w:p>
        </w:tc>
        <w:tc>
          <w:tcPr>
            <w:tcW w:w="5940" w:type="dxa"/>
          </w:tcPr>
          <w:p w:rsidR="00662F03" w:rsidRPr="0043256C" w:rsidRDefault="00371291" w:rsidP="002647C3">
            <w:pPr>
              <w:rPr>
                <w:sz w:val="22"/>
              </w:rPr>
            </w:pPr>
            <w:r>
              <w:rPr>
                <w:sz w:val="22"/>
              </w:rPr>
              <w:t xml:space="preserve">The RFPs submitted were discussed.  </w:t>
            </w:r>
            <w:r w:rsidR="00700C5A" w:rsidRPr="0043256C">
              <w:rPr>
                <w:sz w:val="22"/>
              </w:rPr>
              <w:t xml:space="preserve">There was much discussion on the </w:t>
            </w:r>
            <w:r w:rsidR="002A2569" w:rsidRPr="0043256C">
              <w:rPr>
                <w:sz w:val="22"/>
              </w:rPr>
              <w:t>submitters’</w:t>
            </w:r>
            <w:r w:rsidR="00700C5A" w:rsidRPr="0043256C">
              <w:rPr>
                <w:sz w:val="22"/>
              </w:rPr>
              <w:t xml:space="preserve"> </w:t>
            </w:r>
            <w:r w:rsidR="002A2569" w:rsidRPr="0043256C">
              <w:rPr>
                <w:sz w:val="22"/>
              </w:rPr>
              <w:t>proposals</w:t>
            </w:r>
            <w:r w:rsidR="00700C5A" w:rsidRPr="0043256C">
              <w:rPr>
                <w:sz w:val="22"/>
              </w:rPr>
              <w:t xml:space="preserve"> as </w:t>
            </w:r>
            <w:r w:rsidR="002A2569" w:rsidRPr="0043256C">
              <w:rPr>
                <w:sz w:val="22"/>
              </w:rPr>
              <w:t>they</w:t>
            </w:r>
            <w:r w:rsidR="00700C5A" w:rsidRPr="0043256C">
              <w:rPr>
                <w:sz w:val="22"/>
              </w:rPr>
              <w:t xml:space="preserve"> related to their background. There was discussion as to whether the grants should be given to someone well on their way with their research and tenure or whether it should be given to someone who maybe is not quite so far along.</w:t>
            </w:r>
            <w:r w:rsidR="002A2569" w:rsidRPr="0043256C">
              <w:rPr>
                <w:sz w:val="22"/>
              </w:rPr>
              <w:t xml:space="preserve"> </w:t>
            </w:r>
            <w:r w:rsidR="00700C5A" w:rsidRPr="0043256C">
              <w:rPr>
                <w:sz w:val="22"/>
              </w:rPr>
              <w:t xml:space="preserve"> </w:t>
            </w:r>
            <w:r w:rsidR="00BB00C9" w:rsidRPr="0043256C">
              <w:rPr>
                <w:sz w:val="22"/>
              </w:rPr>
              <w:t xml:space="preserve">Likelihood of obtaining outside funding being obtained was also discussed.  </w:t>
            </w:r>
            <w:r w:rsidR="005D6B6D" w:rsidRPr="0043256C">
              <w:rPr>
                <w:sz w:val="22"/>
              </w:rPr>
              <w:t>It was asked if the proposals could be shared with other faculty.  N</w:t>
            </w:r>
            <w:r w:rsidR="002A2569" w:rsidRPr="0043256C">
              <w:rPr>
                <w:sz w:val="22"/>
              </w:rPr>
              <w:t>ancy</w:t>
            </w:r>
            <w:r w:rsidR="005D6B6D" w:rsidRPr="0043256C">
              <w:rPr>
                <w:sz w:val="22"/>
              </w:rPr>
              <w:t xml:space="preserve"> indicated that this would be fin</w:t>
            </w:r>
            <w:r w:rsidR="00B06D1C" w:rsidRPr="0043256C">
              <w:rPr>
                <w:sz w:val="22"/>
              </w:rPr>
              <w:t>e</w:t>
            </w:r>
            <w:r w:rsidR="005D6B6D" w:rsidRPr="0043256C">
              <w:rPr>
                <w:sz w:val="22"/>
              </w:rPr>
              <w:t xml:space="preserve"> if the recipients agree.</w:t>
            </w:r>
            <w:r w:rsidR="00B06D1C" w:rsidRPr="0043256C">
              <w:rPr>
                <w:sz w:val="22"/>
              </w:rPr>
              <w:t xml:space="preserve"> There was a consensus that the awards should be given to submitters whose proposal continues on a path of research they are currently </w:t>
            </w:r>
            <w:r w:rsidR="00757F36" w:rsidRPr="0043256C">
              <w:rPr>
                <w:sz w:val="22"/>
              </w:rPr>
              <w:t>pursuing</w:t>
            </w:r>
            <w:r w:rsidR="00B06D1C" w:rsidRPr="0043256C">
              <w:rPr>
                <w:sz w:val="22"/>
              </w:rPr>
              <w:t xml:space="preserve">. </w:t>
            </w:r>
          </w:p>
          <w:p w:rsidR="00973E06" w:rsidRPr="0043256C" w:rsidRDefault="00973E06" w:rsidP="002647C3">
            <w:pPr>
              <w:rPr>
                <w:sz w:val="22"/>
              </w:rPr>
            </w:pPr>
          </w:p>
          <w:p w:rsidR="00973E06" w:rsidRPr="0043256C" w:rsidRDefault="001845C3" w:rsidP="002647C3">
            <w:pPr>
              <w:rPr>
                <w:sz w:val="22"/>
              </w:rPr>
            </w:pPr>
            <w:r w:rsidRPr="0043256C">
              <w:rPr>
                <w:sz w:val="22"/>
              </w:rPr>
              <w:t xml:space="preserve">It was pointed out that part of the value is that they can take the comments and work on their proposal to further develop their idea.  </w:t>
            </w:r>
          </w:p>
          <w:p w:rsidR="00F863D6" w:rsidRPr="0043256C" w:rsidRDefault="00F863D6" w:rsidP="002647C3">
            <w:pPr>
              <w:rPr>
                <w:sz w:val="22"/>
              </w:rPr>
            </w:pPr>
          </w:p>
          <w:p w:rsidR="00F863D6" w:rsidRPr="0043256C" w:rsidRDefault="00F863D6" w:rsidP="002647C3">
            <w:pPr>
              <w:rPr>
                <w:sz w:val="22"/>
              </w:rPr>
            </w:pPr>
            <w:r w:rsidRPr="0043256C">
              <w:rPr>
                <w:sz w:val="22"/>
              </w:rPr>
              <w:t>N</w:t>
            </w:r>
            <w:r w:rsidR="002A2569" w:rsidRPr="0043256C">
              <w:rPr>
                <w:sz w:val="22"/>
              </w:rPr>
              <w:t>ancy</w:t>
            </w:r>
            <w:r w:rsidRPr="0043256C">
              <w:rPr>
                <w:sz w:val="22"/>
              </w:rPr>
              <w:t xml:space="preserve"> asked the group to further review </w:t>
            </w:r>
            <w:r w:rsidR="002A2569" w:rsidRPr="0043256C">
              <w:rPr>
                <w:sz w:val="22"/>
              </w:rPr>
              <w:t>t</w:t>
            </w:r>
            <w:r w:rsidRPr="0043256C">
              <w:rPr>
                <w:sz w:val="22"/>
              </w:rPr>
              <w:t xml:space="preserve">he comments on </w:t>
            </w:r>
            <w:r w:rsidR="002A2569" w:rsidRPr="0043256C">
              <w:rPr>
                <w:sz w:val="22"/>
              </w:rPr>
              <w:t xml:space="preserve">all of </w:t>
            </w:r>
            <w:r w:rsidRPr="0043256C">
              <w:rPr>
                <w:sz w:val="22"/>
              </w:rPr>
              <w:t xml:space="preserve">the submissions and let her know if there </w:t>
            </w:r>
            <w:proofErr w:type="gramStart"/>
            <w:r w:rsidRPr="0043256C">
              <w:rPr>
                <w:sz w:val="22"/>
              </w:rPr>
              <w:t>is any other issues</w:t>
            </w:r>
            <w:proofErr w:type="gramEnd"/>
            <w:r w:rsidRPr="0043256C">
              <w:rPr>
                <w:sz w:val="22"/>
              </w:rPr>
              <w:t xml:space="preserve"> that they see.  </w:t>
            </w:r>
          </w:p>
          <w:p w:rsidR="00F863D6" w:rsidRPr="0043256C" w:rsidRDefault="00F863D6" w:rsidP="002647C3">
            <w:pPr>
              <w:rPr>
                <w:sz w:val="22"/>
              </w:rPr>
            </w:pPr>
          </w:p>
          <w:p w:rsidR="00F863D6" w:rsidRPr="0043256C" w:rsidRDefault="00F863D6" w:rsidP="002647C3">
            <w:pPr>
              <w:rPr>
                <w:sz w:val="22"/>
              </w:rPr>
            </w:pPr>
            <w:r w:rsidRPr="0043256C">
              <w:rPr>
                <w:sz w:val="22"/>
              </w:rPr>
              <w:t>Awards will be announced by Nov. 1</w:t>
            </w:r>
            <w:r w:rsidRPr="0043256C">
              <w:rPr>
                <w:sz w:val="22"/>
                <w:vertAlign w:val="superscript"/>
              </w:rPr>
              <w:t>st</w:t>
            </w:r>
            <w:r w:rsidRPr="0043256C">
              <w:rPr>
                <w:sz w:val="22"/>
              </w:rPr>
              <w:t xml:space="preserve"> following the review of the remainder of the submissions.  </w:t>
            </w:r>
          </w:p>
          <w:p w:rsidR="00F863D6" w:rsidRPr="0043256C" w:rsidRDefault="00F863D6" w:rsidP="002647C3">
            <w:pPr>
              <w:rPr>
                <w:sz w:val="22"/>
              </w:rPr>
            </w:pPr>
          </w:p>
          <w:p w:rsidR="001D0FD7" w:rsidRPr="0043256C" w:rsidRDefault="001D0FD7" w:rsidP="002647C3">
            <w:pPr>
              <w:rPr>
                <w:sz w:val="22"/>
              </w:rPr>
            </w:pPr>
            <w:r w:rsidRPr="0043256C">
              <w:rPr>
                <w:sz w:val="22"/>
              </w:rPr>
              <w:t>Next Meeting will discuss Dissertation Review and the above issues regarding the submission process.</w:t>
            </w:r>
          </w:p>
          <w:p w:rsidR="00810F68" w:rsidRPr="0043256C" w:rsidRDefault="00810F68" w:rsidP="002647C3">
            <w:pPr>
              <w:rPr>
                <w:sz w:val="22"/>
              </w:rPr>
            </w:pPr>
          </w:p>
          <w:p w:rsidR="00810F68" w:rsidRPr="0043256C" w:rsidRDefault="00810F68" w:rsidP="002647C3">
            <w:pPr>
              <w:rPr>
                <w:sz w:val="22"/>
              </w:rPr>
            </w:pPr>
            <w:r w:rsidRPr="0043256C">
              <w:rPr>
                <w:sz w:val="22"/>
              </w:rPr>
              <w:t>It was discussed that perhaps the next time the applicants should be told that they are writing a proposal for those that may not be familiar with their field.</w:t>
            </w:r>
          </w:p>
        </w:tc>
        <w:tc>
          <w:tcPr>
            <w:tcW w:w="2178" w:type="dxa"/>
          </w:tcPr>
          <w:p w:rsidR="00F863D6" w:rsidRPr="0043256C" w:rsidRDefault="00F863D6" w:rsidP="00661B95">
            <w:pPr>
              <w:rPr>
                <w:sz w:val="22"/>
              </w:rPr>
            </w:pPr>
            <w:r w:rsidRPr="0043256C">
              <w:rPr>
                <w:sz w:val="22"/>
              </w:rPr>
              <w:t>Next meeting:</w:t>
            </w:r>
          </w:p>
          <w:p w:rsidR="00F863D6" w:rsidRPr="0043256C" w:rsidRDefault="00F863D6" w:rsidP="00661B95">
            <w:pPr>
              <w:rPr>
                <w:sz w:val="22"/>
              </w:rPr>
            </w:pPr>
            <w:r w:rsidRPr="0043256C">
              <w:rPr>
                <w:sz w:val="22"/>
              </w:rPr>
              <w:t>Review the RFP and the reviewing system</w:t>
            </w:r>
          </w:p>
          <w:p w:rsidR="00470474" w:rsidRPr="0043256C" w:rsidRDefault="00470474" w:rsidP="00661B95">
            <w:pPr>
              <w:rPr>
                <w:sz w:val="22"/>
              </w:rPr>
            </w:pPr>
          </w:p>
          <w:p w:rsidR="00470474" w:rsidRPr="0043256C" w:rsidRDefault="00470474" w:rsidP="00661B95">
            <w:pPr>
              <w:rPr>
                <w:sz w:val="22"/>
              </w:rPr>
            </w:pPr>
            <w:r w:rsidRPr="0043256C">
              <w:rPr>
                <w:sz w:val="22"/>
              </w:rPr>
              <w:t>N</w:t>
            </w:r>
            <w:r w:rsidR="002A2569" w:rsidRPr="0043256C">
              <w:rPr>
                <w:sz w:val="22"/>
              </w:rPr>
              <w:t>ancy</w:t>
            </w:r>
            <w:r w:rsidRPr="0043256C">
              <w:rPr>
                <w:sz w:val="22"/>
              </w:rPr>
              <w:t xml:space="preserve"> will review with Brian DeHoff the following issues:</w:t>
            </w:r>
          </w:p>
          <w:p w:rsidR="00470474" w:rsidRPr="0043256C" w:rsidRDefault="00470474" w:rsidP="00661B95">
            <w:pPr>
              <w:rPr>
                <w:sz w:val="22"/>
              </w:rPr>
            </w:pPr>
          </w:p>
          <w:p w:rsidR="00470474" w:rsidRPr="0043256C" w:rsidRDefault="00470474" w:rsidP="00661B95">
            <w:pPr>
              <w:rPr>
                <w:sz w:val="22"/>
              </w:rPr>
            </w:pPr>
            <w:r w:rsidRPr="0043256C">
              <w:rPr>
                <w:sz w:val="22"/>
              </w:rPr>
              <w:t>-no spell check</w:t>
            </w:r>
          </w:p>
          <w:p w:rsidR="00470474" w:rsidRPr="0043256C" w:rsidRDefault="00470474" w:rsidP="002A2569">
            <w:pPr>
              <w:rPr>
                <w:sz w:val="22"/>
              </w:rPr>
            </w:pPr>
            <w:r w:rsidRPr="0043256C">
              <w:rPr>
                <w:sz w:val="22"/>
              </w:rPr>
              <w:t xml:space="preserve">- </w:t>
            </w:r>
            <w:r w:rsidR="002A2569" w:rsidRPr="0043256C">
              <w:rPr>
                <w:sz w:val="22"/>
              </w:rPr>
              <w:t>When</w:t>
            </w:r>
            <w:r w:rsidRPr="0043256C">
              <w:rPr>
                <w:sz w:val="22"/>
              </w:rPr>
              <w:t xml:space="preserve"> </w:t>
            </w:r>
            <w:r w:rsidR="002A2569" w:rsidRPr="0043256C">
              <w:rPr>
                <w:sz w:val="22"/>
              </w:rPr>
              <w:t>you</w:t>
            </w:r>
            <w:r w:rsidRPr="0043256C">
              <w:rPr>
                <w:sz w:val="22"/>
              </w:rPr>
              <w:t xml:space="preserve"> save </w:t>
            </w:r>
            <w:r w:rsidR="002A2569" w:rsidRPr="0043256C">
              <w:rPr>
                <w:sz w:val="22"/>
              </w:rPr>
              <w:t>the program</w:t>
            </w:r>
            <w:r w:rsidRPr="0043256C">
              <w:rPr>
                <w:sz w:val="22"/>
              </w:rPr>
              <w:t xml:space="preserve"> takes you back out to the main menu.</w:t>
            </w:r>
          </w:p>
        </w:tc>
      </w:tr>
    </w:tbl>
    <w:p w:rsidR="00661B95" w:rsidRPr="0043256C" w:rsidRDefault="00661B95" w:rsidP="00661B95">
      <w:pPr>
        <w:rPr>
          <w:sz w:val="22"/>
        </w:rPr>
      </w:pPr>
    </w:p>
    <w:p w:rsidR="00661B95" w:rsidRPr="0043256C" w:rsidRDefault="00661B95" w:rsidP="00661B95">
      <w:pPr>
        <w:rPr>
          <w:sz w:val="22"/>
        </w:rPr>
      </w:pPr>
      <w:r w:rsidRPr="0043256C">
        <w:rPr>
          <w:sz w:val="22"/>
        </w:rPr>
        <w:t xml:space="preserve">The meeting was adjourned </w:t>
      </w:r>
      <w:r w:rsidR="0043256C" w:rsidRPr="0043256C">
        <w:rPr>
          <w:sz w:val="22"/>
        </w:rPr>
        <w:t>at</w:t>
      </w:r>
      <w:r w:rsidR="0043256C">
        <w:rPr>
          <w:sz w:val="22"/>
        </w:rPr>
        <w:t xml:space="preserve"> 10:30am</w:t>
      </w:r>
    </w:p>
    <w:p w:rsidR="00661B95" w:rsidRPr="0043256C" w:rsidRDefault="00661B95" w:rsidP="00661B95">
      <w:pPr>
        <w:rPr>
          <w:b/>
          <w:sz w:val="22"/>
          <w:u w:val="single"/>
        </w:rPr>
      </w:pPr>
      <w:r w:rsidRPr="0043256C">
        <w:rPr>
          <w:sz w:val="22"/>
        </w:rPr>
        <w:t>Next meeting:</w:t>
      </w:r>
      <w:r w:rsidR="0043256C">
        <w:rPr>
          <w:sz w:val="22"/>
        </w:rPr>
        <w:t xml:space="preserve">  </w:t>
      </w:r>
      <w:r w:rsidR="0043256C">
        <w:rPr>
          <w:b/>
          <w:sz w:val="22"/>
          <w:u w:val="single"/>
        </w:rPr>
        <w:t>Nov. 22</w:t>
      </w:r>
      <w:r w:rsidR="0043256C" w:rsidRPr="0043256C">
        <w:rPr>
          <w:b/>
          <w:sz w:val="22"/>
          <w:u w:val="single"/>
          <w:vertAlign w:val="superscript"/>
        </w:rPr>
        <w:t>nd</w:t>
      </w:r>
      <w:r w:rsidR="0043256C">
        <w:rPr>
          <w:b/>
          <w:sz w:val="22"/>
          <w:u w:val="single"/>
        </w:rPr>
        <w:t>, 9:30-10:30 am, WH-Rm 507M</w:t>
      </w:r>
    </w:p>
    <w:p w:rsidR="00661B95" w:rsidRPr="0043256C" w:rsidRDefault="00661B95" w:rsidP="00661B95">
      <w:pPr>
        <w:rPr>
          <w:sz w:val="22"/>
        </w:rPr>
      </w:pPr>
    </w:p>
    <w:p w:rsidR="00661B95" w:rsidRPr="0043256C" w:rsidRDefault="00661B95" w:rsidP="00661B95">
      <w:pPr>
        <w:rPr>
          <w:sz w:val="22"/>
        </w:rPr>
      </w:pPr>
      <w:r w:rsidRPr="0043256C">
        <w:rPr>
          <w:sz w:val="22"/>
        </w:rPr>
        <w:t>Respectfully submitted</w:t>
      </w:r>
    </w:p>
    <w:p w:rsidR="00661B95" w:rsidRPr="0043256C" w:rsidRDefault="00661B95" w:rsidP="00661B95">
      <w:pPr>
        <w:rPr>
          <w:sz w:val="22"/>
        </w:rPr>
      </w:pPr>
      <w:r w:rsidRPr="0043256C">
        <w:rPr>
          <w:sz w:val="22"/>
        </w:rPr>
        <w:t>Luci Wymer, Recorder</w:t>
      </w:r>
    </w:p>
    <w:sectPr w:rsidR="00661B95" w:rsidRPr="0043256C" w:rsidSect="00661B95">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61B95"/>
    <w:rsid w:val="00000DA6"/>
    <w:rsid w:val="000250A8"/>
    <w:rsid w:val="000A4748"/>
    <w:rsid w:val="000E54E3"/>
    <w:rsid w:val="000F3A84"/>
    <w:rsid w:val="001845C3"/>
    <w:rsid w:val="001A16BF"/>
    <w:rsid w:val="001B1BF5"/>
    <w:rsid w:val="001C1959"/>
    <w:rsid w:val="001C7F8A"/>
    <w:rsid w:val="001D0FD7"/>
    <w:rsid w:val="00222185"/>
    <w:rsid w:val="002451BA"/>
    <w:rsid w:val="002647C3"/>
    <w:rsid w:val="002A1AE4"/>
    <w:rsid w:val="002A1F4E"/>
    <w:rsid w:val="002A2569"/>
    <w:rsid w:val="002B3166"/>
    <w:rsid w:val="002C03C2"/>
    <w:rsid w:val="002D3C44"/>
    <w:rsid w:val="003078BA"/>
    <w:rsid w:val="00371291"/>
    <w:rsid w:val="003D7832"/>
    <w:rsid w:val="00423260"/>
    <w:rsid w:val="0042487D"/>
    <w:rsid w:val="0043256C"/>
    <w:rsid w:val="00445E83"/>
    <w:rsid w:val="00470474"/>
    <w:rsid w:val="00496824"/>
    <w:rsid w:val="004D13E8"/>
    <w:rsid w:val="004D5116"/>
    <w:rsid w:val="005129C8"/>
    <w:rsid w:val="0059197D"/>
    <w:rsid w:val="005D6B6D"/>
    <w:rsid w:val="005F1A36"/>
    <w:rsid w:val="005F5025"/>
    <w:rsid w:val="006154F0"/>
    <w:rsid w:val="00661B95"/>
    <w:rsid w:val="00662F03"/>
    <w:rsid w:val="006655C2"/>
    <w:rsid w:val="006B15CD"/>
    <w:rsid w:val="006B4DC7"/>
    <w:rsid w:val="00700C5A"/>
    <w:rsid w:val="00757F36"/>
    <w:rsid w:val="00762A58"/>
    <w:rsid w:val="00774416"/>
    <w:rsid w:val="007F2912"/>
    <w:rsid w:val="007F4537"/>
    <w:rsid w:val="00810F68"/>
    <w:rsid w:val="00834CB0"/>
    <w:rsid w:val="0086376F"/>
    <w:rsid w:val="008F151D"/>
    <w:rsid w:val="00946DD8"/>
    <w:rsid w:val="00973E06"/>
    <w:rsid w:val="00982F21"/>
    <w:rsid w:val="009A174D"/>
    <w:rsid w:val="009A4D4F"/>
    <w:rsid w:val="009C465C"/>
    <w:rsid w:val="009D4D5B"/>
    <w:rsid w:val="009F690B"/>
    <w:rsid w:val="009F7BCA"/>
    <w:rsid w:val="00A44D0C"/>
    <w:rsid w:val="00AA04F3"/>
    <w:rsid w:val="00AA7DB2"/>
    <w:rsid w:val="00AC4CB8"/>
    <w:rsid w:val="00AF4FA2"/>
    <w:rsid w:val="00AF53B8"/>
    <w:rsid w:val="00B06D1C"/>
    <w:rsid w:val="00B223A2"/>
    <w:rsid w:val="00B54C0F"/>
    <w:rsid w:val="00BB00C9"/>
    <w:rsid w:val="00BF1B95"/>
    <w:rsid w:val="00C840AB"/>
    <w:rsid w:val="00C94811"/>
    <w:rsid w:val="00CB2728"/>
    <w:rsid w:val="00D15701"/>
    <w:rsid w:val="00DC7710"/>
    <w:rsid w:val="00DE7B20"/>
    <w:rsid w:val="00DF4375"/>
    <w:rsid w:val="00E06139"/>
    <w:rsid w:val="00E52C9D"/>
    <w:rsid w:val="00E91C19"/>
    <w:rsid w:val="00ED455F"/>
    <w:rsid w:val="00EF7711"/>
    <w:rsid w:val="00F67DF2"/>
    <w:rsid w:val="00F863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5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B95"/>
    <w:rPr>
      <w:rFonts w:ascii="Tahoma" w:hAnsi="Tahoma" w:cs="Tahoma"/>
      <w:sz w:val="16"/>
      <w:szCs w:val="16"/>
    </w:rPr>
  </w:style>
  <w:style w:type="character" w:customStyle="1" w:styleId="BalloonTextChar">
    <w:name w:val="Balloon Text Char"/>
    <w:basedOn w:val="DefaultParagraphFont"/>
    <w:link w:val="BalloonText"/>
    <w:uiPriority w:val="99"/>
    <w:semiHidden/>
    <w:rsid w:val="00661B95"/>
    <w:rPr>
      <w:rFonts w:ascii="Tahoma" w:hAnsi="Tahoma" w:cs="Tahoma"/>
      <w:sz w:val="16"/>
      <w:szCs w:val="16"/>
    </w:rPr>
  </w:style>
  <w:style w:type="table" w:styleId="TableGrid">
    <w:name w:val="Table Grid"/>
    <w:basedOn w:val="TableNormal"/>
    <w:uiPriority w:val="59"/>
    <w:rsid w:val="00661B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EHHS</dc:creator>
  <cp:keywords/>
  <dc:description/>
  <cp:lastModifiedBy>End User Support Services</cp:lastModifiedBy>
  <cp:revision>5</cp:revision>
  <dcterms:created xsi:type="dcterms:W3CDTF">2010-10-27T13:42:00Z</dcterms:created>
  <dcterms:modified xsi:type="dcterms:W3CDTF">2010-11-18T14:09:00Z</dcterms:modified>
</cp:coreProperties>
</file>