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C2" w:rsidRPr="00B00EB3" w:rsidRDefault="00661B95" w:rsidP="00661B95">
      <w:pPr>
        <w:jc w:val="center"/>
      </w:pPr>
      <w:r w:rsidRPr="00B00EB3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Pr="00B00EB3" w:rsidRDefault="00661B95" w:rsidP="00661B95">
      <w:pPr>
        <w:jc w:val="center"/>
      </w:pPr>
    </w:p>
    <w:p w:rsidR="00661B95" w:rsidRPr="00747938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747938">
        <w:rPr>
          <w:b/>
          <w:bCs/>
          <w:sz w:val="22"/>
        </w:rPr>
        <w:t>COLLEGE AND GRADUATE SCHOOL OF EDUCATION, HEALTH, AND HUMAN SERVICES</w:t>
      </w:r>
    </w:p>
    <w:p w:rsidR="00661B95" w:rsidRPr="00747938" w:rsidRDefault="00661B95" w:rsidP="00661B95">
      <w:pPr>
        <w:jc w:val="center"/>
        <w:rPr>
          <w:sz w:val="22"/>
        </w:rPr>
      </w:pPr>
      <w:r w:rsidRPr="00747938">
        <w:rPr>
          <w:sz w:val="22"/>
        </w:rPr>
        <w:t>Office of the Associate Dean for Administrative Affairs and Graduate Education</w:t>
      </w:r>
    </w:p>
    <w:p w:rsidR="00661B95" w:rsidRPr="00747938" w:rsidRDefault="009F7BCA" w:rsidP="00661B95">
      <w:pPr>
        <w:jc w:val="center"/>
        <w:rPr>
          <w:b/>
          <w:sz w:val="22"/>
        </w:rPr>
      </w:pPr>
      <w:r w:rsidRPr="00747938">
        <w:rPr>
          <w:b/>
          <w:sz w:val="22"/>
        </w:rPr>
        <w:t xml:space="preserve">RESEARCH COUNCIL </w:t>
      </w:r>
    </w:p>
    <w:p w:rsidR="00661B95" w:rsidRPr="00747938" w:rsidRDefault="0064063D" w:rsidP="0064063D">
      <w:pPr>
        <w:jc w:val="center"/>
        <w:rPr>
          <w:b/>
          <w:sz w:val="22"/>
        </w:rPr>
      </w:pPr>
      <w:r w:rsidRPr="00747938">
        <w:rPr>
          <w:b/>
          <w:sz w:val="22"/>
        </w:rPr>
        <w:t>August</w:t>
      </w:r>
      <w:r w:rsidR="009F7BCA" w:rsidRPr="00747938">
        <w:rPr>
          <w:b/>
          <w:sz w:val="22"/>
        </w:rPr>
        <w:t xml:space="preserve"> </w:t>
      </w:r>
      <w:r w:rsidRPr="00747938">
        <w:rPr>
          <w:b/>
          <w:sz w:val="22"/>
        </w:rPr>
        <w:t>29</w:t>
      </w:r>
      <w:r w:rsidR="00661B95" w:rsidRPr="00747938">
        <w:rPr>
          <w:b/>
          <w:sz w:val="22"/>
        </w:rPr>
        <w:t>, 20</w:t>
      </w:r>
      <w:r w:rsidRPr="00747938">
        <w:rPr>
          <w:b/>
          <w:sz w:val="22"/>
        </w:rPr>
        <w:t>11</w:t>
      </w:r>
    </w:p>
    <w:p w:rsidR="00661B95" w:rsidRPr="00747938" w:rsidRDefault="00661B95" w:rsidP="00661B95">
      <w:pPr>
        <w:jc w:val="center"/>
        <w:rPr>
          <w:sz w:val="22"/>
        </w:rPr>
      </w:pPr>
    </w:p>
    <w:p w:rsidR="00B00EB3" w:rsidRPr="00747938" w:rsidRDefault="00661B95" w:rsidP="00661B95">
      <w:pPr>
        <w:rPr>
          <w:sz w:val="22"/>
        </w:rPr>
      </w:pPr>
      <w:r w:rsidRPr="00747938">
        <w:rPr>
          <w:sz w:val="22"/>
        </w:rPr>
        <w:t>MEMBERS ATTENDING:</w:t>
      </w:r>
      <w:r w:rsidR="00B00EB3" w:rsidRPr="00747938">
        <w:rPr>
          <w:sz w:val="22"/>
        </w:rPr>
        <w:t xml:space="preserve"> Aryn Karpinski, FLA; Pam Mitchell, HS; Frank Sansosti, LDES; Christopher Was, LDES; Nancy Barbour, Admin; Michelle Hoversten, Grants; Luci Wymer, recorder</w:t>
      </w:r>
    </w:p>
    <w:p w:rsidR="00661B95" w:rsidRPr="00747938" w:rsidRDefault="00B00EB3" w:rsidP="00661B95">
      <w:pPr>
        <w:rPr>
          <w:sz w:val="22"/>
        </w:rPr>
      </w:pPr>
      <w:r w:rsidRPr="00747938">
        <w:rPr>
          <w:sz w:val="22"/>
        </w:rPr>
        <w:t xml:space="preserve"> </w:t>
      </w:r>
    </w:p>
    <w:p w:rsidR="00661B95" w:rsidRPr="00747938" w:rsidRDefault="00661B95" w:rsidP="00661B95">
      <w:pPr>
        <w:rPr>
          <w:sz w:val="22"/>
        </w:rPr>
      </w:pPr>
      <w:r w:rsidRPr="00747938">
        <w:rPr>
          <w:sz w:val="22"/>
        </w:rPr>
        <w:t>MEMBERS ABSENT:</w:t>
      </w:r>
      <w:r w:rsidR="00B00EB3" w:rsidRPr="00747938">
        <w:rPr>
          <w:sz w:val="22"/>
        </w:rPr>
        <w:t xml:space="preserve">  </w:t>
      </w:r>
      <w:r w:rsidR="009251A8">
        <w:rPr>
          <w:sz w:val="22"/>
        </w:rPr>
        <w:t>Jason Schenker, FLA; Hayle</w:t>
      </w:r>
      <w:r w:rsidR="001A2E0C" w:rsidRPr="00747938">
        <w:rPr>
          <w:sz w:val="22"/>
        </w:rPr>
        <w:t>y Arnold, HS; Jim Henderson, TLC; Mike Mikusa, TLC</w:t>
      </w:r>
    </w:p>
    <w:p w:rsidR="001A2E0C" w:rsidRPr="00747938" w:rsidRDefault="001A2E0C" w:rsidP="00661B95">
      <w:pPr>
        <w:rPr>
          <w:sz w:val="22"/>
        </w:rPr>
      </w:pPr>
    </w:p>
    <w:p w:rsidR="00661B95" w:rsidRPr="00747938" w:rsidRDefault="00661B95" w:rsidP="00661B95">
      <w:pPr>
        <w:rPr>
          <w:sz w:val="22"/>
        </w:rPr>
      </w:pPr>
      <w:r w:rsidRPr="00747938">
        <w:rPr>
          <w:sz w:val="22"/>
        </w:rPr>
        <w:t>GUESTS:</w:t>
      </w:r>
      <w:r w:rsidR="001A2E0C" w:rsidRPr="00747938">
        <w:rPr>
          <w:sz w:val="22"/>
        </w:rPr>
        <w:t xml:space="preserve"> None</w:t>
      </w:r>
    </w:p>
    <w:tbl>
      <w:tblPr>
        <w:tblStyle w:val="TableGrid"/>
        <w:tblW w:w="0" w:type="auto"/>
        <w:tblLook w:val="04A0"/>
      </w:tblPr>
      <w:tblGrid>
        <w:gridCol w:w="1998"/>
        <w:gridCol w:w="6300"/>
        <w:gridCol w:w="1998"/>
      </w:tblGrid>
      <w:tr w:rsidR="00661B95" w:rsidRPr="00747938" w:rsidTr="00747938">
        <w:tc>
          <w:tcPr>
            <w:tcW w:w="1998" w:type="dxa"/>
          </w:tcPr>
          <w:p w:rsidR="00661B95" w:rsidRPr="00747938" w:rsidRDefault="00661B95" w:rsidP="00661B95">
            <w:pPr>
              <w:rPr>
                <w:b/>
                <w:sz w:val="22"/>
              </w:rPr>
            </w:pPr>
            <w:r w:rsidRPr="00747938">
              <w:rPr>
                <w:b/>
                <w:sz w:val="22"/>
              </w:rPr>
              <w:t>AGENDA ITEM</w:t>
            </w:r>
          </w:p>
        </w:tc>
        <w:tc>
          <w:tcPr>
            <w:tcW w:w="6300" w:type="dxa"/>
          </w:tcPr>
          <w:p w:rsidR="00661B95" w:rsidRPr="00747938" w:rsidRDefault="00661B95" w:rsidP="00661B95">
            <w:pPr>
              <w:jc w:val="center"/>
              <w:rPr>
                <w:b/>
                <w:sz w:val="22"/>
              </w:rPr>
            </w:pPr>
            <w:r w:rsidRPr="00747938">
              <w:rPr>
                <w:b/>
                <w:sz w:val="22"/>
              </w:rPr>
              <w:t>DISCUSSION</w:t>
            </w:r>
          </w:p>
        </w:tc>
        <w:tc>
          <w:tcPr>
            <w:tcW w:w="1998" w:type="dxa"/>
          </w:tcPr>
          <w:p w:rsidR="00661B95" w:rsidRPr="00747938" w:rsidRDefault="00661B95" w:rsidP="00661B95">
            <w:pPr>
              <w:jc w:val="center"/>
              <w:rPr>
                <w:b/>
                <w:sz w:val="22"/>
              </w:rPr>
            </w:pPr>
            <w:r w:rsidRPr="00747938">
              <w:rPr>
                <w:b/>
                <w:sz w:val="22"/>
              </w:rPr>
              <w:t>ACTION TAKEN</w:t>
            </w:r>
          </w:p>
        </w:tc>
      </w:tr>
      <w:tr w:rsidR="00661B95" w:rsidRPr="00747938" w:rsidTr="00747938">
        <w:tc>
          <w:tcPr>
            <w:tcW w:w="1998" w:type="dxa"/>
          </w:tcPr>
          <w:p w:rsidR="00661B95" w:rsidRPr="00747938" w:rsidRDefault="00A766C5" w:rsidP="001C7F8A">
            <w:pPr>
              <w:rPr>
                <w:sz w:val="22"/>
              </w:rPr>
            </w:pPr>
            <w:r w:rsidRPr="00747938">
              <w:rPr>
                <w:sz w:val="22"/>
              </w:rPr>
              <w:t>SEED Grants for AY 2011-2012</w:t>
            </w:r>
          </w:p>
        </w:tc>
        <w:tc>
          <w:tcPr>
            <w:tcW w:w="6300" w:type="dxa"/>
          </w:tcPr>
          <w:p w:rsidR="00662F03" w:rsidRPr="00747938" w:rsidRDefault="00E5521B" w:rsidP="009251A8">
            <w:pPr>
              <w:rPr>
                <w:sz w:val="22"/>
              </w:rPr>
            </w:pPr>
            <w:r w:rsidRPr="00747938">
              <w:rPr>
                <w:sz w:val="22"/>
              </w:rPr>
              <w:t xml:space="preserve">The submission process for </w:t>
            </w:r>
            <w:r w:rsidR="004E5E4E" w:rsidRPr="00747938">
              <w:rPr>
                <w:sz w:val="22"/>
              </w:rPr>
              <w:t>the internal SEED Grants</w:t>
            </w:r>
            <w:r w:rsidRPr="00747938">
              <w:rPr>
                <w:sz w:val="22"/>
              </w:rPr>
              <w:t xml:space="preserve"> was reviewed</w:t>
            </w:r>
            <w:r w:rsidR="004E5E4E" w:rsidRPr="00747938">
              <w:rPr>
                <w:sz w:val="22"/>
              </w:rPr>
              <w:t xml:space="preserve"> for everyone.  </w:t>
            </w:r>
            <w:r w:rsidRPr="00747938">
              <w:rPr>
                <w:sz w:val="22"/>
              </w:rPr>
              <w:t>M. Hoversten</w:t>
            </w:r>
            <w:r w:rsidR="004E5E4E" w:rsidRPr="00747938">
              <w:rPr>
                <w:sz w:val="22"/>
              </w:rPr>
              <w:t xml:space="preserve"> explained the website page and changes that have been made.  There was discussion regarding </w:t>
            </w:r>
            <w:r w:rsidRPr="00747938">
              <w:rPr>
                <w:sz w:val="22"/>
              </w:rPr>
              <w:t xml:space="preserve">whether </w:t>
            </w:r>
            <w:r w:rsidR="004E5E4E" w:rsidRPr="00747938">
              <w:rPr>
                <w:sz w:val="22"/>
              </w:rPr>
              <w:t>applicants should upload their vitae or</w:t>
            </w:r>
            <w:r w:rsidRPr="00747938">
              <w:rPr>
                <w:sz w:val="22"/>
              </w:rPr>
              <w:t xml:space="preserve"> if reviewers would use</w:t>
            </w:r>
            <w:r w:rsidR="004E5E4E" w:rsidRPr="00747938">
              <w:rPr>
                <w:sz w:val="22"/>
              </w:rPr>
              <w:t xml:space="preserve"> the one </w:t>
            </w:r>
            <w:r w:rsidRPr="00747938">
              <w:rPr>
                <w:sz w:val="22"/>
              </w:rPr>
              <w:t>on the portal</w:t>
            </w:r>
            <w:r w:rsidR="004E5E4E" w:rsidRPr="00747938">
              <w:rPr>
                <w:sz w:val="22"/>
              </w:rPr>
              <w:t xml:space="preserve">.  </w:t>
            </w:r>
            <w:r w:rsidR="0083511C" w:rsidRPr="00747938">
              <w:rPr>
                <w:sz w:val="22"/>
              </w:rPr>
              <w:t>There was discussion of the applicants uploading one document with all materials contained within that document.</w:t>
            </w:r>
            <w:r w:rsidR="00B322F1" w:rsidRPr="00747938">
              <w:rPr>
                <w:sz w:val="22"/>
              </w:rPr>
              <w:t xml:space="preserve">  Everyone was in agreement that this would be a better method.</w:t>
            </w:r>
            <w:r w:rsidR="00780524" w:rsidRPr="00747938">
              <w:rPr>
                <w:sz w:val="22"/>
              </w:rPr>
              <w:t xml:space="preserve">  Th</w:t>
            </w:r>
            <w:r w:rsidRPr="00747938">
              <w:rPr>
                <w:sz w:val="22"/>
              </w:rPr>
              <w:t>e vita</w:t>
            </w:r>
            <w:r w:rsidR="009251A8">
              <w:rPr>
                <w:sz w:val="22"/>
              </w:rPr>
              <w:t xml:space="preserve"> would be limited to </w:t>
            </w:r>
            <w:r w:rsidR="00780524" w:rsidRPr="00747938">
              <w:rPr>
                <w:sz w:val="22"/>
              </w:rPr>
              <w:t>2 page</w:t>
            </w:r>
            <w:r w:rsidRPr="00747938">
              <w:rPr>
                <w:sz w:val="22"/>
              </w:rPr>
              <w:t>s and be included in the document</w:t>
            </w:r>
            <w:r w:rsidR="00780524" w:rsidRPr="00747938">
              <w:rPr>
                <w:sz w:val="22"/>
              </w:rPr>
              <w:t xml:space="preserve">.  Michelle will rework the </w:t>
            </w:r>
            <w:r w:rsidRPr="00747938">
              <w:rPr>
                <w:sz w:val="22"/>
              </w:rPr>
              <w:t>portion of the RFP</w:t>
            </w:r>
            <w:r w:rsidR="00780524" w:rsidRPr="00747938">
              <w:rPr>
                <w:sz w:val="22"/>
              </w:rPr>
              <w:t xml:space="preserve"> outlining the page limits for the submission.  It was agreed it will be one single document including the vita.  Committee would like to include a statement:  </w:t>
            </w:r>
            <w:r w:rsidRPr="00747938">
              <w:rPr>
                <w:sz w:val="22"/>
              </w:rPr>
              <w:t>“</w:t>
            </w:r>
            <w:r w:rsidR="009251A8">
              <w:rPr>
                <w:sz w:val="22"/>
              </w:rPr>
              <w:t xml:space="preserve">If the proposal does not </w:t>
            </w:r>
            <w:r w:rsidR="00780524" w:rsidRPr="00747938">
              <w:rPr>
                <w:sz w:val="22"/>
              </w:rPr>
              <w:t>adhere to the posted guidelines</w:t>
            </w:r>
            <w:r w:rsidR="009251A8">
              <w:rPr>
                <w:sz w:val="22"/>
              </w:rPr>
              <w:t>, it</w:t>
            </w:r>
            <w:r w:rsidR="00780524" w:rsidRPr="00747938">
              <w:rPr>
                <w:sz w:val="22"/>
              </w:rPr>
              <w:t xml:space="preserve"> will </w:t>
            </w:r>
            <w:r w:rsidR="009251A8">
              <w:rPr>
                <w:sz w:val="22"/>
              </w:rPr>
              <w:t>not be reviewed”</w:t>
            </w:r>
            <w:r w:rsidRPr="00747938">
              <w:rPr>
                <w:sz w:val="22"/>
              </w:rPr>
              <w:t xml:space="preserve"> in bold letter</w:t>
            </w:r>
            <w:r w:rsidR="00C567B9">
              <w:rPr>
                <w:sz w:val="22"/>
              </w:rPr>
              <w:t>s</w:t>
            </w:r>
            <w:r w:rsidR="00780524" w:rsidRPr="00747938">
              <w:rPr>
                <w:sz w:val="22"/>
              </w:rPr>
              <w:t xml:space="preserve">. </w:t>
            </w:r>
            <w:r w:rsidR="00DA3586" w:rsidRPr="00747938">
              <w:rPr>
                <w:sz w:val="22"/>
              </w:rPr>
              <w:t xml:space="preserve">The bio-sketch will continue to be required. </w:t>
            </w:r>
            <w:r w:rsidR="00EC383A" w:rsidRPr="00747938">
              <w:rPr>
                <w:sz w:val="22"/>
              </w:rPr>
              <w:t>Submissions are due Oct. 1</w:t>
            </w:r>
            <w:r w:rsidR="00EC383A" w:rsidRPr="00747938">
              <w:rPr>
                <w:sz w:val="22"/>
                <w:vertAlign w:val="superscript"/>
              </w:rPr>
              <w:t>st</w:t>
            </w:r>
            <w:r w:rsidR="00EC383A" w:rsidRPr="00747938">
              <w:rPr>
                <w:sz w:val="22"/>
              </w:rPr>
              <w:t>.</w:t>
            </w:r>
          </w:p>
        </w:tc>
        <w:tc>
          <w:tcPr>
            <w:tcW w:w="1998" w:type="dxa"/>
          </w:tcPr>
          <w:p w:rsidR="001F6DDC" w:rsidRPr="00747938" w:rsidRDefault="00DA3586" w:rsidP="001F6DDC">
            <w:pPr>
              <w:rPr>
                <w:sz w:val="22"/>
              </w:rPr>
            </w:pPr>
            <w:r w:rsidRPr="00747938">
              <w:rPr>
                <w:sz w:val="22"/>
              </w:rPr>
              <w:t>Michelle will rework the appropriate pages</w:t>
            </w:r>
            <w:r w:rsidR="00E5521B" w:rsidRPr="00747938">
              <w:rPr>
                <w:sz w:val="22"/>
              </w:rPr>
              <w:t xml:space="preserve"> in RFP</w:t>
            </w:r>
            <w:r w:rsidRPr="00747938">
              <w:rPr>
                <w:sz w:val="22"/>
              </w:rPr>
              <w:t xml:space="preserve"> </w:t>
            </w:r>
            <w:r w:rsidR="001F6DDC" w:rsidRPr="00747938">
              <w:rPr>
                <w:sz w:val="22"/>
              </w:rPr>
              <w:t>to include</w:t>
            </w:r>
            <w:r w:rsidRPr="00747938">
              <w:rPr>
                <w:sz w:val="22"/>
              </w:rPr>
              <w:t xml:space="preserve"> changes </w:t>
            </w:r>
            <w:r w:rsidR="001F6DDC" w:rsidRPr="00747938">
              <w:rPr>
                <w:sz w:val="22"/>
              </w:rPr>
              <w:t xml:space="preserve">in </w:t>
            </w:r>
            <w:r w:rsidRPr="00747938">
              <w:rPr>
                <w:sz w:val="22"/>
              </w:rPr>
              <w:t xml:space="preserve">requirements.  </w:t>
            </w:r>
          </w:p>
          <w:p w:rsidR="001F6DDC" w:rsidRPr="00747938" w:rsidRDefault="001F6DDC" w:rsidP="001F6DDC">
            <w:pPr>
              <w:rPr>
                <w:sz w:val="22"/>
              </w:rPr>
            </w:pPr>
          </w:p>
          <w:p w:rsidR="00DA3586" w:rsidRPr="00747938" w:rsidRDefault="00DA3586" w:rsidP="001F6DDC">
            <w:pPr>
              <w:rPr>
                <w:sz w:val="22"/>
              </w:rPr>
            </w:pPr>
            <w:r w:rsidRPr="00747938">
              <w:rPr>
                <w:sz w:val="22"/>
              </w:rPr>
              <w:t xml:space="preserve">The </w:t>
            </w:r>
            <w:r w:rsidR="001F6DDC" w:rsidRPr="00747938">
              <w:rPr>
                <w:sz w:val="22"/>
              </w:rPr>
              <w:t xml:space="preserve">revised RFP </w:t>
            </w:r>
            <w:r w:rsidRPr="00747938">
              <w:rPr>
                <w:sz w:val="22"/>
              </w:rPr>
              <w:t xml:space="preserve">will be posted by Thursday, Sept. 1, 2011. </w:t>
            </w:r>
          </w:p>
        </w:tc>
      </w:tr>
      <w:tr w:rsidR="00661B95" w:rsidRPr="00747938" w:rsidTr="00747938">
        <w:tc>
          <w:tcPr>
            <w:tcW w:w="1998" w:type="dxa"/>
          </w:tcPr>
          <w:p w:rsidR="00661B95" w:rsidRPr="00747938" w:rsidRDefault="00A766C5" w:rsidP="00661B95">
            <w:pPr>
              <w:rPr>
                <w:sz w:val="22"/>
              </w:rPr>
            </w:pPr>
            <w:r w:rsidRPr="00747938">
              <w:rPr>
                <w:sz w:val="22"/>
              </w:rPr>
              <w:t>Doc Forum</w:t>
            </w:r>
          </w:p>
        </w:tc>
        <w:tc>
          <w:tcPr>
            <w:tcW w:w="6300" w:type="dxa"/>
          </w:tcPr>
          <w:p w:rsidR="00661B95" w:rsidRPr="00747938" w:rsidRDefault="00EC383A" w:rsidP="00796D6D">
            <w:pPr>
              <w:rPr>
                <w:sz w:val="22"/>
              </w:rPr>
            </w:pPr>
            <w:r w:rsidRPr="00747938">
              <w:rPr>
                <w:sz w:val="22"/>
              </w:rPr>
              <w:t xml:space="preserve">Nancy recapped for everyone </w:t>
            </w:r>
            <w:r w:rsidR="00E13F32">
              <w:rPr>
                <w:sz w:val="22"/>
              </w:rPr>
              <w:t xml:space="preserve">recent </w:t>
            </w:r>
            <w:r w:rsidRPr="00747938">
              <w:rPr>
                <w:sz w:val="22"/>
              </w:rPr>
              <w:t>discuss</w:t>
            </w:r>
            <w:r w:rsidR="00E13F32">
              <w:rPr>
                <w:sz w:val="22"/>
              </w:rPr>
              <w:t>ions regarding research stimulation.  Sh</w:t>
            </w:r>
            <w:r w:rsidRPr="00747938">
              <w:rPr>
                <w:sz w:val="22"/>
              </w:rPr>
              <w:t xml:space="preserve">e shared that Rachel Foot with the Doc Forum is working on this project.  </w:t>
            </w:r>
            <w:r w:rsidR="00796D6D" w:rsidRPr="00747938">
              <w:rPr>
                <w:sz w:val="22"/>
              </w:rPr>
              <w:t xml:space="preserve">Nancy discussed how to make the brown bags series work better and attract more attendance.  It was suggested that </w:t>
            </w:r>
            <w:r w:rsidR="00E13F32">
              <w:rPr>
                <w:sz w:val="22"/>
              </w:rPr>
              <w:t xml:space="preserve">these could </w:t>
            </w:r>
            <w:r w:rsidR="00796D6D" w:rsidRPr="00747938">
              <w:rPr>
                <w:sz w:val="22"/>
              </w:rPr>
              <w:t>possibly be tied to upcoming conferences</w:t>
            </w:r>
            <w:r w:rsidR="00E13F32">
              <w:rPr>
                <w:sz w:val="22"/>
              </w:rPr>
              <w:t xml:space="preserve"> with</w:t>
            </w:r>
            <w:r w:rsidR="00796D6D" w:rsidRPr="00747938">
              <w:rPr>
                <w:sz w:val="22"/>
              </w:rPr>
              <w:t xml:space="preserve"> students present</w:t>
            </w:r>
            <w:r w:rsidR="00E13F32">
              <w:rPr>
                <w:sz w:val="22"/>
              </w:rPr>
              <w:t>ing</w:t>
            </w:r>
            <w:r w:rsidR="00796D6D" w:rsidRPr="00747938">
              <w:rPr>
                <w:sz w:val="22"/>
              </w:rPr>
              <w:t xml:space="preserve"> in preparation for the conference.  It was also suggested that perhaps combining with other areas and groups to offer one large presentation.  There was discussion on </w:t>
            </w:r>
            <w:r w:rsidR="00E13F32">
              <w:rPr>
                <w:sz w:val="22"/>
              </w:rPr>
              <w:t>having a</w:t>
            </w:r>
            <w:r w:rsidR="00796D6D" w:rsidRPr="00747938">
              <w:rPr>
                <w:sz w:val="22"/>
              </w:rPr>
              <w:t xml:space="preserve"> </w:t>
            </w:r>
            <w:r w:rsidR="006506BD" w:rsidRPr="00747938">
              <w:rPr>
                <w:sz w:val="22"/>
              </w:rPr>
              <w:t>cross program</w:t>
            </w:r>
            <w:r w:rsidR="00796D6D" w:rsidRPr="00747938">
              <w:rPr>
                <w:sz w:val="22"/>
              </w:rPr>
              <w:t xml:space="preserve"> presentation to provide information on how to begin cross collaboration</w:t>
            </w:r>
            <w:r w:rsidR="00E13F32">
              <w:rPr>
                <w:sz w:val="22"/>
              </w:rPr>
              <w:t xml:space="preserve"> between programs</w:t>
            </w:r>
            <w:r w:rsidR="00796D6D" w:rsidRPr="00747938">
              <w:rPr>
                <w:sz w:val="22"/>
              </w:rPr>
              <w:t>.  Nancy outline</w:t>
            </w:r>
            <w:r w:rsidR="00C13003" w:rsidRPr="00747938">
              <w:rPr>
                <w:sz w:val="22"/>
              </w:rPr>
              <w:t>d</w:t>
            </w:r>
            <w:r w:rsidR="00796D6D" w:rsidRPr="00747938">
              <w:rPr>
                <w:sz w:val="22"/>
              </w:rPr>
              <w:t xml:space="preserve"> Rachel Foot’s availability for the group.</w:t>
            </w:r>
          </w:p>
          <w:p w:rsidR="00796D6D" w:rsidRPr="00747938" w:rsidRDefault="00796D6D" w:rsidP="00796D6D">
            <w:pPr>
              <w:rPr>
                <w:sz w:val="22"/>
              </w:rPr>
            </w:pPr>
          </w:p>
          <w:p w:rsidR="00796D6D" w:rsidRPr="00747938" w:rsidRDefault="00796D6D" w:rsidP="00E13F32">
            <w:pPr>
              <w:rPr>
                <w:sz w:val="22"/>
              </w:rPr>
            </w:pPr>
            <w:r w:rsidRPr="00747938">
              <w:rPr>
                <w:sz w:val="22"/>
              </w:rPr>
              <w:t xml:space="preserve">Award for graduate student research.  This </w:t>
            </w:r>
            <w:r w:rsidR="00E13F32">
              <w:rPr>
                <w:sz w:val="22"/>
              </w:rPr>
              <w:t>will</w:t>
            </w:r>
            <w:r w:rsidRPr="00747938">
              <w:rPr>
                <w:sz w:val="22"/>
              </w:rPr>
              <w:t xml:space="preserve"> be discussed and planned at the next meeting.  It would take the place of a dissertation award.</w:t>
            </w:r>
          </w:p>
        </w:tc>
        <w:tc>
          <w:tcPr>
            <w:tcW w:w="1998" w:type="dxa"/>
          </w:tcPr>
          <w:p w:rsidR="00661B95" w:rsidRPr="00747938" w:rsidRDefault="00661B95" w:rsidP="00661B95">
            <w:pPr>
              <w:rPr>
                <w:sz w:val="22"/>
              </w:rPr>
            </w:pPr>
          </w:p>
        </w:tc>
      </w:tr>
    </w:tbl>
    <w:p w:rsidR="00661B95" w:rsidRPr="00747938" w:rsidRDefault="00661B95" w:rsidP="00661B95">
      <w:pPr>
        <w:rPr>
          <w:sz w:val="22"/>
        </w:rPr>
      </w:pPr>
    </w:p>
    <w:p w:rsidR="00661B95" w:rsidRPr="00747938" w:rsidRDefault="00661B95" w:rsidP="00661B95">
      <w:pPr>
        <w:rPr>
          <w:sz w:val="22"/>
        </w:rPr>
      </w:pPr>
      <w:r w:rsidRPr="00747938">
        <w:rPr>
          <w:sz w:val="22"/>
        </w:rPr>
        <w:t>The meeting was adjourned at</w:t>
      </w:r>
      <w:r w:rsidR="006506BD" w:rsidRPr="00747938">
        <w:rPr>
          <w:sz w:val="22"/>
        </w:rPr>
        <w:t xml:space="preserve"> </w:t>
      </w:r>
      <w:r w:rsidR="004C5BFE" w:rsidRPr="00747938">
        <w:rPr>
          <w:sz w:val="22"/>
        </w:rPr>
        <w:t>10:03 am</w:t>
      </w:r>
    </w:p>
    <w:p w:rsidR="00661B95" w:rsidRPr="00747938" w:rsidRDefault="00661B95" w:rsidP="00661B95">
      <w:pPr>
        <w:rPr>
          <w:sz w:val="22"/>
        </w:rPr>
      </w:pPr>
      <w:r w:rsidRPr="00747938">
        <w:rPr>
          <w:sz w:val="22"/>
        </w:rPr>
        <w:t>Next meeting:</w:t>
      </w:r>
      <w:r w:rsidR="00A766C5" w:rsidRPr="00747938">
        <w:rPr>
          <w:sz w:val="22"/>
        </w:rPr>
        <w:t xml:space="preserve">  Sept. 26, 2011 @ 9:30 am, Rm 507M</w:t>
      </w:r>
    </w:p>
    <w:p w:rsidR="00661B95" w:rsidRPr="00747938" w:rsidRDefault="00661B95" w:rsidP="00661B95">
      <w:pPr>
        <w:rPr>
          <w:sz w:val="22"/>
        </w:rPr>
      </w:pPr>
    </w:p>
    <w:p w:rsidR="00661B95" w:rsidRPr="00747938" w:rsidRDefault="00661B95" w:rsidP="00661B95">
      <w:pPr>
        <w:rPr>
          <w:sz w:val="22"/>
        </w:rPr>
      </w:pPr>
      <w:r w:rsidRPr="00747938">
        <w:rPr>
          <w:sz w:val="22"/>
        </w:rPr>
        <w:t>Respectfully submitted</w:t>
      </w:r>
    </w:p>
    <w:p w:rsidR="00661B95" w:rsidRPr="00747938" w:rsidRDefault="00661B95" w:rsidP="00661B95">
      <w:pPr>
        <w:rPr>
          <w:sz w:val="22"/>
        </w:rPr>
      </w:pPr>
      <w:r w:rsidRPr="00747938">
        <w:rPr>
          <w:sz w:val="22"/>
        </w:rPr>
        <w:t>Luci Wymer, Recorder</w:t>
      </w:r>
    </w:p>
    <w:sectPr w:rsidR="00661B95" w:rsidRPr="00747938" w:rsidSect="00747938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B95"/>
    <w:rsid w:val="00000DA6"/>
    <w:rsid w:val="000E54E3"/>
    <w:rsid w:val="00104E65"/>
    <w:rsid w:val="001A16BF"/>
    <w:rsid w:val="001A2E0C"/>
    <w:rsid w:val="001C1959"/>
    <w:rsid w:val="001C7F8A"/>
    <w:rsid w:val="001F6DDC"/>
    <w:rsid w:val="002451BA"/>
    <w:rsid w:val="002647C3"/>
    <w:rsid w:val="002A1AE4"/>
    <w:rsid w:val="002A1F4E"/>
    <w:rsid w:val="002C03C2"/>
    <w:rsid w:val="002F67D2"/>
    <w:rsid w:val="003078BA"/>
    <w:rsid w:val="003956F8"/>
    <w:rsid w:val="003D7832"/>
    <w:rsid w:val="00423260"/>
    <w:rsid w:val="0042487D"/>
    <w:rsid w:val="00445E83"/>
    <w:rsid w:val="00496824"/>
    <w:rsid w:val="004C5BFE"/>
    <w:rsid w:val="004D5116"/>
    <w:rsid w:val="004E5E4E"/>
    <w:rsid w:val="0059197D"/>
    <w:rsid w:val="005F1A36"/>
    <w:rsid w:val="005F5025"/>
    <w:rsid w:val="0064063D"/>
    <w:rsid w:val="006506BD"/>
    <w:rsid w:val="00661B95"/>
    <w:rsid w:val="00662F03"/>
    <w:rsid w:val="006655C2"/>
    <w:rsid w:val="006B15CD"/>
    <w:rsid w:val="006B4DC7"/>
    <w:rsid w:val="0072397B"/>
    <w:rsid w:val="00747938"/>
    <w:rsid w:val="00762A58"/>
    <w:rsid w:val="00780524"/>
    <w:rsid w:val="00796D6D"/>
    <w:rsid w:val="007F2912"/>
    <w:rsid w:val="007F4537"/>
    <w:rsid w:val="00834CB0"/>
    <w:rsid w:val="0083511C"/>
    <w:rsid w:val="0086376F"/>
    <w:rsid w:val="009251A8"/>
    <w:rsid w:val="00946DD8"/>
    <w:rsid w:val="009A174D"/>
    <w:rsid w:val="009A4D4F"/>
    <w:rsid w:val="009C465C"/>
    <w:rsid w:val="009D4D5B"/>
    <w:rsid w:val="009F7BCA"/>
    <w:rsid w:val="00A06F9B"/>
    <w:rsid w:val="00A44D0C"/>
    <w:rsid w:val="00A766C5"/>
    <w:rsid w:val="00AA04F3"/>
    <w:rsid w:val="00AA7DB2"/>
    <w:rsid w:val="00AC4CB8"/>
    <w:rsid w:val="00AF4FA2"/>
    <w:rsid w:val="00AF53B8"/>
    <w:rsid w:val="00B00EB3"/>
    <w:rsid w:val="00B223A2"/>
    <w:rsid w:val="00B322F1"/>
    <w:rsid w:val="00B34D45"/>
    <w:rsid w:val="00B54C0F"/>
    <w:rsid w:val="00BF1B95"/>
    <w:rsid w:val="00C13003"/>
    <w:rsid w:val="00C22891"/>
    <w:rsid w:val="00C567B9"/>
    <w:rsid w:val="00C840AB"/>
    <w:rsid w:val="00C94811"/>
    <w:rsid w:val="00CB2728"/>
    <w:rsid w:val="00D32CCE"/>
    <w:rsid w:val="00DA3586"/>
    <w:rsid w:val="00DC7710"/>
    <w:rsid w:val="00DE7B20"/>
    <w:rsid w:val="00DF4375"/>
    <w:rsid w:val="00E06139"/>
    <w:rsid w:val="00E13F32"/>
    <w:rsid w:val="00E5521B"/>
    <w:rsid w:val="00E64343"/>
    <w:rsid w:val="00E91C19"/>
    <w:rsid w:val="00EC383A"/>
    <w:rsid w:val="00ED455F"/>
    <w:rsid w:val="00EF7711"/>
    <w:rsid w:val="00F30E6E"/>
    <w:rsid w:val="00F6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</dc:creator>
  <cp:keywords/>
  <dc:description/>
  <cp:lastModifiedBy>End User Support Services</cp:lastModifiedBy>
  <cp:revision>2</cp:revision>
  <dcterms:created xsi:type="dcterms:W3CDTF">2011-08-29T16:14:00Z</dcterms:created>
  <dcterms:modified xsi:type="dcterms:W3CDTF">2011-08-29T16:14:00Z</dcterms:modified>
</cp:coreProperties>
</file>