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Pr="00F7463D" w:rsidRDefault="00661B95" w:rsidP="00661B95">
      <w:pPr>
        <w:jc w:val="center"/>
        <w:rPr>
          <w:sz w:val="22"/>
        </w:rPr>
      </w:pPr>
      <w:r w:rsidRPr="00002EEC">
        <w:rPr>
          <w:sz w:val="22"/>
        </w:rPr>
        <w:t xml:space="preserve">Office of the Associate </w:t>
      </w:r>
      <w:r w:rsidRPr="00F7463D">
        <w:rPr>
          <w:sz w:val="22"/>
        </w:rPr>
        <w:t>Dean for Administrative Affairs and Graduate Education</w:t>
      </w:r>
    </w:p>
    <w:p w:rsidR="00661B95" w:rsidRPr="00F7463D" w:rsidRDefault="009F7BCA" w:rsidP="00661B95">
      <w:pPr>
        <w:jc w:val="center"/>
        <w:rPr>
          <w:b/>
          <w:sz w:val="22"/>
        </w:rPr>
      </w:pPr>
      <w:r w:rsidRPr="00F7463D">
        <w:rPr>
          <w:b/>
          <w:sz w:val="22"/>
        </w:rPr>
        <w:t xml:space="preserve">RESEARCH COUNCIL </w:t>
      </w:r>
    </w:p>
    <w:p w:rsidR="00661B95" w:rsidRPr="00F7463D" w:rsidRDefault="00ED695E" w:rsidP="00661B95">
      <w:pPr>
        <w:jc w:val="center"/>
        <w:rPr>
          <w:b/>
          <w:sz w:val="22"/>
        </w:rPr>
      </w:pPr>
      <w:r w:rsidRPr="00F7463D">
        <w:rPr>
          <w:b/>
          <w:sz w:val="22"/>
        </w:rPr>
        <w:t>December 19, 2011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Default="00661B95" w:rsidP="00661B95">
      <w:r w:rsidRPr="00F7463D">
        <w:rPr>
          <w:u w:val="single"/>
        </w:rPr>
        <w:t>MEMBERS ATTENDING</w:t>
      </w:r>
      <w:r>
        <w:t>:</w:t>
      </w:r>
      <w:r w:rsidR="00F7463D">
        <w:t xml:space="preserve">  Aryn Karpinski, FLA; Hayley Arnold, HS; Christopher Was, LDES; Jim Henderson, TLC; Mike Mikusa, TLC; Nancy Barbour, Admin. Affairs; Michelle Hoversten, Grants Coord.; Rachel Foot, GA/Doctoral Forum; Luci Wymer, Recorder</w:t>
      </w:r>
    </w:p>
    <w:p w:rsidR="00661B95" w:rsidRDefault="00661B95" w:rsidP="00661B95">
      <w:r w:rsidRPr="00F7463D">
        <w:rPr>
          <w:u w:val="single"/>
        </w:rPr>
        <w:t>MEMBERS ABSENT</w:t>
      </w:r>
      <w:r>
        <w:t>:</w:t>
      </w:r>
      <w:r w:rsidR="00F7463D">
        <w:t xml:space="preserve">  Jason Schenker, FLA; Pam Mitchell, HS; Frank Sansosti, LDES</w:t>
      </w:r>
    </w:p>
    <w:p w:rsidR="00661B95" w:rsidRDefault="00661B95" w:rsidP="00661B95">
      <w:r>
        <w:t>GUESTS:</w:t>
      </w:r>
      <w:r w:rsidR="00F7463D">
        <w:t xml:space="preserve">  None</w:t>
      </w:r>
    </w:p>
    <w:p w:rsidR="00661B95" w:rsidRDefault="00661B95" w:rsidP="00661B95"/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Tr="00661B95">
        <w:tc>
          <w:tcPr>
            <w:tcW w:w="217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7518F1" w:rsidP="005F7142">
            <w:pPr>
              <w:rPr>
                <w:sz w:val="22"/>
              </w:rPr>
            </w:pPr>
            <w:r>
              <w:rPr>
                <w:sz w:val="22"/>
              </w:rPr>
              <w:t>Grad Student Award – MA, E</w:t>
            </w:r>
            <w:r w:rsidR="005F7142">
              <w:rPr>
                <w:sz w:val="22"/>
              </w:rPr>
              <w:t>d</w:t>
            </w:r>
            <w:r>
              <w:rPr>
                <w:sz w:val="22"/>
              </w:rPr>
              <w:t>S or A</w:t>
            </w:r>
            <w:r w:rsidR="005F7142">
              <w:rPr>
                <w:sz w:val="22"/>
              </w:rPr>
              <w:t>u</w:t>
            </w:r>
            <w:r>
              <w:rPr>
                <w:sz w:val="22"/>
              </w:rPr>
              <w:t>D</w:t>
            </w:r>
          </w:p>
        </w:tc>
        <w:tc>
          <w:tcPr>
            <w:tcW w:w="5940" w:type="dxa"/>
          </w:tcPr>
          <w:p w:rsidR="005F3965" w:rsidRDefault="007518F1" w:rsidP="005F3965">
            <w:pPr>
              <w:rPr>
                <w:sz w:val="22"/>
              </w:rPr>
            </w:pPr>
            <w:r>
              <w:rPr>
                <w:sz w:val="22"/>
              </w:rPr>
              <w:t>All changes requested were made.</w:t>
            </w:r>
            <w:r w:rsidR="00C639D9">
              <w:rPr>
                <w:sz w:val="22"/>
              </w:rPr>
              <w:t xml:space="preserve">  </w:t>
            </w:r>
            <w:r w:rsidR="005F7142">
              <w:rPr>
                <w:sz w:val="22"/>
              </w:rPr>
              <w:t>T</w:t>
            </w:r>
            <w:r w:rsidR="00C639D9">
              <w:rPr>
                <w:sz w:val="22"/>
              </w:rPr>
              <w:t>h</w:t>
            </w:r>
            <w:r w:rsidR="005F7142">
              <w:rPr>
                <w:sz w:val="22"/>
              </w:rPr>
              <w:t>is was presented at the monthly</w:t>
            </w:r>
            <w:r w:rsidR="00C639D9">
              <w:rPr>
                <w:sz w:val="22"/>
              </w:rPr>
              <w:t xml:space="preserve"> Grad Program Coord</w:t>
            </w:r>
            <w:r w:rsidR="005F7142">
              <w:rPr>
                <w:sz w:val="22"/>
              </w:rPr>
              <w:t>inators recent meeting.  They</w:t>
            </w:r>
            <w:r w:rsidR="00C639D9">
              <w:rPr>
                <w:sz w:val="22"/>
              </w:rPr>
              <w:t xml:space="preserve"> were concerned because some </w:t>
            </w:r>
            <w:r w:rsidR="00332BDD">
              <w:rPr>
                <w:sz w:val="22"/>
              </w:rPr>
              <w:t>master’s</w:t>
            </w:r>
            <w:r w:rsidR="00C639D9">
              <w:rPr>
                <w:sz w:val="22"/>
              </w:rPr>
              <w:t xml:space="preserve"> students can complete quickly (1 year)</w:t>
            </w:r>
            <w:r w:rsidR="005F7142">
              <w:rPr>
                <w:sz w:val="22"/>
              </w:rPr>
              <w:t xml:space="preserve"> and often </w:t>
            </w:r>
            <w:r w:rsidR="00CF70F7">
              <w:rPr>
                <w:sz w:val="22"/>
              </w:rPr>
              <w:t>have done a great deal of research</w:t>
            </w:r>
            <w:r w:rsidR="00C639D9">
              <w:rPr>
                <w:sz w:val="22"/>
              </w:rPr>
              <w:t xml:space="preserve">.  Because </w:t>
            </w:r>
            <w:r w:rsidR="00CF70F7">
              <w:rPr>
                <w:sz w:val="22"/>
              </w:rPr>
              <w:t xml:space="preserve">of this </w:t>
            </w:r>
            <w:r w:rsidR="00C639D9">
              <w:rPr>
                <w:sz w:val="22"/>
              </w:rPr>
              <w:t xml:space="preserve">they are </w:t>
            </w:r>
            <w:r w:rsidR="00CF70F7">
              <w:rPr>
                <w:sz w:val="22"/>
              </w:rPr>
              <w:t>requesting</w:t>
            </w:r>
            <w:r w:rsidR="00C639D9">
              <w:rPr>
                <w:sz w:val="22"/>
              </w:rPr>
              <w:t xml:space="preserve"> the time</w:t>
            </w:r>
            <w:r w:rsidR="00CF70F7">
              <w:rPr>
                <w:sz w:val="22"/>
              </w:rPr>
              <w:t xml:space="preserve"> frame for eligibility</w:t>
            </w:r>
            <w:r w:rsidR="00C639D9">
              <w:rPr>
                <w:sz w:val="22"/>
              </w:rPr>
              <w:t xml:space="preserve"> be extended.  </w:t>
            </w:r>
            <w:r w:rsidR="00332BDD">
              <w:rPr>
                <w:sz w:val="22"/>
              </w:rPr>
              <w:t>There was discussion regarding the reasonability of this.  One suggestion was that the work initiated during their master’s degree</w:t>
            </w:r>
            <w:r w:rsidR="005F3965">
              <w:rPr>
                <w:sz w:val="22"/>
              </w:rPr>
              <w:t xml:space="preserve"> could be considered</w:t>
            </w:r>
            <w:r w:rsidR="00332BDD">
              <w:rPr>
                <w:sz w:val="22"/>
              </w:rPr>
              <w:t xml:space="preserve">.  </w:t>
            </w:r>
          </w:p>
          <w:p w:rsidR="005F3965" w:rsidRDefault="005F3965" w:rsidP="005F3965">
            <w:pPr>
              <w:rPr>
                <w:sz w:val="22"/>
              </w:rPr>
            </w:pPr>
          </w:p>
          <w:p w:rsidR="005F3965" w:rsidRDefault="00DA76EC" w:rsidP="005F3965">
            <w:pPr>
              <w:rPr>
                <w:sz w:val="22"/>
              </w:rPr>
            </w:pPr>
            <w:r>
              <w:rPr>
                <w:sz w:val="22"/>
              </w:rPr>
              <w:t>Change</w:t>
            </w:r>
            <w:r w:rsidR="005F3965">
              <w:rPr>
                <w:sz w:val="22"/>
              </w:rPr>
              <w:t>s</w:t>
            </w:r>
            <w:r>
              <w:rPr>
                <w:sz w:val="22"/>
              </w:rPr>
              <w:t xml:space="preserve">:  </w:t>
            </w:r>
          </w:p>
          <w:p w:rsidR="005F3965" w:rsidRDefault="00DA76EC" w:rsidP="005F396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F3965">
              <w:rPr>
                <w:sz w:val="22"/>
              </w:rPr>
              <w:t xml:space="preserve">First sentence </w:t>
            </w:r>
            <w:r w:rsidR="0076047E" w:rsidRPr="005F3965">
              <w:rPr>
                <w:sz w:val="22"/>
              </w:rPr>
              <w:t xml:space="preserve">of document </w:t>
            </w:r>
            <w:r w:rsidRPr="005F3965">
              <w:rPr>
                <w:sz w:val="22"/>
              </w:rPr>
              <w:t xml:space="preserve">add:  during the time they were enrolled in a MA or PhD at KSU.  </w:t>
            </w:r>
          </w:p>
          <w:p w:rsidR="005F3965" w:rsidRDefault="0076047E" w:rsidP="005F396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F3965">
              <w:rPr>
                <w:sz w:val="22"/>
              </w:rPr>
              <w:t>Add the documentation must be within one year</w:t>
            </w:r>
            <w:r w:rsidR="005F3965">
              <w:rPr>
                <w:sz w:val="22"/>
              </w:rPr>
              <w:t xml:space="preserve"> of graduation</w:t>
            </w:r>
            <w:r w:rsidRPr="005F3965">
              <w:rPr>
                <w:sz w:val="22"/>
              </w:rPr>
              <w:t xml:space="preserve">.  </w:t>
            </w:r>
          </w:p>
          <w:p w:rsidR="0076047E" w:rsidRPr="005F3965" w:rsidRDefault="0076047E" w:rsidP="005F396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F3965">
              <w:rPr>
                <w:sz w:val="22"/>
              </w:rPr>
              <w:t xml:space="preserve">B: Peer-reviewed scholarly artifact.  (want to add sentence regarding documentation)  </w:t>
            </w:r>
          </w:p>
        </w:tc>
        <w:tc>
          <w:tcPr>
            <w:tcW w:w="2178" w:type="dxa"/>
          </w:tcPr>
          <w:p w:rsidR="00661B95" w:rsidRPr="00496824" w:rsidRDefault="0076047E" w:rsidP="005F3965">
            <w:pPr>
              <w:rPr>
                <w:sz w:val="22"/>
              </w:rPr>
            </w:pPr>
            <w:r>
              <w:rPr>
                <w:sz w:val="22"/>
              </w:rPr>
              <w:t xml:space="preserve">Nancy will make the requested changes and will distribute to faculty now and again at the beginning </w:t>
            </w:r>
            <w:r w:rsidR="005F3965">
              <w:rPr>
                <w:sz w:val="22"/>
              </w:rPr>
              <w:t xml:space="preserve">of </w:t>
            </w:r>
            <w:r>
              <w:rPr>
                <w:sz w:val="22"/>
              </w:rPr>
              <w:t>spring semester.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76047E" w:rsidP="00661B95">
            <w:pPr>
              <w:rPr>
                <w:sz w:val="22"/>
              </w:rPr>
            </w:pPr>
            <w:r>
              <w:rPr>
                <w:sz w:val="22"/>
              </w:rPr>
              <w:t>Pre-tenure Faculty Research Development Grant</w:t>
            </w:r>
          </w:p>
        </w:tc>
        <w:tc>
          <w:tcPr>
            <w:tcW w:w="5940" w:type="dxa"/>
          </w:tcPr>
          <w:p w:rsidR="00661B95" w:rsidRPr="00496824" w:rsidRDefault="00006C59" w:rsidP="00661B95">
            <w:pPr>
              <w:rPr>
                <w:sz w:val="22"/>
              </w:rPr>
            </w:pPr>
            <w:r>
              <w:rPr>
                <w:sz w:val="22"/>
              </w:rPr>
              <w:t>There were several small changes that will be made.  There were questions regarding course</w:t>
            </w:r>
            <w:r w:rsidR="005F3965">
              <w:rPr>
                <w:sz w:val="22"/>
              </w:rPr>
              <w:t xml:space="preserve"> load</w:t>
            </w:r>
            <w:r>
              <w:rPr>
                <w:sz w:val="22"/>
              </w:rPr>
              <w:t xml:space="preserve"> reduction for applicants.  Nancy will speak with the school directors.</w:t>
            </w:r>
          </w:p>
        </w:tc>
        <w:tc>
          <w:tcPr>
            <w:tcW w:w="2178" w:type="dxa"/>
          </w:tcPr>
          <w:p w:rsidR="00661B95" w:rsidRDefault="00006C59" w:rsidP="00661B95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5F3965">
              <w:rPr>
                <w:sz w:val="22"/>
              </w:rPr>
              <w:t>ancy</w:t>
            </w:r>
            <w:r>
              <w:rPr>
                <w:sz w:val="22"/>
              </w:rPr>
              <w:t xml:space="preserve"> will speak to the school directors regarding this Grant.</w:t>
            </w:r>
          </w:p>
          <w:p w:rsidR="007B31F6" w:rsidRDefault="007B31F6" w:rsidP="00661B95">
            <w:pPr>
              <w:rPr>
                <w:sz w:val="22"/>
              </w:rPr>
            </w:pPr>
          </w:p>
          <w:p w:rsidR="007B31F6" w:rsidRPr="00496824" w:rsidRDefault="007B31F6" w:rsidP="00661B95">
            <w:pPr>
              <w:rPr>
                <w:sz w:val="22"/>
              </w:rPr>
            </w:pPr>
            <w:r>
              <w:rPr>
                <w:sz w:val="22"/>
              </w:rPr>
              <w:t>This will be distributed around Feb. 1 after SEED grants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7B31F6" w:rsidP="00661B95">
            <w:pPr>
              <w:rPr>
                <w:sz w:val="22"/>
              </w:rPr>
            </w:pPr>
            <w:r>
              <w:rPr>
                <w:sz w:val="22"/>
              </w:rPr>
              <w:t>SEED Grant Proposal</w:t>
            </w:r>
          </w:p>
        </w:tc>
        <w:tc>
          <w:tcPr>
            <w:tcW w:w="5940" w:type="dxa"/>
          </w:tcPr>
          <w:p w:rsidR="00661B95" w:rsidRDefault="007B31F6" w:rsidP="00661B95">
            <w:pPr>
              <w:rPr>
                <w:sz w:val="22"/>
              </w:rPr>
            </w:pPr>
            <w:r>
              <w:rPr>
                <w:sz w:val="22"/>
              </w:rPr>
              <w:t xml:space="preserve">There was </w:t>
            </w:r>
            <w:r w:rsidR="00BE0735">
              <w:rPr>
                <w:sz w:val="22"/>
              </w:rPr>
              <w:t xml:space="preserve">discussion how </w:t>
            </w:r>
            <w:r w:rsidR="00457FCF">
              <w:rPr>
                <w:sz w:val="22"/>
              </w:rPr>
              <w:t xml:space="preserve">to </w:t>
            </w:r>
            <w:r w:rsidR="00BE0735">
              <w:rPr>
                <w:sz w:val="22"/>
              </w:rPr>
              <w:t>prevent a repeat of fall semester with applicants following an incorrect RFP.  A revised RFP will be placed on the website and applicants will be told they must adhere to that revised version.</w:t>
            </w:r>
            <w:r>
              <w:rPr>
                <w:sz w:val="22"/>
              </w:rPr>
              <w:t xml:space="preserve">  </w:t>
            </w:r>
          </w:p>
          <w:p w:rsidR="009570D9" w:rsidRDefault="009570D9" w:rsidP="00661B95">
            <w:pPr>
              <w:rPr>
                <w:sz w:val="22"/>
              </w:rPr>
            </w:pPr>
          </w:p>
          <w:p w:rsidR="009570D9" w:rsidRPr="00BE0735" w:rsidRDefault="00BE0735" w:rsidP="00661B95">
            <w:pPr>
              <w:rPr>
                <w:sz w:val="22"/>
              </w:rPr>
            </w:pPr>
            <w:r>
              <w:rPr>
                <w:sz w:val="22"/>
              </w:rPr>
              <w:t>Discussion regarding re-submitted proposals and whether or not issues shared in the previous submission feedback have been addressed</w:t>
            </w:r>
            <w:r w:rsidR="00CD0746">
              <w:rPr>
                <w:sz w:val="22"/>
              </w:rPr>
              <w:t xml:space="preserve">.  </w:t>
            </w:r>
            <w:r>
              <w:rPr>
                <w:sz w:val="22"/>
              </w:rPr>
              <w:t xml:space="preserve">An item will be added following </w:t>
            </w:r>
            <w:r>
              <w:rPr>
                <w:i/>
                <w:sz w:val="22"/>
                <w:u w:val="single"/>
              </w:rPr>
              <w:t>Cover Page</w:t>
            </w:r>
            <w:r>
              <w:rPr>
                <w:sz w:val="22"/>
              </w:rPr>
              <w:t xml:space="preserve"> page 2:  </w:t>
            </w:r>
          </w:p>
          <w:p w:rsidR="00CD0746" w:rsidRPr="00496824" w:rsidRDefault="00BE0735" w:rsidP="00BE0735">
            <w:pPr>
              <w:rPr>
                <w:sz w:val="22"/>
              </w:rPr>
            </w:pPr>
            <w:r>
              <w:rPr>
                <w:sz w:val="22"/>
              </w:rPr>
              <w:t>“if proposal is a resubmission please include a statement including how all feedback is addressed from the previous proposal.”</w:t>
            </w:r>
          </w:p>
        </w:tc>
        <w:tc>
          <w:tcPr>
            <w:tcW w:w="2178" w:type="dxa"/>
          </w:tcPr>
          <w:p w:rsidR="00661B95" w:rsidRPr="00496824" w:rsidRDefault="00BE0735" w:rsidP="00661B95">
            <w:pPr>
              <w:rPr>
                <w:sz w:val="22"/>
              </w:rPr>
            </w:pPr>
            <w:r>
              <w:rPr>
                <w:sz w:val="22"/>
              </w:rPr>
              <w:t>Minor revisions will be made and RFP will be re-posted to the Research Committee website.</w:t>
            </w:r>
          </w:p>
        </w:tc>
      </w:tr>
      <w:tr w:rsidR="0096250F" w:rsidRPr="00496824" w:rsidTr="00661B95">
        <w:tc>
          <w:tcPr>
            <w:tcW w:w="2178" w:type="dxa"/>
          </w:tcPr>
          <w:p w:rsidR="0096250F" w:rsidRDefault="0096250F" w:rsidP="00661B95">
            <w:pPr>
              <w:rPr>
                <w:sz w:val="22"/>
              </w:rPr>
            </w:pPr>
            <w:r>
              <w:rPr>
                <w:sz w:val="22"/>
              </w:rPr>
              <w:t>Additional</w:t>
            </w:r>
          </w:p>
        </w:tc>
        <w:tc>
          <w:tcPr>
            <w:tcW w:w="5940" w:type="dxa"/>
          </w:tcPr>
          <w:p w:rsidR="0096250F" w:rsidRDefault="0096250F" w:rsidP="005169F6">
            <w:pPr>
              <w:rPr>
                <w:sz w:val="22"/>
              </w:rPr>
            </w:pPr>
            <w:r>
              <w:rPr>
                <w:sz w:val="22"/>
              </w:rPr>
              <w:t xml:space="preserve">Nancy asked the group to think about ideas for at least one </w:t>
            </w:r>
            <w:r>
              <w:rPr>
                <w:sz w:val="22"/>
              </w:rPr>
              <w:lastRenderedPageBreak/>
              <w:t xml:space="preserve">brown bag.  Aryn suggested </w:t>
            </w:r>
            <w:r w:rsidR="005877DA">
              <w:rPr>
                <w:sz w:val="22"/>
              </w:rPr>
              <w:t xml:space="preserve">she could hold </w:t>
            </w:r>
            <w:r>
              <w:rPr>
                <w:sz w:val="22"/>
              </w:rPr>
              <w:t xml:space="preserve">a </w:t>
            </w:r>
            <w:r w:rsidR="00BE0735">
              <w:rPr>
                <w:sz w:val="22"/>
              </w:rPr>
              <w:t>q</w:t>
            </w:r>
            <w:r w:rsidR="005877DA">
              <w:rPr>
                <w:sz w:val="22"/>
              </w:rPr>
              <w:t xml:space="preserve">uantitative </w:t>
            </w:r>
            <w:r w:rsidR="00BE0735">
              <w:rPr>
                <w:sz w:val="22"/>
              </w:rPr>
              <w:t>r</w:t>
            </w:r>
            <w:r w:rsidR="005877DA">
              <w:rPr>
                <w:sz w:val="22"/>
              </w:rPr>
              <w:t xml:space="preserve">esearch </w:t>
            </w:r>
            <w:r w:rsidR="00BE0735">
              <w:rPr>
                <w:sz w:val="22"/>
              </w:rPr>
              <w:t>b</w:t>
            </w:r>
            <w:r>
              <w:rPr>
                <w:sz w:val="22"/>
              </w:rPr>
              <w:t>oot</w:t>
            </w:r>
            <w:r w:rsidR="00BE0735">
              <w:rPr>
                <w:sz w:val="22"/>
              </w:rPr>
              <w:t xml:space="preserve"> </w:t>
            </w:r>
            <w:r>
              <w:rPr>
                <w:sz w:val="22"/>
              </w:rPr>
              <w:t>camp for</w:t>
            </w:r>
            <w:r w:rsidR="005877DA">
              <w:rPr>
                <w:sz w:val="22"/>
              </w:rPr>
              <w:t xml:space="preserve"> both faculty and graduate students</w:t>
            </w:r>
            <w:r>
              <w:rPr>
                <w:sz w:val="22"/>
              </w:rPr>
              <w:t xml:space="preserve">.  </w:t>
            </w:r>
            <w:r w:rsidR="005F2D6D">
              <w:rPr>
                <w:sz w:val="22"/>
              </w:rPr>
              <w:t>Could be 1-2 hours</w:t>
            </w:r>
            <w:r w:rsidR="00BE0735">
              <w:rPr>
                <w:sz w:val="22"/>
              </w:rPr>
              <w:t xml:space="preserve"> in length</w:t>
            </w:r>
            <w:r w:rsidR="005F2D6D">
              <w:rPr>
                <w:sz w:val="22"/>
              </w:rPr>
              <w:t xml:space="preserve">.  </w:t>
            </w:r>
            <w:r w:rsidR="00BE0735">
              <w:rPr>
                <w:sz w:val="22"/>
              </w:rPr>
              <w:t xml:space="preserve">A. </w:t>
            </w:r>
            <w:r w:rsidR="005F2D6D">
              <w:rPr>
                <w:sz w:val="22"/>
              </w:rPr>
              <w:t>Wed</w:t>
            </w:r>
            <w:r w:rsidR="00BE0735">
              <w:rPr>
                <w:sz w:val="22"/>
              </w:rPr>
              <w:t>nesday</w:t>
            </w:r>
            <w:r w:rsidR="005F2D6D">
              <w:rPr>
                <w:sz w:val="22"/>
              </w:rPr>
              <w:t xml:space="preserve"> would be good</w:t>
            </w:r>
            <w:r w:rsidR="00BE0735">
              <w:rPr>
                <w:sz w:val="22"/>
              </w:rPr>
              <w:t>,</w:t>
            </w:r>
            <w:r w:rsidR="005F2D6D">
              <w:rPr>
                <w:sz w:val="22"/>
              </w:rPr>
              <w:t xml:space="preserve"> possibly 3-4:30</w:t>
            </w:r>
            <w:r w:rsidR="005169F6">
              <w:rPr>
                <w:sz w:val="22"/>
              </w:rPr>
              <w:t>,</w:t>
            </w:r>
            <w:r w:rsidR="005F2D6D">
              <w:rPr>
                <w:sz w:val="22"/>
              </w:rPr>
              <w:t xml:space="preserve"> </w:t>
            </w:r>
            <w:r w:rsidR="005169F6">
              <w:rPr>
                <w:sz w:val="22"/>
              </w:rPr>
              <w:t>p</w:t>
            </w:r>
            <w:r w:rsidR="00C240AF">
              <w:rPr>
                <w:sz w:val="22"/>
              </w:rPr>
              <w:t xml:space="preserve">erhaps in March.  </w:t>
            </w:r>
            <w:r>
              <w:rPr>
                <w:sz w:val="22"/>
              </w:rPr>
              <w:t xml:space="preserve"> </w:t>
            </w:r>
            <w:r w:rsidR="00C4411C">
              <w:rPr>
                <w:sz w:val="22"/>
              </w:rPr>
              <w:t>There were suggestions for 2 additional boot</w:t>
            </w:r>
            <w:r w:rsidR="005169F6">
              <w:rPr>
                <w:sz w:val="22"/>
              </w:rPr>
              <w:t xml:space="preserve"> </w:t>
            </w:r>
            <w:r w:rsidR="00C4411C">
              <w:rPr>
                <w:sz w:val="22"/>
              </w:rPr>
              <w:t>camps for qualitative and mixed methods</w:t>
            </w:r>
          </w:p>
        </w:tc>
        <w:tc>
          <w:tcPr>
            <w:tcW w:w="2178" w:type="dxa"/>
          </w:tcPr>
          <w:p w:rsidR="0096250F" w:rsidRPr="00496824" w:rsidRDefault="0096250F" w:rsidP="00661B95">
            <w:pPr>
              <w:rPr>
                <w:sz w:val="22"/>
              </w:rPr>
            </w:pPr>
          </w:p>
        </w:tc>
      </w:tr>
    </w:tbl>
    <w:p w:rsidR="00661B95" w:rsidRPr="00496824" w:rsidRDefault="00661B95" w:rsidP="00661B95">
      <w:pPr>
        <w:rPr>
          <w:sz w:val="22"/>
        </w:rPr>
      </w:pP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The meeting was adjourned at</w:t>
      </w:r>
      <w:r w:rsidR="007B31F6">
        <w:rPr>
          <w:sz w:val="22"/>
        </w:rPr>
        <w:t xml:space="preserve">  </w:t>
      </w:r>
      <w:r w:rsidR="005169F6">
        <w:rPr>
          <w:sz w:val="22"/>
        </w:rPr>
        <w:t>10:35</w:t>
      </w: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Next meeting:</w:t>
      </w:r>
      <w:r w:rsidR="007B0644">
        <w:rPr>
          <w:sz w:val="22"/>
        </w:rPr>
        <w:t xml:space="preserve">  Jan 23, 9:30-10:30, </w:t>
      </w:r>
      <w:r w:rsidR="007B0644" w:rsidRPr="00E934E6">
        <w:rPr>
          <w:sz w:val="22"/>
          <w:highlight w:val="yellow"/>
        </w:rPr>
        <w:t>WH-Rm 507M</w:t>
      </w:r>
    </w:p>
    <w:p w:rsidR="00661B95" w:rsidRPr="00496824" w:rsidRDefault="00661B95" w:rsidP="00661B95">
      <w:pPr>
        <w:rPr>
          <w:sz w:val="22"/>
        </w:rPr>
      </w:pP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Respectfully submitted</w:t>
      </w: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Luci Wymer, Recorder</w:t>
      </w:r>
    </w:p>
    <w:sectPr w:rsidR="00661B95" w:rsidRPr="00496824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C7F"/>
    <w:multiLevelType w:val="hybridMultilevel"/>
    <w:tmpl w:val="F572B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1B95"/>
    <w:rsid w:val="00000DA6"/>
    <w:rsid w:val="00006C59"/>
    <w:rsid w:val="00022A6F"/>
    <w:rsid w:val="000E54E3"/>
    <w:rsid w:val="001A16BF"/>
    <w:rsid w:val="001C1959"/>
    <w:rsid w:val="001C7F8A"/>
    <w:rsid w:val="002451BA"/>
    <w:rsid w:val="002647C3"/>
    <w:rsid w:val="002A1AE4"/>
    <w:rsid w:val="002A1F4E"/>
    <w:rsid w:val="002C03C2"/>
    <w:rsid w:val="003078BA"/>
    <w:rsid w:val="00332BDD"/>
    <w:rsid w:val="003D7832"/>
    <w:rsid w:val="00423260"/>
    <w:rsid w:val="0042487D"/>
    <w:rsid w:val="00445E83"/>
    <w:rsid w:val="00457FCF"/>
    <w:rsid w:val="00496824"/>
    <w:rsid w:val="004D5116"/>
    <w:rsid w:val="005169F6"/>
    <w:rsid w:val="005877DA"/>
    <w:rsid w:val="0059197D"/>
    <w:rsid w:val="005F1A36"/>
    <w:rsid w:val="005F2D6D"/>
    <w:rsid w:val="005F3965"/>
    <w:rsid w:val="005F5025"/>
    <w:rsid w:val="005F7142"/>
    <w:rsid w:val="00641089"/>
    <w:rsid w:val="00661B95"/>
    <w:rsid w:val="00662F03"/>
    <w:rsid w:val="006655C2"/>
    <w:rsid w:val="006B15CD"/>
    <w:rsid w:val="006B4DC7"/>
    <w:rsid w:val="007518F1"/>
    <w:rsid w:val="0076047E"/>
    <w:rsid w:val="00762A58"/>
    <w:rsid w:val="007A4DD4"/>
    <w:rsid w:val="007B0644"/>
    <w:rsid w:val="007B31F6"/>
    <w:rsid w:val="007F2912"/>
    <w:rsid w:val="007F4537"/>
    <w:rsid w:val="00834CB0"/>
    <w:rsid w:val="0086376F"/>
    <w:rsid w:val="009176F9"/>
    <w:rsid w:val="00946DD8"/>
    <w:rsid w:val="009570D9"/>
    <w:rsid w:val="0096250F"/>
    <w:rsid w:val="009A174D"/>
    <w:rsid w:val="009A4D4F"/>
    <w:rsid w:val="009C465C"/>
    <w:rsid w:val="009D4D5B"/>
    <w:rsid w:val="009F7BCA"/>
    <w:rsid w:val="00A44D0C"/>
    <w:rsid w:val="00AA04F3"/>
    <w:rsid w:val="00AA7DB2"/>
    <w:rsid w:val="00AC4CB8"/>
    <w:rsid w:val="00AC7DEF"/>
    <w:rsid w:val="00AF4FA2"/>
    <w:rsid w:val="00AF53B8"/>
    <w:rsid w:val="00B13E9C"/>
    <w:rsid w:val="00B223A2"/>
    <w:rsid w:val="00B452FD"/>
    <w:rsid w:val="00B54C0F"/>
    <w:rsid w:val="00BE0735"/>
    <w:rsid w:val="00BF1B95"/>
    <w:rsid w:val="00C240AF"/>
    <w:rsid w:val="00C4411C"/>
    <w:rsid w:val="00C639D9"/>
    <w:rsid w:val="00C840AB"/>
    <w:rsid w:val="00C94811"/>
    <w:rsid w:val="00CB2728"/>
    <w:rsid w:val="00CD0746"/>
    <w:rsid w:val="00CF70F7"/>
    <w:rsid w:val="00DA76EC"/>
    <w:rsid w:val="00DC7710"/>
    <w:rsid w:val="00DE4BF7"/>
    <w:rsid w:val="00DE7B20"/>
    <w:rsid w:val="00DF4375"/>
    <w:rsid w:val="00E06139"/>
    <w:rsid w:val="00E502EE"/>
    <w:rsid w:val="00E549FC"/>
    <w:rsid w:val="00E77975"/>
    <w:rsid w:val="00E91C19"/>
    <w:rsid w:val="00E934E6"/>
    <w:rsid w:val="00ED455F"/>
    <w:rsid w:val="00ED695E"/>
    <w:rsid w:val="00EF7711"/>
    <w:rsid w:val="00F67DF2"/>
    <w:rsid w:val="00F7463D"/>
    <w:rsid w:val="00FD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2012-01-13T15:32:00Z</dcterms:created>
  <dcterms:modified xsi:type="dcterms:W3CDTF">2012-01-13T15:32:00Z</dcterms:modified>
</cp:coreProperties>
</file>