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802B4E" w:rsidRDefault="009F7BCA" w:rsidP="00661B95">
      <w:pPr>
        <w:jc w:val="center"/>
        <w:rPr>
          <w:b/>
          <w:sz w:val="22"/>
        </w:rPr>
      </w:pPr>
      <w:r w:rsidRPr="00802B4E">
        <w:rPr>
          <w:b/>
          <w:sz w:val="22"/>
        </w:rPr>
        <w:t xml:space="preserve">RESEARCH COUNCIL </w:t>
      </w:r>
    </w:p>
    <w:p w:rsidR="00661B95" w:rsidRPr="00802B4E" w:rsidRDefault="00B93F9C" w:rsidP="00661B95">
      <w:pPr>
        <w:jc w:val="center"/>
        <w:rPr>
          <w:b/>
          <w:sz w:val="22"/>
        </w:rPr>
      </w:pPr>
      <w:r w:rsidRPr="00802B4E">
        <w:rPr>
          <w:b/>
          <w:sz w:val="22"/>
        </w:rPr>
        <w:t>March 26, 2012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MEMBERS ATTENDING:</w:t>
      </w:r>
      <w:r w:rsidR="00913573" w:rsidRPr="00F1320B">
        <w:rPr>
          <w:sz w:val="20"/>
          <w:szCs w:val="20"/>
        </w:rPr>
        <w:t xml:space="preserve">  Aryn Karpinski, FLA; Hayley Arnold, HS; Pam Mitchell, HS; Frank Sansosti, LDES; Christopher Was, LDES; Michelle Hoversten,</w:t>
      </w:r>
      <w:r w:rsidR="006C04CB" w:rsidRPr="00F1320B">
        <w:rPr>
          <w:sz w:val="20"/>
          <w:szCs w:val="20"/>
        </w:rPr>
        <w:t xml:space="preserve"> Grants </w:t>
      </w:r>
      <w:proofErr w:type="spellStart"/>
      <w:proofErr w:type="gramStart"/>
      <w:r w:rsidR="006C04CB" w:rsidRPr="00F1320B">
        <w:rPr>
          <w:sz w:val="20"/>
          <w:szCs w:val="20"/>
        </w:rPr>
        <w:t>Coord</w:t>
      </w:r>
      <w:proofErr w:type="spellEnd"/>
      <w:r w:rsidR="006C04CB" w:rsidRPr="00F1320B">
        <w:rPr>
          <w:sz w:val="20"/>
          <w:szCs w:val="20"/>
        </w:rPr>
        <w:t>.;</w:t>
      </w:r>
      <w:proofErr w:type="gramEnd"/>
      <w:r w:rsidR="006C04CB" w:rsidRPr="00F1320B">
        <w:rPr>
          <w:sz w:val="20"/>
          <w:szCs w:val="20"/>
        </w:rPr>
        <w:t xml:space="preserve"> Luci Wymer, Recorder</w:t>
      </w: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MEMBERS ABSENT:</w:t>
      </w:r>
      <w:r w:rsidR="006C04CB" w:rsidRPr="00F1320B">
        <w:rPr>
          <w:sz w:val="20"/>
          <w:szCs w:val="20"/>
        </w:rPr>
        <w:t xml:space="preserve">  </w:t>
      </w:r>
      <w:r w:rsidR="000C690D" w:rsidRPr="00F1320B">
        <w:rPr>
          <w:sz w:val="20"/>
          <w:szCs w:val="20"/>
        </w:rPr>
        <w:t>Jason Schenker, FLA; Mike Mikusa, TLC</w:t>
      </w: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GUESTS:</w:t>
      </w:r>
      <w:r w:rsidR="006C04CB" w:rsidRPr="00F1320B">
        <w:rPr>
          <w:sz w:val="20"/>
          <w:szCs w:val="20"/>
        </w:rPr>
        <w:t xml:space="preserve">  None</w:t>
      </w:r>
    </w:p>
    <w:p w:rsidR="00661B95" w:rsidRPr="00F1320B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F1320B" w:rsidTr="00661B95">
        <w:tc>
          <w:tcPr>
            <w:tcW w:w="2178" w:type="dxa"/>
          </w:tcPr>
          <w:p w:rsidR="00661B95" w:rsidRPr="00F1320B" w:rsidRDefault="00661B95" w:rsidP="00661B95">
            <w:pPr>
              <w:rPr>
                <w:b/>
                <w:sz w:val="20"/>
                <w:szCs w:val="20"/>
              </w:rPr>
            </w:pPr>
            <w:r w:rsidRPr="00F1320B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F1320B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F1320B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F1320B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F1320B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F1320B" w:rsidTr="00661B95">
        <w:tc>
          <w:tcPr>
            <w:tcW w:w="2178" w:type="dxa"/>
          </w:tcPr>
          <w:p w:rsidR="00661B95" w:rsidRPr="00F1320B" w:rsidRDefault="0075573E" w:rsidP="001C7F8A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Graduate Student</w:t>
            </w:r>
            <w:r w:rsidR="000C690D" w:rsidRPr="00F1320B">
              <w:rPr>
                <w:sz w:val="20"/>
                <w:szCs w:val="20"/>
              </w:rPr>
              <w:t xml:space="preserve"> Research</w:t>
            </w:r>
            <w:r w:rsidRPr="00F1320B">
              <w:rPr>
                <w:sz w:val="20"/>
                <w:szCs w:val="20"/>
              </w:rPr>
              <w:t xml:space="preserve"> Awards</w:t>
            </w:r>
          </w:p>
        </w:tc>
        <w:tc>
          <w:tcPr>
            <w:tcW w:w="5940" w:type="dxa"/>
          </w:tcPr>
          <w:p w:rsidR="00802B4E" w:rsidRDefault="00F1320B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Sansosti chaired the meeting in N.  Barbour’s absence.  </w:t>
            </w:r>
          </w:p>
          <w:p w:rsidR="00802B4E" w:rsidRDefault="00802B4E" w:rsidP="002647C3">
            <w:pPr>
              <w:rPr>
                <w:sz w:val="20"/>
                <w:szCs w:val="20"/>
              </w:rPr>
            </w:pPr>
          </w:p>
          <w:p w:rsidR="00F1320B" w:rsidRDefault="00802B4E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main focus of the meeting was the review and awarding of the Graduate Research Awards.  </w:t>
            </w:r>
            <w:r w:rsidR="00F1320B">
              <w:rPr>
                <w:sz w:val="20"/>
                <w:szCs w:val="20"/>
              </w:rPr>
              <w:t xml:space="preserve">He shared there were only two </w:t>
            </w:r>
            <w:r w:rsidR="0062743D">
              <w:rPr>
                <w:sz w:val="20"/>
                <w:szCs w:val="20"/>
              </w:rPr>
              <w:t>master’s</w:t>
            </w:r>
            <w:r w:rsidR="00F1320B">
              <w:rPr>
                <w:sz w:val="20"/>
                <w:szCs w:val="20"/>
              </w:rPr>
              <w:t xml:space="preserve"> students that had been nominated.  Of the two</w:t>
            </w:r>
            <w:r w:rsidR="0062743D">
              <w:rPr>
                <w:sz w:val="20"/>
                <w:szCs w:val="20"/>
              </w:rPr>
              <w:t xml:space="preserve"> one nominee</w:t>
            </w:r>
            <w:r w:rsidR="00F1320B">
              <w:rPr>
                <w:sz w:val="20"/>
                <w:szCs w:val="20"/>
              </w:rPr>
              <w:t xml:space="preserve"> clear</w:t>
            </w:r>
            <w:r w:rsidR="0062743D">
              <w:rPr>
                <w:sz w:val="20"/>
                <w:szCs w:val="20"/>
              </w:rPr>
              <w:t>ly surpassed the other as evidenced</w:t>
            </w:r>
            <w:r w:rsidR="00F1320B">
              <w:rPr>
                <w:sz w:val="20"/>
                <w:szCs w:val="20"/>
              </w:rPr>
              <w:t xml:space="preserve"> by the evaluations</w:t>
            </w:r>
            <w:r w:rsidR="0062743D">
              <w:rPr>
                <w:sz w:val="20"/>
                <w:szCs w:val="20"/>
              </w:rPr>
              <w:t>.</w:t>
            </w:r>
          </w:p>
          <w:p w:rsidR="000C690D" w:rsidRPr="00F1320B" w:rsidRDefault="00F1320B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5573E" w:rsidRPr="0062743D" w:rsidRDefault="0075573E" w:rsidP="002647C3">
            <w:pPr>
              <w:rPr>
                <w:b/>
                <w:sz w:val="20"/>
                <w:szCs w:val="20"/>
              </w:rPr>
            </w:pPr>
            <w:r w:rsidRPr="0062743D">
              <w:rPr>
                <w:b/>
                <w:sz w:val="20"/>
                <w:szCs w:val="20"/>
              </w:rPr>
              <w:t>Master’s Award</w:t>
            </w:r>
            <w:r w:rsidR="0027509C" w:rsidRPr="0062743D">
              <w:rPr>
                <w:b/>
                <w:sz w:val="20"/>
                <w:szCs w:val="20"/>
              </w:rPr>
              <w:t xml:space="preserve">: </w:t>
            </w:r>
            <w:r w:rsidRPr="0062743D">
              <w:rPr>
                <w:b/>
                <w:sz w:val="20"/>
                <w:szCs w:val="20"/>
              </w:rPr>
              <w:t xml:space="preserve"> Mandy Ulicney </w:t>
            </w:r>
          </w:p>
          <w:p w:rsidR="00F1320B" w:rsidRPr="00F1320B" w:rsidRDefault="00F1320B" w:rsidP="002647C3">
            <w:pPr>
              <w:rPr>
                <w:sz w:val="20"/>
                <w:szCs w:val="20"/>
              </w:rPr>
            </w:pPr>
          </w:p>
          <w:p w:rsidR="0075573E" w:rsidRPr="00F1320B" w:rsidRDefault="00F1320B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d</w:t>
            </w:r>
            <w:r w:rsidR="0075573E" w:rsidRPr="00F1320B">
              <w:rPr>
                <w:sz w:val="20"/>
                <w:szCs w:val="20"/>
              </w:rPr>
              <w:t xml:space="preserve">iscussed the issues with the review process and the evaluation system used. </w:t>
            </w:r>
            <w:r>
              <w:rPr>
                <w:sz w:val="20"/>
                <w:szCs w:val="20"/>
              </w:rPr>
              <w:t xml:space="preserve">  With the </w:t>
            </w:r>
            <w:r w:rsidR="0075573E" w:rsidRPr="00F1320B">
              <w:rPr>
                <w:sz w:val="20"/>
                <w:szCs w:val="20"/>
              </w:rPr>
              <w:t xml:space="preserve">scoring </w:t>
            </w:r>
            <w:r>
              <w:rPr>
                <w:sz w:val="20"/>
                <w:szCs w:val="20"/>
              </w:rPr>
              <w:t xml:space="preserve">system used </w:t>
            </w:r>
            <w:r w:rsidR="0075573E" w:rsidRPr="00F1320B">
              <w:rPr>
                <w:sz w:val="20"/>
                <w:szCs w:val="20"/>
              </w:rPr>
              <w:t>it was impossible to use the total scoring or total percentage</w:t>
            </w:r>
            <w:r>
              <w:rPr>
                <w:sz w:val="20"/>
                <w:szCs w:val="20"/>
              </w:rPr>
              <w:t xml:space="preserve"> to determine a </w:t>
            </w:r>
            <w:r w:rsidR="0027509C">
              <w:rPr>
                <w:sz w:val="20"/>
                <w:szCs w:val="20"/>
              </w:rPr>
              <w:t>winner</w:t>
            </w:r>
            <w:r w:rsidR="0075573E" w:rsidRPr="00F1320B">
              <w:rPr>
                <w:sz w:val="20"/>
                <w:szCs w:val="20"/>
              </w:rPr>
              <w:t>.  The following were the two top and were basically equal:</w:t>
            </w:r>
          </w:p>
          <w:p w:rsidR="0075573E" w:rsidRPr="00F1320B" w:rsidRDefault="0075573E" w:rsidP="002647C3">
            <w:pPr>
              <w:rPr>
                <w:sz w:val="20"/>
                <w:szCs w:val="20"/>
              </w:rPr>
            </w:pPr>
          </w:p>
          <w:p w:rsidR="0075573E" w:rsidRPr="00F1320B" w:rsidRDefault="0075573E" w:rsidP="002647C3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 xml:space="preserve">Emily </w:t>
            </w:r>
            <w:proofErr w:type="spellStart"/>
            <w:r w:rsidRPr="00F1320B">
              <w:rPr>
                <w:sz w:val="20"/>
                <w:szCs w:val="20"/>
              </w:rPr>
              <w:t>Fickes</w:t>
            </w:r>
            <w:proofErr w:type="spellEnd"/>
            <w:r w:rsidRPr="00F1320B">
              <w:rPr>
                <w:sz w:val="20"/>
                <w:szCs w:val="20"/>
              </w:rPr>
              <w:t xml:space="preserve"> </w:t>
            </w:r>
          </w:p>
          <w:p w:rsidR="0075573E" w:rsidRPr="00F1320B" w:rsidRDefault="0075573E" w:rsidP="002647C3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 xml:space="preserve">Stephanie Burns </w:t>
            </w:r>
          </w:p>
          <w:p w:rsidR="0075573E" w:rsidRPr="00F1320B" w:rsidRDefault="0075573E" w:rsidP="002647C3">
            <w:pPr>
              <w:rPr>
                <w:sz w:val="20"/>
                <w:szCs w:val="20"/>
              </w:rPr>
            </w:pPr>
          </w:p>
          <w:p w:rsidR="0075573E" w:rsidRPr="00F1320B" w:rsidRDefault="0075573E" w:rsidP="002647C3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There was discussion on both of these submissions</w:t>
            </w:r>
            <w:r w:rsidR="00F919FD" w:rsidRPr="00F1320B">
              <w:rPr>
                <w:sz w:val="20"/>
                <w:szCs w:val="20"/>
              </w:rPr>
              <w:t xml:space="preserve"> as far as quality, publications and quality</w:t>
            </w:r>
            <w:r w:rsidR="0027509C">
              <w:rPr>
                <w:sz w:val="20"/>
                <w:szCs w:val="20"/>
              </w:rPr>
              <w:t xml:space="preserve"> of publications</w:t>
            </w:r>
            <w:r w:rsidR="00F919FD" w:rsidRPr="00F1320B">
              <w:rPr>
                <w:sz w:val="20"/>
                <w:szCs w:val="20"/>
              </w:rPr>
              <w:t xml:space="preserve">.  </w:t>
            </w:r>
            <w:r w:rsidR="006274DB" w:rsidRPr="00F1320B">
              <w:rPr>
                <w:sz w:val="20"/>
                <w:szCs w:val="20"/>
              </w:rPr>
              <w:t xml:space="preserve">Their dissertations were also discussed.  </w:t>
            </w:r>
            <w:r w:rsidR="0027509C">
              <w:rPr>
                <w:sz w:val="20"/>
                <w:szCs w:val="20"/>
              </w:rPr>
              <w:t>T</w:t>
            </w:r>
            <w:r w:rsidR="00CC2426" w:rsidRPr="00F1320B">
              <w:rPr>
                <w:sz w:val="20"/>
                <w:szCs w:val="20"/>
              </w:rPr>
              <w:t>he top three</w:t>
            </w:r>
            <w:r w:rsidR="0027509C">
              <w:rPr>
                <w:sz w:val="20"/>
                <w:szCs w:val="20"/>
              </w:rPr>
              <w:t xml:space="preserve"> nominees</w:t>
            </w:r>
            <w:r w:rsidR="00CC2426" w:rsidRPr="00F1320B">
              <w:rPr>
                <w:sz w:val="20"/>
                <w:szCs w:val="20"/>
              </w:rPr>
              <w:t xml:space="preserve"> were very close </w:t>
            </w:r>
            <w:r w:rsidR="0027509C">
              <w:rPr>
                <w:sz w:val="20"/>
                <w:szCs w:val="20"/>
              </w:rPr>
              <w:t>in</w:t>
            </w:r>
            <w:r w:rsidR="00CC2426" w:rsidRPr="00F1320B">
              <w:rPr>
                <w:sz w:val="20"/>
                <w:szCs w:val="20"/>
              </w:rPr>
              <w:t xml:space="preserve"> points. </w:t>
            </w:r>
          </w:p>
          <w:p w:rsidR="00CC2426" w:rsidRPr="00F1320B" w:rsidRDefault="00CC2426" w:rsidP="002647C3">
            <w:pPr>
              <w:rPr>
                <w:sz w:val="20"/>
                <w:szCs w:val="20"/>
              </w:rPr>
            </w:pPr>
          </w:p>
          <w:p w:rsidR="0027509C" w:rsidRDefault="00CC2426" w:rsidP="002647C3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There was a unanimous decision</w:t>
            </w:r>
            <w:r w:rsidR="0027509C">
              <w:rPr>
                <w:sz w:val="20"/>
                <w:szCs w:val="20"/>
              </w:rPr>
              <w:t xml:space="preserve"> on an</w:t>
            </w:r>
            <w:r w:rsidRPr="00F1320B">
              <w:rPr>
                <w:sz w:val="20"/>
                <w:szCs w:val="20"/>
              </w:rPr>
              <w:t xml:space="preserve"> award</w:t>
            </w:r>
            <w:r w:rsidR="0027509C">
              <w:rPr>
                <w:sz w:val="20"/>
                <w:szCs w:val="20"/>
              </w:rPr>
              <w:t>:</w:t>
            </w:r>
          </w:p>
          <w:p w:rsidR="0027509C" w:rsidRDefault="0027509C" w:rsidP="002647C3">
            <w:pPr>
              <w:rPr>
                <w:sz w:val="20"/>
                <w:szCs w:val="20"/>
              </w:rPr>
            </w:pPr>
          </w:p>
          <w:p w:rsidR="00CC2426" w:rsidRPr="0062743D" w:rsidRDefault="0027509C" w:rsidP="002647C3">
            <w:pPr>
              <w:rPr>
                <w:b/>
                <w:sz w:val="20"/>
                <w:szCs w:val="20"/>
              </w:rPr>
            </w:pPr>
            <w:r w:rsidRPr="0062743D">
              <w:rPr>
                <w:b/>
                <w:sz w:val="20"/>
                <w:szCs w:val="20"/>
              </w:rPr>
              <w:t>D</w:t>
            </w:r>
            <w:r w:rsidR="00CC2426" w:rsidRPr="0062743D">
              <w:rPr>
                <w:b/>
                <w:sz w:val="20"/>
                <w:szCs w:val="20"/>
              </w:rPr>
              <w:t xml:space="preserve">octoral </w:t>
            </w:r>
            <w:r w:rsidRPr="0062743D">
              <w:rPr>
                <w:b/>
                <w:sz w:val="20"/>
                <w:szCs w:val="20"/>
              </w:rPr>
              <w:t>A</w:t>
            </w:r>
            <w:r w:rsidR="00CC2426" w:rsidRPr="0062743D">
              <w:rPr>
                <w:b/>
                <w:sz w:val="20"/>
                <w:szCs w:val="20"/>
              </w:rPr>
              <w:t>ward</w:t>
            </w:r>
            <w:r w:rsidRPr="0062743D">
              <w:rPr>
                <w:b/>
                <w:sz w:val="20"/>
                <w:szCs w:val="20"/>
              </w:rPr>
              <w:t>:</w:t>
            </w:r>
            <w:r w:rsidR="00CC2426" w:rsidRPr="0062743D">
              <w:rPr>
                <w:b/>
                <w:sz w:val="20"/>
                <w:szCs w:val="20"/>
              </w:rPr>
              <w:t xml:space="preserve">  Stephanie Burns</w:t>
            </w:r>
          </w:p>
          <w:p w:rsidR="00CC2426" w:rsidRPr="00F1320B" w:rsidRDefault="00CC2426" w:rsidP="002647C3">
            <w:pPr>
              <w:rPr>
                <w:sz w:val="20"/>
                <w:szCs w:val="20"/>
              </w:rPr>
            </w:pPr>
          </w:p>
          <w:p w:rsidR="00CC2426" w:rsidRPr="00F1320B" w:rsidRDefault="00CC2426" w:rsidP="002647C3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Suggestions for improvement for the next award:</w:t>
            </w:r>
          </w:p>
          <w:p w:rsidR="00CC2426" w:rsidRPr="00F1320B" w:rsidRDefault="00CC2426" w:rsidP="00CC24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Define the requirements</w:t>
            </w:r>
            <w:r w:rsidR="0027509C">
              <w:rPr>
                <w:sz w:val="20"/>
                <w:szCs w:val="20"/>
              </w:rPr>
              <w:t xml:space="preserve"> more clearly</w:t>
            </w:r>
          </w:p>
          <w:p w:rsidR="00CC2426" w:rsidRPr="00F1320B" w:rsidRDefault="0027509C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 d</w:t>
            </w:r>
            <w:r w:rsidR="00CC2426" w:rsidRPr="00F1320B">
              <w:rPr>
                <w:sz w:val="20"/>
                <w:szCs w:val="20"/>
              </w:rPr>
              <w:t>efinitely need</w:t>
            </w:r>
            <w:r>
              <w:rPr>
                <w:sz w:val="20"/>
                <w:szCs w:val="20"/>
              </w:rPr>
              <w:t>s</w:t>
            </w:r>
            <w:r w:rsidR="00CC2426" w:rsidRPr="00F1320B">
              <w:rPr>
                <w:sz w:val="20"/>
                <w:szCs w:val="20"/>
              </w:rPr>
              <w:t xml:space="preserve"> to have been published (would be nice to know the level of involvement in the publication</w:t>
            </w:r>
            <w:r w:rsidR="006E632C" w:rsidRPr="00F1320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 w:rsidR="006E632C" w:rsidRPr="00F1320B">
              <w:rPr>
                <w:sz w:val="20"/>
                <w:szCs w:val="20"/>
              </w:rPr>
              <w:t xml:space="preserve"> There</w:t>
            </w:r>
            <w:r w:rsidR="00181E85" w:rsidRPr="00F1320B">
              <w:rPr>
                <w:sz w:val="20"/>
                <w:szCs w:val="20"/>
              </w:rPr>
              <w:t xml:space="preserve"> was discussion that there may be students that have not been published.  </w:t>
            </w:r>
            <w:r w:rsidR="00C05F09" w:rsidRPr="00F1320B">
              <w:rPr>
                <w:sz w:val="20"/>
                <w:szCs w:val="20"/>
              </w:rPr>
              <w:t>It was suggested that it could be a helpful process for the student to apply for the award.</w:t>
            </w:r>
          </w:p>
          <w:p w:rsidR="00093974" w:rsidRPr="00F1320B" w:rsidRDefault="00093974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Would be helpful if the person nominating them (the advisor) have a discussion with the student regarding publishing and research productivity.</w:t>
            </w:r>
            <w:r w:rsidR="00D95433" w:rsidRPr="00F1320B">
              <w:rPr>
                <w:sz w:val="20"/>
                <w:szCs w:val="20"/>
              </w:rPr>
              <w:t xml:space="preserve">  This would also help the student.  </w:t>
            </w:r>
          </w:p>
          <w:p w:rsidR="00086EDC" w:rsidRPr="00F1320B" w:rsidRDefault="00086EDC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May be helpful to require the student have one independently done paper.</w:t>
            </w:r>
          </w:p>
          <w:p w:rsidR="006455BC" w:rsidRPr="00F1320B" w:rsidRDefault="006455BC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Minimums – should actually be maximums.  This would help the student to cho</w:t>
            </w:r>
            <w:r w:rsidR="0027509C">
              <w:rPr>
                <w:sz w:val="20"/>
                <w:szCs w:val="20"/>
              </w:rPr>
              <w:t>o</w:t>
            </w:r>
            <w:r w:rsidRPr="00F1320B">
              <w:rPr>
                <w:sz w:val="20"/>
                <w:szCs w:val="20"/>
              </w:rPr>
              <w:t>se th</w:t>
            </w:r>
            <w:r w:rsidR="0027509C">
              <w:rPr>
                <w:sz w:val="20"/>
                <w:szCs w:val="20"/>
              </w:rPr>
              <w:t xml:space="preserve">eir </w:t>
            </w:r>
            <w:r w:rsidRPr="00F1320B">
              <w:rPr>
                <w:sz w:val="20"/>
                <w:szCs w:val="20"/>
              </w:rPr>
              <w:t>best work</w:t>
            </w:r>
            <w:r w:rsidR="0027509C">
              <w:rPr>
                <w:sz w:val="20"/>
                <w:szCs w:val="20"/>
              </w:rPr>
              <w:t>.</w:t>
            </w:r>
          </w:p>
          <w:p w:rsidR="006455BC" w:rsidRPr="00F1320B" w:rsidRDefault="006455BC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 xml:space="preserve">Vitas should be </w:t>
            </w:r>
            <w:r w:rsidR="00003E81" w:rsidRPr="00F1320B">
              <w:rPr>
                <w:sz w:val="20"/>
                <w:szCs w:val="20"/>
              </w:rPr>
              <w:t xml:space="preserve">evaluated and </w:t>
            </w:r>
            <w:r w:rsidRPr="00F1320B">
              <w:rPr>
                <w:sz w:val="20"/>
                <w:szCs w:val="20"/>
              </w:rPr>
              <w:t>scored</w:t>
            </w:r>
          </w:p>
          <w:p w:rsidR="006455BC" w:rsidRPr="00F1320B" w:rsidRDefault="0027509C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stress i</w:t>
            </w:r>
            <w:r w:rsidR="004206A6" w:rsidRPr="00F1320B">
              <w:rPr>
                <w:sz w:val="20"/>
                <w:szCs w:val="20"/>
              </w:rPr>
              <w:t>ndependenc</w:t>
            </w:r>
            <w:r>
              <w:rPr>
                <w:sz w:val="20"/>
                <w:szCs w:val="20"/>
              </w:rPr>
              <w:t xml:space="preserve">e as a researcher.  </w:t>
            </w:r>
            <w:r w:rsidR="004206A6" w:rsidRPr="00F1320B">
              <w:rPr>
                <w:sz w:val="20"/>
                <w:szCs w:val="20"/>
              </w:rPr>
              <w:t xml:space="preserve"> </w:t>
            </w:r>
          </w:p>
          <w:p w:rsidR="004206A6" w:rsidRPr="00F1320B" w:rsidRDefault="004206A6" w:rsidP="00181E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lastRenderedPageBreak/>
              <w:t>Submissions weren’t really labeled</w:t>
            </w:r>
          </w:p>
          <w:p w:rsidR="004206A6" w:rsidRPr="00F1320B" w:rsidRDefault="004206A6" w:rsidP="004206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Difficult lining documents up.  Next time need to setup a different section</w:t>
            </w:r>
            <w:r w:rsidR="0027509C">
              <w:rPr>
                <w:sz w:val="20"/>
                <w:szCs w:val="20"/>
              </w:rPr>
              <w:t xml:space="preserve"> for</w:t>
            </w:r>
            <w:r w:rsidRPr="00F1320B">
              <w:rPr>
                <w:sz w:val="20"/>
                <w:szCs w:val="20"/>
              </w:rPr>
              <w:t xml:space="preserve"> submi</w:t>
            </w:r>
            <w:r w:rsidR="0027509C">
              <w:rPr>
                <w:sz w:val="20"/>
                <w:szCs w:val="20"/>
              </w:rPr>
              <w:t>ssion</w:t>
            </w:r>
            <w:r w:rsidRPr="00F1320B">
              <w:rPr>
                <w:sz w:val="20"/>
                <w:szCs w:val="20"/>
              </w:rPr>
              <w:t xml:space="preserve"> and review </w:t>
            </w:r>
            <w:r w:rsidR="0027509C">
              <w:rPr>
                <w:sz w:val="20"/>
                <w:szCs w:val="20"/>
              </w:rPr>
              <w:t>of each type of</w:t>
            </w:r>
            <w:r w:rsidRPr="00F1320B">
              <w:rPr>
                <w:sz w:val="20"/>
                <w:szCs w:val="20"/>
              </w:rPr>
              <w:t xml:space="preserve"> artifacts</w:t>
            </w:r>
            <w:r w:rsidR="0027509C">
              <w:rPr>
                <w:sz w:val="20"/>
                <w:szCs w:val="20"/>
              </w:rPr>
              <w:t xml:space="preserve"> requested as </w:t>
            </w:r>
            <w:r w:rsidRPr="00F1320B">
              <w:rPr>
                <w:sz w:val="20"/>
                <w:szCs w:val="20"/>
              </w:rPr>
              <w:t>separate pieces.  (Reviewers had difficulty figuring out which document was meant for which portion.</w:t>
            </w:r>
          </w:p>
          <w:p w:rsidR="004206A6" w:rsidRPr="00F1320B" w:rsidRDefault="004206A6" w:rsidP="004206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Suggested it be setup as though they were applying for a position.  Use of a cover letter.</w:t>
            </w:r>
          </w:p>
          <w:p w:rsidR="004206A6" w:rsidRPr="00F1320B" w:rsidRDefault="004206A6" w:rsidP="004206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Need to stress brevity.</w:t>
            </w:r>
          </w:p>
          <w:p w:rsidR="004206A6" w:rsidRPr="00F1320B" w:rsidRDefault="004206A6" w:rsidP="004206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Room for comments on the scoring sheet.</w:t>
            </w:r>
            <w:r w:rsidR="009461CF" w:rsidRPr="00F1320B">
              <w:rPr>
                <w:sz w:val="20"/>
                <w:szCs w:val="20"/>
              </w:rPr>
              <w:t xml:space="preserve">  Scoring methodology was difficult</w:t>
            </w:r>
            <w:r w:rsidR="00EA644F" w:rsidRPr="00F1320B">
              <w:rPr>
                <w:sz w:val="20"/>
                <w:szCs w:val="20"/>
              </w:rPr>
              <w:t>.</w:t>
            </w:r>
          </w:p>
          <w:p w:rsidR="00003E81" w:rsidRPr="00F1320B" w:rsidRDefault="00003E81" w:rsidP="004206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 xml:space="preserve">Discussion that comments could help students, but this may lead to problems with why advisor is not making these suggestions. </w:t>
            </w:r>
          </w:p>
          <w:p w:rsidR="00165366" w:rsidRPr="00F1320B" w:rsidRDefault="00165366" w:rsidP="00165366">
            <w:pPr>
              <w:rPr>
                <w:sz w:val="20"/>
                <w:szCs w:val="20"/>
              </w:rPr>
            </w:pPr>
          </w:p>
          <w:p w:rsidR="00165366" w:rsidRPr="00F1320B" w:rsidRDefault="00165366" w:rsidP="00165366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>Would like to see all applicants congratulated for applying.  Also suggested that a letter be sent to the student</w:t>
            </w:r>
            <w:r w:rsidR="0027509C">
              <w:rPr>
                <w:sz w:val="20"/>
                <w:szCs w:val="20"/>
              </w:rPr>
              <w:t xml:space="preserve"> that they had been nominated to be added to </w:t>
            </w:r>
            <w:r w:rsidRPr="00F1320B">
              <w:rPr>
                <w:sz w:val="20"/>
                <w:szCs w:val="20"/>
              </w:rPr>
              <w:t>their vita.</w:t>
            </w:r>
          </w:p>
          <w:p w:rsidR="00E05E11" w:rsidRPr="00F1320B" w:rsidRDefault="00E05E11" w:rsidP="00165366">
            <w:pPr>
              <w:rPr>
                <w:sz w:val="20"/>
                <w:szCs w:val="20"/>
              </w:rPr>
            </w:pPr>
          </w:p>
          <w:p w:rsidR="00E05E11" w:rsidRPr="00F1320B" w:rsidRDefault="00E05E11" w:rsidP="003F747A">
            <w:pPr>
              <w:rPr>
                <w:sz w:val="20"/>
                <w:szCs w:val="20"/>
              </w:rPr>
            </w:pPr>
            <w:r w:rsidRPr="00F1320B">
              <w:rPr>
                <w:sz w:val="20"/>
                <w:szCs w:val="20"/>
              </w:rPr>
              <w:t xml:space="preserve">Students not submitting the appropriate documentation will not be evaluated.  </w:t>
            </w:r>
            <w:r w:rsidR="003F747A">
              <w:rPr>
                <w:sz w:val="20"/>
                <w:szCs w:val="20"/>
              </w:rPr>
              <w:t>Committee</w:t>
            </w:r>
            <w:r w:rsidRPr="00F1320B">
              <w:rPr>
                <w:sz w:val="20"/>
                <w:szCs w:val="20"/>
              </w:rPr>
              <w:t xml:space="preserve"> would also like to see them receive a letter that this was why they were not evaluated.</w:t>
            </w:r>
          </w:p>
        </w:tc>
        <w:tc>
          <w:tcPr>
            <w:tcW w:w="2178" w:type="dxa"/>
          </w:tcPr>
          <w:p w:rsidR="00661B95" w:rsidRPr="00F1320B" w:rsidRDefault="00661B95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F1320B" w:rsidRDefault="00661B95" w:rsidP="00661B95">
      <w:pPr>
        <w:rPr>
          <w:sz w:val="20"/>
          <w:szCs w:val="20"/>
        </w:rPr>
      </w:pP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The meeting was adjourned at</w:t>
      </w:r>
      <w:r w:rsidR="006274DB" w:rsidRPr="00F1320B">
        <w:rPr>
          <w:sz w:val="20"/>
          <w:szCs w:val="20"/>
        </w:rPr>
        <w:t xml:space="preserve"> </w:t>
      </w:r>
      <w:r w:rsidR="00E05E11" w:rsidRPr="00F1320B">
        <w:rPr>
          <w:sz w:val="20"/>
          <w:szCs w:val="20"/>
        </w:rPr>
        <w:t>10:04</w:t>
      </w:r>
      <w:r w:rsidR="003F747A">
        <w:rPr>
          <w:sz w:val="20"/>
          <w:szCs w:val="20"/>
        </w:rPr>
        <w:t xml:space="preserve"> am</w:t>
      </w: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Next meeting:</w:t>
      </w:r>
      <w:r w:rsidR="00086EDC" w:rsidRPr="00F1320B">
        <w:rPr>
          <w:sz w:val="20"/>
          <w:szCs w:val="20"/>
        </w:rPr>
        <w:t xml:space="preserve">  April 23, 2012</w:t>
      </w:r>
      <w:r w:rsidR="003F747A">
        <w:rPr>
          <w:sz w:val="20"/>
          <w:szCs w:val="20"/>
        </w:rPr>
        <w:t>, 9:30-10:30 am, WH-Rm 507M</w:t>
      </w:r>
    </w:p>
    <w:p w:rsidR="00661B95" w:rsidRPr="00F1320B" w:rsidRDefault="00661B95" w:rsidP="00661B95">
      <w:pPr>
        <w:rPr>
          <w:sz w:val="20"/>
          <w:szCs w:val="20"/>
        </w:rPr>
      </w:pP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Respectfully submitted</w:t>
      </w:r>
    </w:p>
    <w:p w:rsidR="00661B95" w:rsidRPr="00F1320B" w:rsidRDefault="00661B95" w:rsidP="00661B95">
      <w:pPr>
        <w:rPr>
          <w:sz w:val="20"/>
          <w:szCs w:val="20"/>
        </w:rPr>
      </w:pPr>
      <w:r w:rsidRPr="00F1320B">
        <w:rPr>
          <w:sz w:val="20"/>
          <w:szCs w:val="20"/>
        </w:rPr>
        <w:t>Luci Wymer, Recorder</w:t>
      </w:r>
    </w:p>
    <w:sectPr w:rsidR="00661B95" w:rsidRPr="00F1320B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B58"/>
    <w:multiLevelType w:val="hybridMultilevel"/>
    <w:tmpl w:val="7AB02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15E2C"/>
    <w:multiLevelType w:val="hybridMultilevel"/>
    <w:tmpl w:val="FD8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661B95"/>
    <w:rsid w:val="00000DA6"/>
    <w:rsid w:val="00003E81"/>
    <w:rsid w:val="00086EDC"/>
    <w:rsid w:val="00093974"/>
    <w:rsid w:val="000C690D"/>
    <w:rsid w:val="000E54E3"/>
    <w:rsid w:val="00165366"/>
    <w:rsid w:val="00181E85"/>
    <w:rsid w:val="001A16BF"/>
    <w:rsid w:val="001C1959"/>
    <w:rsid w:val="001C7F8A"/>
    <w:rsid w:val="002451BA"/>
    <w:rsid w:val="002647C3"/>
    <w:rsid w:val="0027509C"/>
    <w:rsid w:val="002A1AE4"/>
    <w:rsid w:val="002A1F4E"/>
    <w:rsid w:val="002C03C2"/>
    <w:rsid w:val="003078BA"/>
    <w:rsid w:val="00365515"/>
    <w:rsid w:val="003D7832"/>
    <w:rsid w:val="003F747A"/>
    <w:rsid w:val="004206A6"/>
    <w:rsid w:val="00423260"/>
    <w:rsid w:val="0042487D"/>
    <w:rsid w:val="00445E83"/>
    <w:rsid w:val="00496824"/>
    <w:rsid w:val="004D5116"/>
    <w:rsid w:val="00535CD2"/>
    <w:rsid w:val="0059197D"/>
    <w:rsid w:val="005F1A36"/>
    <w:rsid w:val="005F5025"/>
    <w:rsid w:val="0062743D"/>
    <w:rsid w:val="006274DB"/>
    <w:rsid w:val="006455BC"/>
    <w:rsid w:val="00661B95"/>
    <w:rsid w:val="00662F03"/>
    <w:rsid w:val="006655C2"/>
    <w:rsid w:val="006B15CD"/>
    <w:rsid w:val="006B4DC7"/>
    <w:rsid w:val="006C04CB"/>
    <w:rsid w:val="006E632C"/>
    <w:rsid w:val="0075573E"/>
    <w:rsid w:val="00762A58"/>
    <w:rsid w:val="007F2912"/>
    <w:rsid w:val="007F4537"/>
    <w:rsid w:val="00802B4E"/>
    <w:rsid w:val="00834CB0"/>
    <w:rsid w:val="0086376F"/>
    <w:rsid w:val="00913573"/>
    <w:rsid w:val="009461CF"/>
    <w:rsid w:val="00946DD8"/>
    <w:rsid w:val="009A174D"/>
    <w:rsid w:val="009A4D4F"/>
    <w:rsid w:val="009C465C"/>
    <w:rsid w:val="009D4D5B"/>
    <w:rsid w:val="009F7BCA"/>
    <w:rsid w:val="00A44D0C"/>
    <w:rsid w:val="00AA04F3"/>
    <w:rsid w:val="00AA7DB2"/>
    <w:rsid w:val="00AC4CB8"/>
    <w:rsid w:val="00AF4FA2"/>
    <w:rsid w:val="00AF53B8"/>
    <w:rsid w:val="00B223A2"/>
    <w:rsid w:val="00B54C0F"/>
    <w:rsid w:val="00B93F9C"/>
    <w:rsid w:val="00BF1B95"/>
    <w:rsid w:val="00C05F09"/>
    <w:rsid w:val="00C840AB"/>
    <w:rsid w:val="00C94811"/>
    <w:rsid w:val="00CA02B1"/>
    <w:rsid w:val="00CB2728"/>
    <w:rsid w:val="00CC2426"/>
    <w:rsid w:val="00CE22A4"/>
    <w:rsid w:val="00D95433"/>
    <w:rsid w:val="00DC7710"/>
    <w:rsid w:val="00DE7B20"/>
    <w:rsid w:val="00DF4375"/>
    <w:rsid w:val="00E05E11"/>
    <w:rsid w:val="00E06139"/>
    <w:rsid w:val="00E91C19"/>
    <w:rsid w:val="00EA644F"/>
    <w:rsid w:val="00ED455F"/>
    <w:rsid w:val="00EF7711"/>
    <w:rsid w:val="00F1193E"/>
    <w:rsid w:val="00F1320B"/>
    <w:rsid w:val="00F67DF2"/>
    <w:rsid w:val="00F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A7D8-71CE-443E-AFC5-739C7A6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2805</Characters>
  <Application>Microsoft Office Word</Application>
  <DocSecurity>0</DocSecurity>
  <Lines>127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2012-04-17T18:27:00Z</dcterms:created>
  <dcterms:modified xsi:type="dcterms:W3CDTF">2012-04-17T18:27:00Z</dcterms:modified>
</cp:coreProperties>
</file>