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0" w:rsidRPr="00DB5EF0" w:rsidRDefault="00DB5EF0" w:rsidP="00DB5EF0">
      <w:pPr>
        <w:jc w:val="center"/>
        <w:rPr>
          <w:b/>
        </w:rPr>
      </w:pPr>
      <w:smartTag w:uri="urn:schemas-microsoft-com:office:smarttags" w:element="PlaceName">
        <w:r w:rsidRPr="00DB5EF0">
          <w:rPr>
            <w:b/>
          </w:rPr>
          <w:t>KENT</w:t>
        </w:r>
      </w:smartTag>
      <w:r w:rsidRPr="00DB5EF0">
        <w:rPr>
          <w:b/>
        </w:rPr>
        <w:t xml:space="preserve"> </w:t>
      </w:r>
      <w:smartTag w:uri="urn:schemas-microsoft-com:office:smarttags" w:element="PlaceName">
        <w:r w:rsidRPr="00DB5EF0">
          <w:rPr>
            <w:b/>
          </w:rPr>
          <w:t>STATE</w:t>
        </w:r>
      </w:smartTag>
      <w:r w:rsidRPr="00DB5EF0">
        <w:rPr>
          <w:b/>
        </w:rPr>
        <w:t xml:space="preserve"> </w:t>
      </w:r>
      <w:smartTag w:uri="urn:schemas-microsoft-com:office:smarttags" w:element="PlaceType">
        <w:r w:rsidRPr="00DB5EF0">
          <w:rPr>
            <w:b/>
          </w:rPr>
          <w:t>UNIVERSITY</w:t>
        </w:r>
      </w:smartTag>
      <w:r w:rsidR="00281954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B5EF0">
            <w:rPr>
              <w:b/>
            </w:rPr>
            <w:t>SALEM</w:t>
          </w:r>
        </w:smartTag>
      </w:smartTag>
      <w:r w:rsidRPr="00DB5EF0">
        <w:rPr>
          <w:b/>
        </w:rPr>
        <w:t xml:space="preserve"> CAMPUS</w:t>
      </w:r>
    </w:p>
    <w:p w:rsidR="00DB5EF0" w:rsidRDefault="00041001" w:rsidP="00DB5EF0">
      <w:pPr>
        <w:jc w:val="center"/>
        <w:rPr>
          <w:b/>
        </w:rPr>
      </w:pPr>
      <w:r>
        <w:rPr>
          <w:b/>
        </w:rPr>
        <w:t xml:space="preserve">MAGNETIC RESONANCE IMAGING </w:t>
      </w:r>
      <w:r w:rsidR="00DB5EF0" w:rsidRPr="00DB5EF0">
        <w:rPr>
          <w:b/>
        </w:rPr>
        <w:t>CERTIFICATE</w:t>
      </w:r>
    </w:p>
    <w:p w:rsidR="00DB5EF0" w:rsidRDefault="00DB5EF0" w:rsidP="00DB5EF0">
      <w:pPr>
        <w:jc w:val="center"/>
        <w:rPr>
          <w:b/>
        </w:rPr>
      </w:pPr>
    </w:p>
    <w:p w:rsidR="00DB5EF0" w:rsidRDefault="00DB5EF0" w:rsidP="00DB5EF0">
      <w:pPr>
        <w:rPr>
          <w:b/>
        </w:rPr>
      </w:pPr>
      <w:r>
        <w:rPr>
          <w:b/>
        </w:rPr>
        <w:t>NAME:__________________________________  SSN: _________________________</w:t>
      </w:r>
    </w:p>
    <w:p w:rsidR="00DB5EF0" w:rsidRDefault="00DB5EF0" w:rsidP="00DB5EF0">
      <w:pPr>
        <w:rPr>
          <w:b/>
        </w:rPr>
      </w:pPr>
    </w:p>
    <w:p w:rsidR="00DB5EF0" w:rsidRPr="00DB5EF0" w:rsidRDefault="00DB5EF0" w:rsidP="00DB5EF0">
      <w:r w:rsidRPr="00DB5EF0">
        <w:rPr>
          <w:b/>
        </w:rPr>
        <w:t>Purpose:</w:t>
      </w:r>
      <w:r w:rsidRPr="00DB5EF0">
        <w:t xml:space="preserve">  </w:t>
      </w:r>
      <w:r>
        <w:tab/>
      </w:r>
      <w:r w:rsidRPr="00DB5EF0">
        <w:t xml:space="preserve">Students completing this certificate program will be able to perform </w:t>
      </w:r>
      <w:r w:rsidR="00041001">
        <w:t xml:space="preserve">Magnetic </w:t>
      </w:r>
      <w:r w:rsidR="00041001">
        <w:tab/>
      </w:r>
      <w:r w:rsidR="00041001">
        <w:tab/>
      </w:r>
      <w:r w:rsidR="00041001">
        <w:tab/>
        <w:t>Resonance Imaging</w:t>
      </w:r>
      <w:r w:rsidRPr="00DB5EF0">
        <w:t xml:space="preserve"> (</w:t>
      </w:r>
      <w:r w:rsidR="00041001">
        <w:t>MRI</w:t>
      </w:r>
      <w:r w:rsidRPr="00DB5EF0">
        <w:t>) procedures in a healthcare setting, after</w:t>
      </w:r>
      <w:r w:rsidR="00073310">
        <w:t xml:space="preserve"> </w:t>
      </w:r>
      <w:r w:rsidRPr="00DB5EF0">
        <w:t xml:space="preserve">completing </w:t>
      </w:r>
      <w:r w:rsidR="00041001">
        <w:tab/>
      </w:r>
      <w:r w:rsidR="00041001">
        <w:tab/>
      </w:r>
      <w:r w:rsidR="00041001">
        <w:tab/>
      </w:r>
      <w:r w:rsidRPr="00DB5EF0">
        <w:t>clinical competencies.  Students are expe</w:t>
      </w:r>
      <w:r w:rsidR="00041001">
        <w:t xml:space="preserve">cted to </w:t>
      </w:r>
      <w:r w:rsidRPr="00DB5EF0">
        <w:t xml:space="preserve">take the American Registry of </w:t>
      </w:r>
      <w:r w:rsidR="00041001">
        <w:tab/>
      </w:r>
      <w:r w:rsidR="00041001">
        <w:tab/>
      </w:r>
      <w:r w:rsidR="00041001">
        <w:tab/>
      </w:r>
      <w:r w:rsidRPr="00DB5EF0">
        <w:t xml:space="preserve">Radiologic Technologist’s certification exam in </w:t>
      </w:r>
      <w:r w:rsidR="00041001">
        <w:t>MRI</w:t>
      </w:r>
      <w:r w:rsidRPr="00DB5EF0">
        <w:t xml:space="preserve">, upon completion of the </w:t>
      </w:r>
      <w:r w:rsidR="00041001">
        <w:tab/>
      </w:r>
      <w:r w:rsidR="00041001">
        <w:tab/>
      </w:r>
      <w:r w:rsidR="00041001">
        <w:tab/>
        <w:t>program</w:t>
      </w:r>
      <w:r w:rsidRPr="00DB5EF0">
        <w:t>.</w:t>
      </w:r>
    </w:p>
    <w:p w:rsidR="00DB5EF0" w:rsidRDefault="00DB5EF0" w:rsidP="00DB5EF0"/>
    <w:p w:rsidR="00DB5EF0" w:rsidRDefault="00DB5EF0" w:rsidP="00DB5EF0">
      <w:r w:rsidRPr="00DB5EF0">
        <w:rPr>
          <w:b/>
        </w:rPr>
        <w:t>Admission:</w:t>
      </w:r>
      <w:r>
        <w:tab/>
      </w:r>
      <w:smartTag w:uri="urn:schemas-microsoft-com:office:smarttags" w:element="place">
        <w:smartTag w:uri="urn:schemas-microsoft-com:office:smarttags" w:element="PlaceName">
          <w:r>
            <w:t>Kent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Admission requirements apply, including</w:t>
      </w:r>
      <w:r w:rsidR="00073310">
        <w:t xml:space="preserve"> </w:t>
      </w:r>
      <w:r>
        <w:t xml:space="preserve">assessment </w:t>
      </w:r>
      <w:r w:rsidR="00073310">
        <w:tab/>
      </w:r>
      <w:r w:rsidR="00073310">
        <w:tab/>
      </w:r>
      <w:r w:rsidR="00073310">
        <w:tab/>
      </w:r>
      <w:r>
        <w:t xml:space="preserve">testing.  Regardless of admission status, all students must complete coursework </w:t>
      </w:r>
      <w:r w:rsidR="00073310">
        <w:tab/>
      </w:r>
      <w:r w:rsidR="00073310">
        <w:tab/>
      </w:r>
      <w:r w:rsidR="00073310">
        <w:tab/>
      </w:r>
      <w:r>
        <w:t xml:space="preserve">prescribed by COMPASS testing.  Students with degrees may enroll in the </w:t>
      </w:r>
      <w:r w:rsidR="00073310">
        <w:tab/>
      </w:r>
      <w:r w:rsidR="00073310">
        <w:tab/>
      </w:r>
      <w:r w:rsidR="00073310">
        <w:tab/>
      </w:r>
      <w:r>
        <w:t xml:space="preserve">program.  </w:t>
      </w:r>
      <w:r w:rsidR="00EB52F6">
        <w:t xml:space="preserve">Students must submit an application to the MRI program (see </w:t>
      </w:r>
      <w:r w:rsidR="00EB52F6">
        <w:tab/>
      </w:r>
      <w:r w:rsidR="00EB52F6">
        <w:tab/>
      </w:r>
      <w:r w:rsidR="00EB52F6">
        <w:tab/>
      </w:r>
      <w:r w:rsidR="00EB52F6">
        <w:tab/>
        <w:t xml:space="preserve">application packet at </w:t>
      </w:r>
      <w:hyperlink r:id="rId4" w:history="1">
        <w:r w:rsidR="00EB52F6" w:rsidRPr="000732AA">
          <w:rPr>
            <w:rStyle w:val="Hyperlink"/>
          </w:rPr>
          <w:t>www.salem.kent.edu</w:t>
        </w:r>
      </w:hyperlink>
      <w:r w:rsidR="00EB52F6">
        <w:t xml:space="preserve">). </w:t>
      </w:r>
      <w:r>
        <w:t xml:space="preserve">Students must declare themselves as </w:t>
      </w:r>
      <w:r w:rsidR="00EB52F6">
        <w:tab/>
      </w:r>
      <w:r w:rsidR="00EB52F6">
        <w:tab/>
      </w:r>
      <w:r w:rsidR="00EB52F6">
        <w:tab/>
      </w:r>
      <w:r>
        <w:t>certificate candidates prior to</w:t>
      </w:r>
      <w:r w:rsidR="00EB52F6">
        <w:t xml:space="preserve"> </w:t>
      </w:r>
      <w:r>
        <w:t xml:space="preserve">completing one-half of the required coursework, </w:t>
      </w:r>
      <w:r w:rsidR="00EB52F6">
        <w:tab/>
      </w:r>
      <w:r w:rsidR="00EB52F6">
        <w:tab/>
      </w:r>
      <w:r w:rsidR="00EB52F6">
        <w:tab/>
      </w:r>
      <w:r>
        <w:t xml:space="preserve">and must complete a minimum of 15 hours at </w:t>
      </w:r>
      <w:smartTag w:uri="urn:schemas-microsoft-com:office:smarttags" w:element="place">
        <w:smartTag w:uri="urn:schemas-microsoft-com:office:smarttags" w:element="PlaceName">
          <w:r>
            <w:t>Kent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DB5EF0" w:rsidRDefault="00DB5EF0" w:rsidP="00DB5EF0"/>
    <w:p w:rsidR="00DB5EF0" w:rsidRDefault="00DB5EF0" w:rsidP="00DB5EF0">
      <w:r w:rsidRPr="00DB5EF0">
        <w:rPr>
          <w:b/>
        </w:rPr>
        <w:t>Prerequisites</w:t>
      </w:r>
      <w:r>
        <w:t>:</w:t>
      </w:r>
      <w:r>
        <w:tab/>
      </w:r>
      <w:r w:rsidR="00927900">
        <w:t xml:space="preserve">Students must have completed a program in radiologic technology, diagnostic </w:t>
      </w:r>
      <w:r w:rsidR="00927900">
        <w:tab/>
      </w:r>
      <w:r w:rsidR="00927900">
        <w:tab/>
      </w:r>
      <w:r w:rsidR="00927900">
        <w:tab/>
        <w:t xml:space="preserve">medical sonography, nuclear medicine, or radiation therapy. </w:t>
      </w:r>
      <w:r>
        <w:t xml:space="preserve">Students must satisfy </w:t>
      </w:r>
      <w:r w:rsidR="00927900">
        <w:tab/>
      </w:r>
      <w:r w:rsidR="00927900">
        <w:tab/>
      </w:r>
      <w:r>
        <w:t xml:space="preserve">the prerequisites of the </w:t>
      </w:r>
      <w:r w:rsidR="00041001">
        <w:t>MRI</w:t>
      </w:r>
      <w:r>
        <w:t xml:space="preserve"> program as seen in the </w:t>
      </w:r>
      <w:r w:rsidR="00041001">
        <w:t>MRI</w:t>
      </w:r>
      <w:r w:rsidR="00927900">
        <w:t xml:space="preserve"> </w:t>
      </w:r>
      <w:r>
        <w:t xml:space="preserve">Application Packet </w:t>
      </w:r>
      <w:r w:rsidR="00EB52F6">
        <w:t xml:space="preserve">with </w:t>
      </w:r>
      <w:r w:rsidR="00927900">
        <w:tab/>
      </w:r>
      <w:r w:rsidR="00927900">
        <w:tab/>
      </w:r>
      <w:r w:rsidR="00927900">
        <w:tab/>
      </w:r>
      <w:r>
        <w:t>a minimum of a 2.50 cumulative grade</w:t>
      </w:r>
      <w:r w:rsidR="00073310">
        <w:t xml:space="preserve"> </w:t>
      </w:r>
      <w:r>
        <w:t>point average.</w:t>
      </w:r>
      <w:r w:rsidR="00927900">
        <w:t xml:space="preserve"> </w:t>
      </w:r>
      <w:r w:rsidR="00927900">
        <w:tab/>
      </w:r>
      <w:r w:rsidR="00927900">
        <w:tab/>
      </w:r>
      <w:r w:rsidR="00927900">
        <w:tab/>
      </w:r>
    </w:p>
    <w:p w:rsidR="00927900" w:rsidRDefault="00927900" w:rsidP="00EB52F6">
      <w:pPr>
        <w:rPr>
          <w:b/>
        </w:rPr>
      </w:pPr>
    </w:p>
    <w:p w:rsidR="00EB52F6" w:rsidRDefault="00DB5EF0" w:rsidP="00EB52F6">
      <w:r w:rsidRPr="00DB5EF0">
        <w:rPr>
          <w:b/>
        </w:rPr>
        <w:t>Graduation:</w:t>
      </w:r>
      <w:r>
        <w:tab/>
      </w:r>
      <w:r w:rsidR="00EB52F6">
        <w:t xml:space="preserve">Students must pass each course with a minimum grade of “C” to receive the </w:t>
      </w:r>
      <w:r w:rsidR="00EB52F6">
        <w:tab/>
      </w:r>
      <w:r w:rsidR="00EB52F6">
        <w:tab/>
      </w:r>
      <w:r w:rsidR="00EB52F6">
        <w:tab/>
        <w:t xml:space="preserve">certificate but must maintain a cumulative grade point average of 2.75 in the RIS </w:t>
      </w:r>
      <w:r w:rsidR="00EB52F6">
        <w:tab/>
      </w:r>
      <w:r w:rsidR="00EB52F6">
        <w:tab/>
      </w:r>
      <w:r w:rsidR="00EB52F6">
        <w:tab/>
        <w:t xml:space="preserve">courses.  Students must also complete all clinical education courses including all </w:t>
      </w:r>
      <w:r w:rsidR="00EB52F6">
        <w:tab/>
      </w:r>
      <w:r w:rsidR="00EB52F6">
        <w:tab/>
      </w:r>
      <w:r w:rsidR="00EB52F6">
        <w:tab/>
        <w:t>required clinical competencies.  RIS Courses</w:t>
      </w:r>
      <w:r w:rsidR="00EB52F6" w:rsidRPr="009739CA">
        <w:t xml:space="preserve"> </w:t>
      </w:r>
      <w:r w:rsidR="00EB52F6">
        <w:t xml:space="preserve">may be taken credit by examination </w:t>
      </w:r>
      <w:r w:rsidR="00EB52F6">
        <w:tab/>
      </w:r>
      <w:r w:rsidR="00EB52F6">
        <w:tab/>
      </w:r>
      <w:r w:rsidR="00EB52F6">
        <w:tab/>
        <w:t xml:space="preserve">with permission but may not be completed on a pass/fail basis.  </w:t>
      </w:r>
    </w:p>
    <w:p w:rsidR="00073310" w:rsidRDefault="00073310" w:rsidP="00281954">
      <w:pPr>
        <w:jc w:val="both"/>
        <w:rPr>
          <w:b/>
        </w:rPr>
      </w:pPr>
      <w:r>
        <w:rPr>
          <w:b/>
        </w:rPr>
        <w:t>Courses</w:t>
      </w:r>
    </w:p>
    <w:p w:rsidR="00281954" w:rsidRDefault="00073310" w:rsidP="00281954">
      <w:pPr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</w:rPr>
        <w:t>Course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Credits</w:t>
      </w:r>
      <w:r>
        <w:rPr>
          <w:b/>
        </w:rPr>
        <w:tab/>
        <w:t>Semester</w:t>
      </w:r>
      <w:r>
        <w:rPr>
          <w:b/>
        </w:rPr>
        <w:tab/>
        <w:t>Grade</w:t>
      </w:r>
      <w:r w:rsidR="00281954">
        <w:rPr>
          <w:b/>
        </w:rPr>
        <w:tab/>
      </w:r>
    </w:p>
    <w:p w:rsidR="00281954" w:rsidRDefault="00073310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281954">
        <w:rPr>
          <w:color w:val="000000"/>
          <w:sz w:val="22"/>
        </w:rPr>
        <w:t xml:space="preserve">RIS 34084   </w:t>
      </w:r>
      <w:r w:rsidR="00281954">
        <w:rPr>
          <w:color w:val="000000"/>
          <w:sz w:val="22"/>
        </w:rPr>
        <w:tab/>
      </w:r>
      <w:r w:rsidR="00041001">
        <w:rPr>
          <w:color w:val="000000"/>
          <w:sz w:val="22"/>
        </w:rPr>
        <w:t>CT</w:t>
      </w:r>
      <w:r w:rsidR="00281954">
        <w:rPr>
          <w:color w:val="000000"/>
          <w:sz w:val="22"/>
        </w:rPr>
        <w:t>/MRI Se</w:t>
      </w:r>
      <w:r w:rsidR="00041001">
        <w:rPr>
          <w:color w:val="000000"/>
          <w:sz w:val="22"/>
        </w:rPr>
        <w:t>ct</w:t>
      </w:r>
      <w:r w:rsidR="00281954">
        <w:rPr>
          <w:color w:val="000000"/>
          <w:sz w:val="22"/>
        </w:rPr>
        <w:t>ional Anatomy I</w:t>
      </w:r>
      <w:r w:rsidR="00281954">
        <w:rPr>
          <w:color w:val="000000"/>
          <w:sz w:val="22"/>
        </w:rPr>
        <w:tab/>
      </w:r>
      <w:r w:rsidR="00281954">
        <w:rPr>
          <w:color w:val="000000"/>
          <w:sz w:val="22"/>
        </w:rPr>
        <w:tab/>
        <w:t xml:space="preserve">2 </w:t>
      </w:r>
      <w:r>
        <w:rPr>
          <w:color w:val="000000"/>
          <w:sz w:val="22"/>
        </w:rPr>
        <w:tab/>
        <w:t>Fall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281954" w:rsidRDefault="00073310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041001">
        <w:rPr>
          <w:color w:val="000000"/>
          <w:sz w:val="22"/>
        </w:rPr>
        <w:t>RIS 4403</w:t>
      </w:r>
      <w:r w:rsidR="00281954">
        <w:rPr>
          <w:color w:val="000000"/>
          <w:sz w:val="22"/>
        </w:rPr>
        <w:t xml:space="preserve">1 </w:t>
      </w:r>
      <w:r w:rsidR="00281954">
        <w:rPr>
          <w:color w:val="000000"/>
          <w:sz w:val="22"/>
        </w:rPr>
        <w:tab/>
        <w:t xml:space="preserve">Patient Management in </w:t>
      </w:r>
      <w:r w:rsidR="00041001">
        <w:rPr>
          <w:color w:val="000000"/>
          <w:sz w:val="22"/>
        </w:rPr>
        <w:t>MRI</w:t>
      </w:r>
      <w:r w:rsidR="00281954">
        <w:rPr>
          <w:color w:val="000000"/>
          <w:sz w:val="22"/>
        </w:rPr>
        <w:tab/>
      </w:r>
      <w:r w:rsidR="00281954">
        <w:rPr>
          <w:color w:val="000000"/>
          <w:sz w:val="22"/>
        </w:rPr>
        <w:tab/>
        <w:t xml:space="preserve">3 </w:t>
      </w:r>
      <w:r>
        <w:rPr>
          <w:color w:val="000000"/>
          <w:sz w:val="22"/>
        </w:rPr>
        <w:tab/>
        <w:t>Fall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041001" w:rsidRDefault="00073310" w:rsidP="00041001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 w:rsidR="00041001">
        <w:rPr>
          <w:color w:val="000000"/>
          <w:sz w:val="22"/>
        </w:rPr>
        <w:t xml:space="preserve">RIS 44032  </w:t>
      </w:r>
      <w:r w:rsidR="00041001">
        <w:rPr>
          <w:color w:val="000000"/>
          <w:sz w:val="22"/>
        </w:rPr>
        <w:tab/>
        <w:t>MRI Procedures I</w:t>
      </w:r>
      <w:r w:rsidR="00041001">
        <w:rPr>
          <w:color w:val="000000"/>
          <w:sz w:val="22"/>
        </w:rPr>
        <w:tab/>
      </w:r>
      <w:r w:rsidR="00041001">
        <w:rPr>
          <w:color w:val="000000"/>
          <w:sz w:val="22"/>
        </w:rPr>
        <w:tab/>
      </w:r>
      <w:r w:rsidR="00041001">
        <w:rPr>
          <w:color w:val="000000"/>
          <w:sz w:val="22"/>
        </w:rPr>
        <w:tab/>
        <w:t xml:space="preserve">2 </w:t>
      </w:r>
      <w:r w:rsidR="00041001">
        <w:rPr>
          <w:color w:val="000000"/>
          <w:sz w:val="22"/>
        </w:rPr>
        <w:tab/>
        <w:t>Fall</w:t>
      </w:r>
      <w:r w:rsidR="00041001">
        <w:rPr>
          <w:color w:val="000000"/>
          <w:sz w:val="22"/>
        </w:rPr>
        <w:tab/>
      </w:r>
      <w:r w:rsidR="00041001">
        <w:rPr>
          <w:color w:val="000000"/>
          <w:sz w:val="22"/>
        </w:rPr>
        <w:tab/>
        <w:t>______</w:t>
      </w:r>
    </w:p>
    <w:p w:rsidR="00041001" w:rsidRDefault="00041001" w:rsidP="00041001">
      <w:pPr>
        <w:rPr>
          <w:color w:val="000000"/>
          <w:sz w:val="22"/>
        </w:rPr>
      </w:pPr>
      <w:r>
        <w:rPr>
          <w:color w:val="000000"/>
          <w:sz w:val="22"/>
        </w:rPr>
        <w:tab/>
        <w:t xml:space="preserve">RIS 44034 </w:t>
      </w:r>
      <w:r>
        <w:rPr>
          <w:color w:val="000000"/>
          <w:sz w:val="22"/>
        </w:rPr>
        <w:tab/>
        <w:t>MRI Equipment &amp; Image Acquisition I</w:t>
      </w:r>
      <w:r>
        <w:rPr>
          <w:color w:val="000000"/>
          <w:sz w:val="22"/>
        </w:rPr>
        <w:tab/>
        <w:t>2</w:t>
      </w:r>
      <w:r>
        <w:rPr>
          <w:color w:val="000000"/>
          <w:sz w:val="22"/>
        </w:rPr>
        <w:tab/>
        <w:t>Fall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041001" w:rsidRDefault="00041001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RIS 44035 </w:t>
      </w:r>
      <w:r>
        <w:rPr>
          <w:color w:val="000000"/>
          <w:sz w:val="22"/>
        </w:rPr>
        <w:tab/>
        <w:t xml:space="preserve">MRI Clinical Education I   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3</w:t>
      </w:r>
      <w:r>
        <w:rPr>
          <w:color w:val="000000"/>
          <w:sz w:val="22"/>
        </w:rPr>
        <w:tab/>
        <w:t>Fall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041001" w:rsidRDefault="00041001" w:rsidP="00281954">
      <w:pPr>
        <w:jc w:val="both"/>
        <w:rPr>
          <w:color w:val="000000"/>
          <w:sz w:val="22"/>
        </w:rPr>
      </w:pPr>
    </w:p>
    <w:p w:rsidR="00281954" w:rsidRDefault="00073310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281954">
        <w:rPr>
          <w:color w:val="000000"/>
          <w:sz w:val="22"/>
        </w:rPr>
        <w:t>RIS 34086</w:t>
      </w:r>
      <w:r w:rsidR="00281954">
        <w:rPr>
          <w:color w:val="000000"/>
          <w:sz w:val="22"/>
        </w:rPr>
        <w:tab/>
      </w:r>
      <w:r w:rsidR="00041001">
        <w:rPr>
          <w:color w:val="000000"/>
          <w:sz w:val="22"/>
        </w:rPr>
        <w:t>CT</w:t>
      </w:r>
      <w:r w:rsidR="00281954">
        <w:rPr>
          <w:color w:val="000000"/>
          <w:sz w:val="22"/>
        </w:rPr>
        <w:t>/MRI Se</w:t>
      </w:r>
      <w:r w:rsidR="00041001">
        <w:rPr>
          <w:color w:val="000000"/>
          <w:sz w:val="22"/>
        </w:rPr>
        <w:t>ct</w:t>
      </w:r>
      <w:r w:rsidR="00281954">
        <w:rPr>
          <w:color w:val="000000"/>
          <w:sz w:val="22"/>
        </w:rPr>
        <w:t>ional Anatomy II</w:t>
      </w:r>
      <w:r w:rsidR="00281954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281954">
        <w:rPr>
          <w:color w:val="000000"/>
          <w:sz w:val="22"/>
        </w:rPr>
        <w:t>2</w:t>
      </w:r>
      <w:r>
        <w:rPr>
          <w:color w:val="000000"/>
          <w:sz w:val="22"/>
        </w:rPr>
        <w:tab/>
        <w:t>Spring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281954" w:rsidRDefault="00073310" w:rsidP="00041001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 w:rsidR="00041001">
        <w:rPr>
          <w:color w:val="000000"/>
          <w:sz w:val="22"/>
        </w:rPr>
        <w:t xml:space="preserve">RIS 44033  </w:t>
      </w:r>
      <w:r w:rsidR="00041001">
        <w:rPr>
          <w:color w:val="000000"/>
          <w:sz w:val="22"/>
        </w:rPr>
        <w:tab/>
        <w:t>MRI Procedures II</w:t>
      </w:r>
      <w:r w:rsidR="00041001">
        <w:rPr>
          <w:color w:val="000000"/>
          <w:sz w:val="22"/>
        </w:rPr>
        <w:tab/>
      </w:r>
      <w:r w:rsidR="00041001">
        <w:rPr>
          <w:color w:val="000000"/>
          <w:sz w:val="22"/>
        </w:rPr>
        <w:tab/>
      </w:r>
      <w:r w:rsidR="00041001">
        <w:rPr>
          <w:color w:val="000000"/>
          <w:sz w:val="22"/>
        </w:rPr>
        <w:tab/>
        <w:t>2</w:t>
      </w:r>
      <w:r>
        <w:rPr>
          <w:color w:val="000000"/>
          <w:sz w:val="22"/>
        </w:rPr>
        <w:tab/>
        <w:t>Spring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281954" w:rsidRDefault="00073310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041001">
        <w:rPr>
          <w:color w:val="000000"/>
          <w:sz w:val="22"/>
        </w:rPr>
        <w:t xml:space="preserve">RIS 44036  </w:t>
      </w:r>
      <w:r w:rsidR="00041001">
        <w:rPr>
          <w:color w:val="000000"/>
          <w:sz w:val="22"/>
        </w:rPr>
        <w:tab/>
        <w:t>MRI Clinical Education II</w:t>
      </w:r>
      <w:r w:rsidR="00041001">
        <w:rPr>
          <w:color w:val="000000"/>
          <w:sz w:val="22"/>
        </w:rPr>
        <w:tab/>
      </w:r>
      <w:r w:rsidR="00041001">
        <w:rPr>
          <w:color w:val="000000"/>
          <w:sz w:val="22"/>
        </w:rPr>
        <w:tab/>
        <w:t>3</w:t>
      </w:r>
      <w:r w:rsidR="00041001">
        <w:rPr>
          <w:color w:val="000000"/>
          <w:sz w:val="22"/>
        </w:rPr>
        <w:tab/>
        <w:t>S</w:t>
      </w:r>
      <w:r>
        <w:rPr>
          <w:color w:val="000000"/>
          <w:sz w:val="22"/>
        </w:rPr>
        <w:t>pring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041001" w:rsidRDefault="00041001" w:rsidP="00041001">
      <w:pPr>
        <w:rPr>
          <w:color w:val="000000"/>
          <w:sz w:val="22"/>
        </w:rPr>
      </w:pPr>
      <w:r>
        <w:rPr>
          <w:color w:val="000000"/>
          <w:sz w:val="22"/>
        </w:rPr>
        <w:tab/>
        <w:t>RIS 44039</w:t>
      </w:r>
      <w:r>
        <w:rPr>
          <w:color w:val="000000"/>
          <w:sz w:val="22"/>
        </w:rPr>
        <w:tab/>
        <w:t>MRI Equipment &amp; Image Acquisition II</w:t>
      </w:r>
      <w:r>
        <w:rPr>
          <w:color w:val="000000"/>
          <w:sz w:val="22"/>
        </w:rPr>
        <w:tab/>
        <w:t xml:space="preserve">2 </w:t>
      </w:r>
      <w:r>
        <w:rPr>
          <w:color w:val="000000"/>
          <w:sz w:val="22"/>
        </w:rPr>
        <w:tab/>
        <w:t>Spring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281954" w:rsidRPr="00281954" w:rsidRDefault="00073310" w:rsidP="00281954">
      <w:pPr>
        <w:pStyle w:val="Heading4"/>
        <w:rPr>
          <w:u w:val="none"/>
        </w:rPr>
      </w:pPr>
      <w:r>
        <w:rPr>
          <w:u w:val="none"/>
        </w:rPr>
        <w:tab/>
      </w:r>
      <w:r w:rsidR="00281954" w:rsidRPr="00281954">
        <w:rPr>
          <w:u w:val="none"/>
        </w:rPr>
        <w:t xml:space="preserve">RIS 44083   </w:t>
      </w:r>
      <w:r w:rsidR="00281954" w:rsidRPr="00281954">
        <w:rPr>
          <w:u w:val="none"/>
        </w:rPr>
        <w:tab/>
        <w:t xml:space="preserve">Pathophysiology for Medical Imaging </w:t>
      </w:r>
      <w:r w:rsidR="00281954" w:rsidRPr="00281954">
        <w:rPr>
          <w:u w:val="none"/>
        </w:rPr>
        <w:tab/>
        <w:t>3</w:t>
      </w:r>
      <w:r w:rsidR="00041001">
        <w:rPr>
          <w:u w:val="none"/>
        </w:rPr>
        <w:tab/>
      </w:r>
      <w:r>
        <w:rPr>
          <w:u w:val="none"/>
        </w:rPr>
        <w:t>Spring</w:t>
      </w:r>
      <w:r>
        <w:rPr>
          <w:u w:val="none"/>
        </w:rPr>
        <w:tab/>
      </w:r>
      <w:r>
        <w:rPr>
          <w:u w:val="none"/>
        </w:rPr>
        <w:tab/>
        <w:t>______</w:t>
      </w:r>
    </w:p>
    <w:p w:rsidR="00041001" w:rsidRDefault="00041001" w:rsidP="00041001">
      <w:pPr>
        <w:rPr>
          <w:color w:val="000000"/>
          <w:sz w:val="22"/>
        </w:rPr>
      </w:pPr>
    </w:p>
    <w:p w:rsidR="00041001" w:rsidRDefault="00041001" w:rsidP="00041001">
      <w:pPr>
        <w:rPr>
          <w:color w:val="000000"/>
          <w:sz w:val="22"/>
        </w:rPr>
      </w:pPr>
      <w:r>
        <w:rPr>
          <w:color w:val="000000"/>
          <w:sz w:val="22"/>
        </w:rPr>
        <w:tab/>
        <w:t xml:space="preserve">RIS 44037  </w:t>
      </w:r>
      <w:r>
        <w:rPr>
          <w:color w:val="000000"/>
          <w:sz w:val="22"/>
        </w:rPr>
        <w:tab/>
        <w:t>MRI Clinical Education III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3 </w:t>
      </w:r>
      <w:r>
        <w:rPr>
          <w:color w:val="000000"/>
          <w:sz w:val="22"/>
        </w:rPr>
        <w:tab/>
        <w:t xml:space="preserve">Summer </w:t>
      </w:r>
      <w:r>
        <w:rPr>
          <w:color w:val="000000"/>
          <w:sz w:val="22"/>
        </w:rPr>
        <w:tab/>
        <w:t>______</w:t>
      </w:r>
    </w:p>
    <w:p w:rsidR="00281954" w:rsidRPr="00281954" w:rsidRDefault="00073310" w:rsidP="00281954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 w:rsidR="00281954" w:rsidRPr="00281954">
        <w:rPr>
          <w:b/>
          <w:color w:val="000000"/>
          <w:sz w:val="22"/>
        </w:rPr>
        <w:t>T</w:t>
      </w:r>
      <w:r>
        <w:rPr>
          <w:b/>
          <w:color w:val="000000"/>
          <w:sz w:val="22"/>
        </w:rPr>
        <w:t>otal Credit Hours</w:t>
      </w:r>
      <w:r w:rsidR="00281954" w:rsidRPr="00281954">
        <w:rPr>
          <w:b/>
          <w:color w:val="000000"/>
          <w:sz w:val="22"/>
        </w:rPr>
        <w:tab/>
      </w:r>
      <w:r w:rsidR="00281954" w:rsidRPr="00281954">
        <w:rPr>
          <w:b/>
          <w:color w:val="000000"/>
          <w:sz w:val="22"/>
        </w:rPr>
        <w:tab/>
      </w:r>
      <w:r w:rsidR="00281954" w:rsidRPr="00281954">
        <w:rPr>
          <w:b/>
          <w:color w:val="000000"/>
          <w:sz w:val="22"/>
        </w:rPr>
        <w:tab/>
      </w:r>
      <w:r w:rsidR="00281954" w:rsidRPr="00281954">
        <w:rPr>
          <w:b/>
          <w:color w:val="000000"/>
          <w:sz w:val="22"/>
        </w:rPr>
        <w:tab/>
      </w:r>
      <w:r w:rsidR="00281954" w:rsidRPr="00281954">
        <w:rPr>
          <w:b/>
          <w:color w:val="000000"/>
          <w:sz w:val="22"/>
        </w:rPr>
        <w:tab/>
        <w:t>2</w:t>
      </w:r>
      <w:r w:rsidR="00041001">
        <w:rPr>
          <w:b/>
          <w:color w:val="000000"/>
          <w:sz w:val="22"/>
        </w:rPr>
        <w:t>7</w:t>
      </w:r>
      <w:r w:rsidR="00281954" w:rsidRPr="00281954">
        <w:rPr>
          <w:b/>
          <w:color w:val="000000"/>
          <w:sz w:val="22"/>
        </w:rPr>
        <w:t xml:space="preserve"> </w:t>
      </w:r>
    </w:p>
    <w:p w:rsidR="00281954" w:rsidRDefault="00281954" w:rsidP="00DB5EF0">
      <w:pPr>
        <w:rPr>
          <w:b/>
        </w:rPr>
      </w:pPr>
    </w:p>
    <w:p w:rsidR="00281954" w:rsidRPr="00073310" w:rsidRDefault="00281954" w:rsidP="00073310">
      <w:pPr>
        <w:spacing w:line="360" w:lineRule="auto"/>
      </w:pPr>
      <w:r w:rsidRPr="00073310">
        <w:t>Student Signature ______________________________</w:t>
      </w:r>
      <w:r w:rsidRPr="00073310">
        <w:tab/>
        <w:t>Date _______________</w:t>
      </w:r>
    </w:p>
    <w:p w:rsidR="00281954" w:rsidRPr="00073310" w:rsidRDefault="00073310" w:rsidP="00073310">
      <w:pPr>
        <w:spacing w:line="360" w:lineRule="auto"/>
      </w:pPr>
      <w:r w:rsidRPr="00073310">
        <w:t>Program Dire</w:t>
      </w:r>
      <w:r w:rsidR="00041001">
        <w:t>ct</w:t>
      </w:r>
      <w:r w:rsidRPr="00073310">
        <w:t xml:space="preserve">or </w:t>
      </w:r>
      <w:r w:rsidR="00281954" w:rsidRPr="00073310">
        <w:t>Signature ____________________</w:t>
      </w:r>
      <w:r>
        <w:t>_</w:t>
      </w:r>
      <w:r w:rsidR="00281954" w:rsidRPr="00073310">
        <w:t>_</w:t>
      </w:r>
      <w:r w:rsidR="00281954" w:rsidRPr="00073310">
        <w:tab/>
        <w:t>Date _______________</w:t>
      </w:r>
    </w:p>
    <w:p w:rsidR="00073310" w:rsidRPr="00073310" w:rsidRDefault="00073310" w:rsidP="00073310">
      <w:pPr>
        <w:spacing w:line="360" w:lineRule="auto"/>
      </w:pPr>
      <w:r w:rsidRPr="00073310">
        <w:t>Registrar Signature _____________________________</w:t>
      </w:r>
      <w:r w:rsidRPr="00073310">
        <w:tab/>
        <w:t>Date _______________</w:t>
      </w:r>
    </w:p>
    <w:p w:rsidR="00073310" w:rsidRPr="00073310" w:rsidRDefault="00073310" w:rsidP="00073310">
      <w:pPr>
        <w:spacing w:line="360" w:lineRule="auto"/>
      </w:pPr>
      <w:r w:rsidRPr="00073310">
        <w:t>Dean Signature ________________________________</w:t>
      </w:r>
      <w:r w:rsidRPr="00073310">
        <w:tab/>
        <w:t>Date _______________</w:t>
      </w:r>
    </w:p>
    <w:sectPr w:rsidR="00073310" w:rsidRPr="00073310" w:rsidSect="00B30D86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FELayout/>
  </w:compat>
  <w:rsids>
    <w:rsidRoot w:val="00DB5EF0"/>
    <w:rsid w:val="00017EAE"/>
    <w:rsid w:val="00041001"/>
    <w:rsid w:val="00073310"/>
    <w:rsid w:val="00281954"/>
    <w:rsid w:val="00927900"/>
    <w:rsid w:val="00AC6355"/>
    <w:rsid w:val="00B30D86"/>
    <w:rsid w:val="00DB5EF0"/>
    <w:rsid w:val="00EB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4">
    <w:name w:val="heading 4"/>
    <w:basedOn w:val="Normal"/>
    <w:next w:val="Normal"/>
    <w:qFormat/>
    <w:rsid w:val="00281954"/>
    <w:pPr>
      <w:keepNext/>
      <w:jc w:val="both"/>
      <w:outlineLvl w:val="3"/>
    </w:pPr>
    <w:rPr>
      <w:rFonts w:eastAsia="Times New Roman"/>
      <w:color w:val="000000"/>
      <w:sz w:val="2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B5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em.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 SALEM CAMPUS</vt:lpstr>
    </vt:vector>
  </TitlesOfParts>
  <Company>Kent State Salem</Company>
  <LinksUpToDate>false</LinksUpToDate>
  <CharactersWithSpaces>2828</CharactersWithSpaces>
  <SharedDoc>false</SharedDoc>
  <HLinks>
    <vt:vector size="6" baseType="variant">
      <vt:variant>
        <vt:i4>3735675</vt:i4>
      </vt:variant>
      <vt:variant>
        <vt:i4>0</vt:i4>
      </vt:variant>
      <vt:variant>
        <vt:i4>0</vt:i4>
      </vt:variant>
      <vt:variant>
        <vt:i4>5</vt:i4>
      </vt:variant>
      <vt:variant>
        <vt:lpwstr>http://www.salem.kent.edu/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 SALEM CAMPUS</dc:title>
  <dc:subject/>
  <dc:creator>Kent State University</dc:creator>
  <cp:keywords/>
  <dc:description/>
  <cp:lastModifiedBy>End User Support Services</cp:lastModifiedBy>
  <cp:revision>2</cp:revision>
  <cp:lastPrinted>2007-09-12T21:08:00Z</cp:lastPrinted>
  <dcterms:created xsi:type="dcterms:W3CDTF">2011-03-14T17:36:00Z</dcterms:created>
  <dcterms:modified xsi:type="dcterms:W3CDTF">2011-03-14T17:36:00Z</dcterms:modified>
</cp:coreProperties>
</file>