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DA0E6" w14:textId="77777777" w:rsidR="00AA2F6A" w:rsidRPr="000053EE" w:rsidRDefault="00E34252">
      <w:pPr>
        <w:widowControl w:val="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3A12CC12" wp14:editId="7E2BB02B">
                <wp:simplePos x="0" y="0"/>
                <wp:positionH relativeFrom="column">
                  <wp:posOffset>4613910</wp:posOffset>
                </wp:positionH>
                <wp:positionV relativeFrom="paragraph">
                  <wp:posOffset>-1362075</wp:posOffset>
                </wp:positionV>
                <wp:extent cx="1857375" cy="846455"/>
                <wp:effectExtent l="0" t="0" r="285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46455"/>
                        </a:xfrm>
                        <a:prstGeom prst="rect">
                          <a:avLst/>
                        </a:prstGeom>
                        <a:solidFill>
                          <a:srgbClr val="FFFFFF"/>
                        </a:solidFill>
                        <a:ln w="9525">
                          <a:solidFill>
                            <a:srgbClr val="000000"/>
                          </a:solidFill>
                          <a:miter lim="800000"/>
                          <a:headEnd/>
                          <a:tailEnd/>
                        </a:ln>
                      </wps:spPr>
                      <wps:txbx>
                        <w:txbxContent>
                          <w:p w14:paraId="4A8262D7" w14:textId="77777777" w:rsidR="00481BB6" w:rsidRPr="008B534F" w:rsidRDefault="00481BB6" w:rsidP="008B534F">
                            <w:pPr>
                              <w:rPr>
                                <w:rFonts w:asciiTheme="minorHAnsi" w:hAnsiTheme="minorHAnsi"/>
                              </w:rPr>
                            </w:pPr>
                            <w:r w:rsidRPr="008B534F">
                              <w:rPr>
                                <w:rFonts w:asciiTheme="minorHAnsi" w:hAnsiTheme="minorHAnsi"/>
                              </w:rPr>
                              <w:t>Regional Campus</w:t>
                            </w:r>
                          </w:p>
                          <w:p w14:paraId="0716B4A4" w14:textId="77777777" w:rsidR="00481BB6" w:rsidRPr="008B534F" w:rsidRDefault="00481BB6" w:rsidP="008B534F">
                            <w:pPr>
                              <w:rPr>
                                <w:rFonts w:asciiTheme="minorHAnsi" w:hAnsiTheme="minorHAnsi"/>
                              </w:rPr>
                            </w:pPr>
                            <w:r w:rsidRPr="008B534F">
                              <w:rPr>
                                <w:rFonts w:asciiTheme="minorHAnsi" w:hAnsiTheme="minorHAnsi"/>
                              </w:rPr>
                              <w:t>New Hire</w:t>
                            </w:r>
                            <w:r w:rsidR="008461AC">
                              <w:rPr>
                                <w:rFonts w:asciiTheme="minorHAnsi" w:hAnsiTheme="minorHAnsi"/>
                              </w:rPr>
                              <w:t xml:space="preserve"> Full-Time Tenure Track Faculty</w:t>
                            </w:r>
                          </w:p>
                          <w:p w14:paraId="0D1CA596" w14:textId="136B940F" w:rsidR="00481BB6" w:rsidRPr="008B534F" w:rsidRDefault="00883BC4" w:rsidP="008B534F">
                            <w:pPr>
                              <w:rPr>
                                <w:rFonts w:asciiTheme="minorHAnsi" w:hAnsiTheme="minorHAnsi"/>
                                <w:color w:val="FF0000"/>
                              </w:rPr>
                            </w:pPr>
                            <w:r>
                              <w:rPr>
                                <w:rFonts w:asciiTheme="minorHAnsi" w:hAnsiTheme="minorHAnsi"/>
                                <w:color w:val="FF0000"/>
                              </w:rPr>
                              <w:t>Revised</w:t>
                            </w:r>
                            <w:r w:rsidR="007E45D5">
                              <w:rPr>
                                <w:rFonts w:asciiTheme="minorHAnsi" w:hAnsiTheme="minorHAnsi"/>
                                <w:color w:val="FF0000"/>
                              </w:rPr>
                              <w:t xml:space="preserve"> </w:t>
                            </w:r>
                            <w:r w:rsidR="00C57564">
                              <w:rPr>
                                <w:rFonts w:asciiTheme="minorHAnsi" w:hAnsiTheme="minorHAnsi"/>
                                <w:color w:val="FF0000"/>
                              </w:rPr>
                              <w:t>April</w:t>
                            </w:r>
                            <w:r w:rsidR="00686675">
                              <w:rPr>
                                <w:rFonts w:asciiTheme="minorHAnsi" w:hAnsiTheme="minorHAnsi"/>
                                <w:color w:val="FF0000"/>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CC12" id="_x0000_t202" coordsize="21600,21600" o:spt="202" path="m,l,21600r21600,l21600,xe">
                <v:stroke joinstyle="miter"/>
                <v:path gradientshapeok="t" o:connecttype="rect"/>
              </v:shapetype>
              <v:shape id="Text Box 2" o:spid="_x0000_s1026" type="#_x0000_t202" style="position:absolute;left:0;text-align:left;margin-left:363.3pt;margin-top:-107.25pt;width:146.25pt;height:6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">
                <v:textbox>
                  <w:txbxContent>
                    <w:p w14:paraId="4A8262D7" w14:textId="77777777" w:rsidR="00481BB6" w:rsidRPr="008B534F" w:rsidRDefault="00481BB6" w:rsidP="008B534F">
                      <w:pPr>
                        <w:rPr>
                          <w:rFonts w:asciiTheme="minorHAnsi" w:hAnsiTheme="minorHAnsi"/>
                        </w:rPr>
                      </w:pPr>
                      <w:r w:rsidRPr="008B534F">
                        <w:rPr>
                          <w:rFonts w:asciiTheme="minorHAnsi" w:hAnsiTheme="minorHAnsi"/>
                        </w:rPr>
                        <w:t>Regional Campus</w:t>
                      </w:r>
                    </w:p>
                    <w:p w14:paraId="0716B4A4" w14:textId="77777777" w:rsidR="00481BB6" w:rsidRPr="008B534F" w:rsidRDefault="00481BB6" w:rsidP="008B534F">
                      <w:pPr>
                        <w:rPr>
                          <w:rFonts w:asciiTheme="minorHAnsi" w:hAnsiTheme="minorHAnsi"/>
                        </w:rPr>
                      </w:pPr>
                      <w:r w:rsidRPr="008B534F">
                        <w:rPr>
                          <w:rFonts w:asciiTheme="minorHAnsi" w:hAnsiTheme="minorHAnsi"/>
                        </w:rPr>
                        <w:t>New Hire</w:t>
                      </w:r>
                      <w:r w:rsidR="008461AC">
                        <w:rPr>
                          <w:rFonts w:asciiTheme="minorHAnsi" w:hAnsiTheme="minorHAnsi"/>
                        </w:rPr>
                        <w:t xml:space="preserve"> Full-Time Tenure Track Faculty</w:t>
                      </w:r>
                    </w:p>
                    <w:p w14:paraId="0D1CA596" w14:textId="136B940F" w:rsidR="00481BB6" w:rsidRPr="008B534F" w:rsidRDefault="00883BC4" w:rsidP="008B534F">
                      <w:pPr>
                        <w:rPr>
                          <w:rFonts w:asciiTheme="minorHAnsi" w:hAnsiTheme="minorHAnsi"/>
                          <w:color w:val="FF0000"/>
                        </w:rPr>
                      </w:pPr>
                      <w:r>
                        <w:rPr>
                          <w:rFonts w:asciiTheme="minorHAnsi" w:hAnsiTheme="minorHAnsi"/>
                          <w:color w:val="FF0000"/>
                        </w:rPr>
                        <w:t>Revised</w:t>
                      </w:r>
                      <w:r w:rsidR="007E45D5">
                        <w:rPr>
                          <w:rFonts w:asciiTheme="minorHAnsi" w:hAnsiTheme="minorHAnsi"/>
                          <w:color w:val="FF0000"/>
                        </w:rPr>
                        <w:t xml:space="preserve"> </w:t>
                      </w:r>
                      <w:r w:rsidR="00C57564">
                        <w:rPr>
                          <w:rFonts w:asciiTheme="minorHAnsi" w:hAnsiTheme="minorHAnsi"/>
                          <w:color w:val="FF0000"/>
                        </w:rPr>
                        <w:t>April</w:t>
                      </w:r>
                      <w:r w:rsidR="00686675">
                        <w:rPr>
                          <w:rFonts w:asciiTheme="minorHAnsi" w:hAnsiTheme="minorHAnsi"/>
                          <w:color w:val="FF0000"/>
                        </w:rPr>
                        <w:t xml:space="preserve"> 2022</w:t>
                      </w:r>
                    </w:p>
                  </w:txbxContent>
                </v:textbox>
              </v:shape>
            </w:pict>
          </mc:Fallback>
        </mc:AlternateContent>
      </w:r>
      <w:r w:rsidR="000053EE" w:rsidRPr="000053EE">
        <w:rPr>
          <w:sz w:val="24"/>
          <w:szCs w:val="24"/>
        </w:rPr>
        <w:t>Date</w:t>
      </w:r>
    </w:p>
    <w:p w14:paraId="07E278AA" w14:textId="77777777" w:rsidR="00A31216" w:rsidRPr="000053EE" w:rsidRDefault="00A31216">
      <w:pPr>
        <w:widowControl w:val="0"/>
        <w:jc w:val="both"/>
        <w:rPr>
          <w:sz w:val="24"/>
          <w:szCs w:val="24"/>
        </w:rPr>
      </w:pPr>
    </w:p>
    <w:p w14:paraId="163BD4D2" w14:textId="77777777" w:rsidR="00A31216" w:rsidRPr="000053EE" w:rsidRDefault="00A31216">
      <w:pPr>
        <w:widowControl w:val="0"/>
        <w:jc w:val="both"/>
        <w:rPr>
          <w:sz w:val="24"/>
          <w:szCs w:val="24"/>
        </w:rPr>
      </w:pPr>
    </w:p>
    <w:p w14:paraId="10604592" w14:textId="77777777" w:rsidR="00AA2F6A" w:rsidRPr="000053EE" w:rsidRDefault="00AA2F6A">
      <w:pPr>
        <w:widowControl w:val="0"/>
        <w:jc w:val="both"/>
        <w:rPr>
          <w:sz w:val="24"/>
          <w:szCs w:val="24"/>
        </w:rPr>
      </w:pPr>
    </w:p>
    <w:p w14:paraId="5859BE3D" w14:textId="77777777" w:rsidR="0043588C" w:rsidRPr="000053EE" w:rsidRDefault="0043588C" w:rsidP="008524FC">
      <w:pPr>
        <w:widowControl w:val="0"/>
        <w:jc w:val="both"/>
        <w:rPr>
          <w:sz w:val="24"/>
          <w:szCs w:val="24"/>
        </w:rPr>
      </w:pPr>
    </w:p>
    <w:p w14:paraId="05E41FF4" w14:textId="77777777" w:rsidR="00B06F4D" w:rsidRPr="000053EE" w:rsidRDefault="00545E86">
      <w:pPr>
        <w:widowControl w:val="0"/>
        <w:jc w:val="both"/>
        <w:rPr>
          <w:sz w:val="24"/>
          <w:szCs w:val="24"/>
        </w:rPr>
      </w:pPr>
      <w:r w:rsidRPr="000053EE">
        <w:rPr>
          <w:sz w:val="24"/>
          <w:szCs w:val="24"/>
        </w:rPr>
        <w:t>Name</w:t>
      </w:r>
    </w:p>
    <w:p w14:paraId="1BAA7570" w14:textId="77777777" w:rsidR="00545E86" w:rsidRPr="000053EE" w:rsidRDefault="00545E86">
      <w:pPr>
        <w:widowControl w:val="0"/>
        <w:jc w:val="both"/>
        <w:rPr>
          <w:sz w:val="24"/>
          <w:szCs w:val="24"/>
        </w:rPr>
      </w:pPr>
      <w:r w:rsidRPr="000053EE">
        <w:rPr>
          <w:sz w:val="24"/>
          <w:szCs w:val="24"/>
        </w:rPr>
        <w:t>Address</w:t>
      </w:r>
    </w:p>
    <w:p w14:paraId="7567FA17" w14:textId="77777777" w:rsidR="00545E86" w:rsidRPr="000053EE" w:rsidRDefault="00545E86">
      <w:pPr>
        <w:widowControl w:val="0"/>
        <w:jc w:val="both"/>
        <w:rPr>
          <w:sz w:val="24"/>
          <w:szCs w:val="24"/>
        </w:rPr>
      </w:pPr>
      <w:r w:rsidRPr="000053EE">
        <w:rPr>
          <w:sz w:val="24"/>
          <w:szCs w:val="24"/>
        </w:rPr>
        <w:t>Address</w:t>
      </w:r>
    </w:p>
    <w:p w14:paraId="30F22B3C" w14:textId="77777777" w:rsidR="00A31216" w:rsidRPr="000053EE" w:rsidRDefault="00A31216">
      <w:pPr>
        <w:widowControl w:val="0"/>
        <w:jc w:val="both"/>
        <w:rPr>
          <w:sz w:val="24"/>
          <w:szCs w:val="24"/>
        </w:rPr>
      </w:pPr>
    </w:p>
    <w:p w14:paraId="55715F68" w14:textId="77777777" w:rsidR="00B06F4D" w:rsidRPr="000053EE" w:rsidRDefault="00B06F4D">
      <w:pPr>
        <w:widowControl w:val="0"/>
        <w:jc w:val="both"/>
        <w:rPr>
          <w:sz w:val="24"/>
          <w:szCs w:val="24"/>
        </w:rPr>
      </w:pPr>
      <w:r w:rsidRPr="000053EE">
        <w:rPr>
          <w:sz w:val="24"/>
          <w:szCs w:val="24"/>
        </w:rPr>
        <w:t>Dear</w:t>
      </w:r>
      <w:r w:rsidR="000D2B6C">
        <w:rPr>
          <w:sz w:val="24"/>
          <w:szCs w:val="24"/>
        </w:rPr>
        <w:t>________________</w:t>
      </w:r>
      <w:r w:rsidR="008524FC" w:rsidRPr="000053EE">
        <w:rPr>
          <w:sz w:val="24"/>
          <w:szCs w:val="24"/>
        </w:rPr>
        <w:t>:</w:t>
      </w:r>
    </w:p>
    <w:p w14:paraId="796604F9" w14:textId="77777777" w:rsidR="00B06F4D" w:rsidRPr="000053EE" w:rsidRDefault="00B06F4D" w:rsidP="00FD5325">
      <w:pPr>
        <w:widowControl w:val="0"/>
        <w:jc w:val="both"/>
        <w:rPr>
          <w:sz w:val="24"/>
          <w:szCs w:val="24"/>
        </w:rPr>
      </w:pPr>
      <w:r w:rsidRPr="000053EE">
        <w:rPr>
          <w:sz w:val="24"/>
          <w:szCs w:val="24"/>
        </w:rPr>
        <w:t xml:space="preserve">  </w:t>
      </w:r>
    </w:p>
    <w:p w14:paraId="59D9CFBF" w14:textId="75761B40" w:rsidR="00B06F4D" w:rsidRPr="000053EE" w:rsidRDefault="00B24AA2" w:rsidP="00FD5325">
      <w:pPr>
        <w:widowControl w:val="0"/>
        <w:spacing w:line="276" w:lineRule="auto"/>
        <w:jc w:val="both"/>
        <w:rPr>
          <w:sz w:val="24"/>
          <w:szCs w:val="24"/>
        </w:rPr>
      </w:pPr>
      <w:r w:rsidRPr="000053EE">
        <w:rPr>
          <w:sz w:val="24"/>
          <w:szCs w:val="24"/>
        </w:rPr>
        <w:t>I am</w:t>
      </w:r>
      <w:r w:rsidR="00B06F4D" w:rsidRPr="000053EE">
        <w:rPr>
          <w:sz w:val="24"/>
          <w:szCs w:val="24"/>
        </w:rPr>
        <w:t xml:space="preserve"> pleased to offer you </w:t>
      </w:r>
      <w:r w:rsidR="00695238" w:rsidRPr="000053EE">
        <w:rPr>
          <w:sz w:val="24"/>
          <w:szCs w:val="24"/>
        </w:rPr>
        <w:t xml:space="preserve">an </w:t>
      </w:r>
      <w:r w:rsidR="00B06F4D" w:rsidRPr="000053EE">
        <w:rPr>
          <w:sz w:val="24"/>
          <w:szCs w:val="24"/>
        </w:rPr>
        <w:t xml:space="preserve">appointment </w:t>
      </w:r>
      <w:r w:rsidR="00CF33C0">
        <w:rPr>
          <w:sz w:val="24"/>
          <w:szCs w:val="24"/>
        </w:rPr>
        <w:t>at Kent State University</w:t>
      </w:r>
      <w:r w:rsidR="00990A0B">
        <w:rPr>
          <w:sz w:val="24"/>
          <w:szCs w:val="24"/>
        </w:rPr>
        <w:t xml:space="preserve"> at _________</w:t>
      </w:r>
      <w:r w:rsidR="00CF33C0">
        <w:rPr>
          <w:sz w:val="24"/>
          <w:szCs w:val="24"/>
        </w:rPr>
        <w:t xml:space="preserve"> </w:t>
      </w:r>
      <w:r w:rsidR="00B06F4D" w:rsidRPr="000053EE">
        <w:rPr>
          <w:sz w:val="24"/>
          <w:szCs w:val="24"/>
        </w:rPr>
        <w:t>as</w:t>
      </w:r>
      <w:r w:rsidR="00C72A2D">
        <w:rPr>
          <w:sz w:val="24"/>
          <w:szCs w:val="24"/>
        </w:rPr>
        <w:t xml:space="preserve"> a </w:t>
      </w:r>
      <w:r w:rsidR="00990A0B">
        <w:rPr>
          <w:sz w:val="24"/>
          <w:szCs w:val="24"/>
        </w:rPr>
        <w:t xml:space="preserve">full-time </w:t>
      </w:r>
      <w:r w:rsidR="00534822" w:rsidRPr="000053EE">
        <w:rPr>
          <w:sz w:val="24"/>
          <w:szCs w:val="24"/>
        </w:rPr>
        <w:t>__________________</w:t>
      </w:r>
      <w:r w:rsidR="00B06F4D" w:rsidRPr="000053EE">
        <w:rPr>
          <w:sz w:val="24"/>
          <w:szCs w:val="24"/>
        </w:rPr>
        <w:t xml:space="preserve">, </w:t>
      </w:r>
      <w:r w:rsidR="00534822" w:rsidRPr="000053EE">
        <w:rPr>
          <w:sz w:val="24"/>
          <w:szCs w:val="24"/>
        </w:rPr>
        <w:t>in the ________________</w:t>
      </w:r>
      <w:r w:rsidR="008524FC" w:rsidRPr="000053EE">
        <w:rPr>
          <w:sz w:val="24"/>
          <w:szCs w:val="24"/>
        </w:rPr>
        <w:t>,</w:t>
      </w:r>
      <w:r w:rsidR="00534822" w:rsidRPr="000053EE">
        <w:rPr>
          <w:sz w:val="24"/>
          <w:szCs w:val="24"/>
        </w:rPr>
        <w:t xml:space="preserve"> </w:t>
      </w:r>
      <w:r w:rsidR="00B06F4D" w:rsidRPr="000053EE">
        <w:rPr>
          <w:sz w:val="24"/>
          <w:szCs w:val="24"/>
        </w:rPr>
        <w:t xml:space="preserve"> effective </w:t>
      </w:r>
      <w:r w:rsidR="00B372E2" w:rsidRPr="00D67A1C">
        <w:rPr>
          <w:sz w:val="24"/>
          <w:szCs w:val="24"/>
        </w:rPr>
        <w:t>August__, 20__</w:t>
      </w:r>
      <w:r w:rsidR="00313B36" w:rsidRPr="00D67A1C">
        <w:rPr>
          <w:sz w:val="24"/>
          <w:szCs w:val="24"/>
        </w:rPr>
        <w:t>.</w:t>
      </w:r>
      <w:r w:rsidR="005C159E" w:rsidRPr="00D67A1C">
        <w:rPr>
          <w:sz w:val="24"/>
          <w:szCs w:val="24"/>
        </w:rPr>
        <w:t xml:space="preserve"> </w:t>
      </w:r>
      <w:r w:rsidR="00534822" w:rsidRPr="00D67A1C">
        <w:rPr>
          <w:sz w:val="24"/>
          <w:szCs w:val="24"/>
        </w:rPr>
        <w:t xml:space="preserve"> </w:t>
      </w:r>
      <w:r w:rsidR="005C159E" w:rsidRPr="000053EE">
        <w:rPr>
          <w:sz w:val="24"/>
          <w:szCs w:val="24"/>
        </w:rPr>
        <w:t>T</w:t>
      </w:r>
      <w:r w:rsidR="00B06F4D" w:rsidRPr="000053EE">
        <w:rPr>
          <w:sz w:val="24"/>
          <w:szCs w:val="24"/>
        </w:rPr>
        <w:t>h</w:t>
      </w:r>
      <w:r w:rsidR="00534822" w:rsidRPr="000053EE">
        <w:rPr>
          <w:sz w:val="24"/>
          <w:szCs w:val="24"/>
        </w:rPr>
        <w:t xml:space="preserve">e salary for this </w:t>
      </w:r>
      <w:r w:rsidR="00B06F4D" w:rsidRPr="000053EE">
        <w:rPr>
          <w:sz w:val="24"/>
          <w:szCs w:val="24"/>
        </w:rPr>
        <w:t xml:space="preserve">nine-month </w:t>
      </w:r>
      <w:r w:rsidR="00534822" w:rsidRPr="000053EE">
        <w:rPr>
          <w:sz w:val="24"/>
          <w:szCs w:val="24"/>
        </w:rPr>
        <w:t>tenure-tra</w:t>
      </w:r>
      <w:r w:rsidR="00B06F4D" w:rsidRPr="000053EE">
        <w:rPr>
          <w:sz w:val="24"/>
          <w:szCs w:val="24"/>
        </w:rPr>
        <w:t xml:space="preserve">ck appointment </w:t>
      </w:r>
      <w:r w:rsidR="00534822" w:rsidRPr="000053EE">
        <w:rPr>
          <w:sz w:val="24"/>
          <w:szCs w:val="24"/>
        </w:rPr>
        <w:t xml:space="preserve">is </w:t>
      </w:r>
      <w:r w:rsidR="00B372E2" w:rsidRPr="00221EA5">
        <w:rPr>
          <w:sz w:val="24"/>
          <w:szCs w:val="24"/>
        </w:rPr>
        <w:t>$</w:t>
      </w:r>
      <w:r w:rsidR="00534822" w:rsidRPr="000053EE">
        <w:rPr>
          <w:sz w:val="24"/>
          <w:szCs w:val="24"/>
        </w:rPr>
        <w:t>_______________</w:t>
      </w:r>
      <w:r w:rsidR="005C159E" w:rsidRPr="000053EE">
        <w:rPr>
          <w:sz w:val="24"/>
          <w:szCs w:val="24"/>
        </w:rPr>
        <w:t>.</w:t>
      </w:r>
      <w:r w:rsidR="00534822" w:rsidRPr="000053EE">
        <w:rPr>
          <w:sz w:val="24"/>
          <w:szCs w:val="24"/>
        </w:rPr>
        <w:t xml:space="preserve">  </w:t>
      </w:r>
      <w:r w:rsidR="00313B36" w:rsidRPr="000053EE">
        <w:rPr>
          <w:sz w:val="24"/>
          <w:szCs w:val="24"/>
        </w:rPr>
        <w:t xml:space="preserve">Should you accept this offer, a contract will be issued when your employment papers and credentials are </w:t>
      </w:r>
      <w:proofErr w:type="gramStart"/>
      <w:r w:rsidR="00313B36" w:rsidRPr="000053EE">
        <w:rPr>
          <w:sz w:val="24"/>
          <w:szCs w:val="24"/>
        </w:rPr>
        <w:t>complete</w:t>
      </w:r>
      <w:proofErr w:type="gramEnd"/>
      <w:r w:rsidR="00313B36" w:rsidRPr="000053EE">
        <w:rPr>
          <w:sz w:val="24"/>
          <w:szCs w:val="24"/>
        </w:rPr>
        <w:t xml:space="preserve"> and </w:t>
      </w:r>
      <w:r w:rsidR="002C0A6F" w:rsidRPr="000053EE">
        <w:rPr>
          <w:sz w:val="24"/>
          <w:szCs w:val="24"/>
        </w:rPr>
        <w:t xml:space="preserve">the appointment has been </w:t>
      </w:r>
      <w:r w:rsidR="00313B36" w:rsidRPr="000053EE">
        <w:rPr>
          <w:sz w:val="24"/>
          <w:szCs w:val="24"/>
        </w:rPr>
        <w:t xml:space="preserve">reviewed and approved by </w:t>
      </w:r>
      <w:r w:rsidR="002C0A6F" w:rsidRPr="000053EE">
        <w:rPr>
          <w:sz w:val="24"/>
          <w:szCs w:val="24"/>
        </w:rPr>
        <w:t>the</w:t>
      </w:r>
      <w:r w:rsidR="004A3772" w:rsidRPr="000053EE">
        <w:rPr>
          <w:sz w:val="24"/>
          <w:szCs w:val="24"/>
        </w:rPr>
        <w:t xml:space="preserve"> </w:t>
      </w:r>
      <w:r w:rsidR="00534822" w:rsidRPr="000053EE">
        <w:rPr>
          <w:sz w:val="24"/>
          <w:szCs w:val="24"/>
        </w:rPr>
        <w:t>Office of the Provost</w:t>
      </w:r>
      <w:r w:rsidR="00313B36" w:rsidRPr="000053EE">
        <w:rPr>
          <w:sz w:val="24"/>
          <w:szCs w:val="24"/>
        </w:rPr>
        <w:t xml:space="preserve">.  </w:t>
      </w:r>
      <w:r w:rsidRPr="000053EE">
        <w:rPr>
          <w:sz w:val="24"/>
          <w:szCs w:val="24"/>
        </w:rPr>
        <w:t>This offer is conditional pending the results of a criminal background check.</w:t>
      </w:r>
      <w:r w:rsidR="000D2CFE" w:rsidRPr="000053EE">
        <w:rPr>
          <w:sz w:val="24"/>
          <w:szCs w:val="24"/>
        </w:rPr>
        <w:t xml:space="preserve"> </w:t>
      </w:r>
      <w:r w:rsidR="00534822" w:rsidRPr="000053EE">
        <w:rPr>
          <w:sz w:val="24"/>
          <w:szCs w:val="24"/>
        </w:rPr>
        <w:t xml:space="preserve"> </w:t>
      </w:r>
      <w:r w:rsidR="000D2CFE" w:rsidRPr="000053EE">
        <w:rPr>
          <w:sz w:val="24"/>
          <w:szCs w:val="24"/>
        </w:rPr>
        <w:t>An</w:t>
      </w:r>
      <w:r w:rsidR="004A3772" w:rsidRPr="000053EE">
        <w:rPr>
          <w:sz w:val="24"/>
          <w:szCs w:val="24"/>
        </w:rPr>
        <w:t xml:space="preserve"> official transcript showing completion of your _________ degree from the awarding institution must be sent to </w:t>
      </w:r>
      <w:r w:rsidR="00534822" w:rsidRPr="000053EE">
        <w:rPr>
          <w:sz w:val="24"/>
          <w:szCs w:val="24"/>
        </w:rPr>
        <w:t>me</w:t>
      </w:r>
      <w:r w:rsidR="004A3772" w:rsidRPr="000053EE">
        <w:rPr>
          <w:sz w:val="24"/>
          <w:szCs w:val="24"/>
        </w:rPr>
        <w:t xml:space="preserve"> for transmission to the Office of the Provost before your employment begins.</w:t>
      </w:r>
    </w:p>
    <w:p w14:paraId="1403C601" w14:textId="77777777" w:rsidR="00B06F4D" w:rsidRPr="000053EE" w:rsidRDefault="00B06F4D" w:rsidP="00FD5325">
      <w:pPr>
        <w:widowControl w:val="0"/>
        <w:spacing w:line="276" w:lineRule="auto"/>
        <w:jc w:val="both"/>
        <w:rPr>
          <w:sz w:val="24"/>
          <w:szCs w:val="24"/>
        </w:rPr>
      </w:pPr>
    </w:p>
    <w:p w14:paraId="6FCFD240" w14:textId="77777777" w:rsidR="003E04E4" w:rsidRPr="000053EE" w:rsidRDefault="003E04E4" w:rsidP="00FD5325">
      <w:pPr>
        <w:tabs>
          <w:tab w:val="left" w:pos="4680"/>
          <w:tab w:val="left" w:pos="5310"/>
        </w:tabs>
        <w:spacing w:line="276" w:lineRule="auto"/>
        <w:jc w:val="both"/>
        <w:rPr>
          <w:sz w:val="24"/>
          <w:szCs w:val="24"/>
        </w:rPr>
      </w:pPr>
      <w:r w:rsidRPr="000053EE">
        <w:rPr>
          <w:sz w:val="24"/>
          <w:szCs w:val="24"/>
        </w:rPr>
        <w:t>The salary for th</w:t>
      </w:r>
      <w:r w:rsidR="008F68BE">
        <w:rPr>
          <w:sz w:val="24"/>
          <w:szCs w:val="24"/>
        </w:rPr>
        <w:t>is</w:t>
      </w:r>
      <w:r w:rsidRPr="000053EE">
        <w:rPr>
          <w:sz w:val="24"/>
          <w:szCs w:val="24"/>
        </w:rPr>
        <w:t xml:space="preserve"> nine-month </w:t>
      </w:r>
      <w:r w:rsidR="008F68BE">
        <w:rPr>
          <w:sz w:val="24"/>
          <w:szCs w:val="24"/>
        </w:rPr>
        <w:t>appointment</w:t>
      </w:r>
      <w:r w:rsidR="00577F0B">
        <w:rPr>
          <w:sz w:val="24"/>
          <w:szCs w:val="24"/>
        </w:rPr>
        <w:t xml:space="preserve"> consists of a cash salary of </w:t>
      </w:r>
      <w:r w:rsidR="008629D7">
        <w:rPr>
          <w:sz w:val="24"/>
          <w:szCs w:val="24"/>
        </w:rPr>
        <w:t>86</w:t>
      </w:r>
      <w:r w:rsidRPr="000053EE">
        <w:rPr>
          <w:sz w:val="24"/>
          <w:szCs w:val="24"/>
        </w:rPr>
        <w:t xml:space="preserve">% of the amount stated and a deferred </w:t>
      </w:r>
      <w:r w:rsidR="00577F0B">
        <w:rPr>
          <w:sz w:val="24"/>
          <w:szCs w:val="24"/>
        </w:rPr>
        <w:t>salary of 1</w:t>
      </w:r>
      <w:r w:rsidR="008629D7">
        <w:rPr>
          <w:sz w:val="24"/>
          <w:szCs w:val="24"/>
        </w:rPr>
        <w:t>4</w:t>
      </w:r>
      <w:r w:rsidRPr="000053EE">
        <w:rPr>
          <w:sz w:val="24"/>
          <w:szCs w:val="24"/>
        </w:rPr>
        <w:t>%.  You will have the option of electing to receive the cash salary portion in either eighteen (18) or twenty-four (24) semi-monthly payments.  As earned, the deferred salary amount will be contributed by the University to the appropriate retirement program for deposit into your account.</w:t>
      </w:r>
    </w:p>
    <w:p w14:paraId="12C1E2CE" w14:textId="77777777" w:rsidR="003E04E4" w:rsidRPr="000053EE" w:rsidRDefault="003E04E4" w:rsidP="00FD5325">
      <w:pPr>
        <w:spacing w:line="276" w:lineRule="auto"/>
        <w:jc w:val="both"/>
        <w:rPr>
          <w:sz w:val="24"/>
          <w:szCs w:val="24"/>
        </w:rPr>
      </w:pPr>
    </w:p>
    <w:p w14:paraId="3326AE90" w14:textId="77777777" w:rsidR="000053EE" w:rsidRDefault="003E04E4" w:rsidP="00FD5325">
      <w:pPr>
        <w:spacing w:line="276" w:lineRule="auto"/>
        <w:jc w:val="both"/>
        <w:rPr>
          <w:sz w:val="24"/>
          <w:szCs w:val="24"/>
        </w:rPr>
      </w:pPr>
      <w:r w:rsidRPr="000053EE">
        <w:rPr>
          <w:sz w:val="24"/>
          <w:szCs w:val="24"/>
        </w:rPr>
        <w:t xml:space="preserve">Your appointment is to a tenure-track position.  Annual reappointments during the probationary period are made after a positive assessment and review of your performance.  The first-year reappointment review will occur shortly after the end of the Fall semester 20_____.  For </w:t>
      </w:r>
      <w:r w:rsidR="009D2805">
        <w:rPr>
          <w:sz w:val="24"/>
          <w:szCs w:val="24"/>
        </w:rPr>
        <w:t xml:space="preserve">a </w:t>
      </w:r>
      <w:r w:rsidRPr="000053EE">
        <w:rPr>
          <w:sz w:val="24"/>
          <w:szCs w:val="24"/>
        </w:rPr>
        <w:t>newly</w:t>
      </w:r>
      <w:r w:rsidR="000732D4" w:rsidRPr="000053EE">
        <w:rPr>
          <w:sz w:val="24"/>
          <w:szCs w:val="24"/>
        </w:rPr>
        <w:t>-</w:t>
      </w:r>
      <w:r w:rsidR="009D2805">
        <w:rPr>
          <w:sz w:val="24"/>
          <w:szCs w:val="24"/>
        </w:rPr>
        <w:t>hired Assistant Professor</w:t>
      </w:r>
      <w:r w:rsidRPr="000053EE">
        <w:rPr>
          <w:sz w:val="24"/>
          <w:szCs w:val="24"/>
        </w:rPr>
        <w:t xml:space="preserve"> in a tenure-track, the mandatory tenure review takes place during the sixth year of full-time employment, following successful completion of annual reappointment reviews – in your </w:t>
      </w:r>
      <w:proofErr w:type="gramStart"/>
      <w:r w:rsidRPr="000053EE">
        <w:rPr>
          <w:sz w:val="24"/>
          <w:szCs w:val="24"/>
        </w:rPr>
        <w:t>particular case</w:t>
      </w:r>
      <w:proofErr w:type="gramEnd"/>
      <w:r w:rsidRPr="000053EE">
        <w:rPr>
          <w:sz w:val="24"/>
          <w:szCs w:val="24"/>
        </w:rPr>
        <w:t xml:space="preserve">, </w:t>
      </w:r>
      <w:r w:rsidR="001D2DFD" w:rsidRPr="000053EE">
        <w:rPr>
          <w:sz w:val="24"/>
          <w:szCs w:val="24"/>
        </w:rPr>
        <w:t>academic year 20</w:t>
      </w:r>
      <w:r w:rsidRPr="000053EE">
        <w:rPr>
          <w:sz w:val="24"/>
          <w:szCs w:val="24"/>
        </w:rPr>
        <w:t>__</w:t>
      </w:r>
      <w:r w:rsidR="00577F0B">
        <w:rPr>
          <w:sz w:val="24"/>
          <w:szCs w:val="24"/>
        </w:rPr>
        <w:t xml:space="preserve"> </w:t>
      </w:r>
      <w:r w:rsidR="0035399F" w:rsidRPr="000053EE">
        <w:rPr>
          <w:sz w:val="24"/>
          <w:szCs w:val="24"/>
        </w:rPr>
        <w:t>-</w:t>
      </w:r>
      <w:r w:rsidR="00577F0B">
        <w:rPr>
          <w:sz w:val="24"/>
          <w:szCs w:val="24"/>
        </w:rPr>
        <w:t xml:space="preserve"> </w:t>
      </w:r>
      <w:r w:rsidR="0035399F" w:rsidRPr="000053EE">
        <w:rPr>
          <w:sz w:val="24"/>
          <w:szCs w:val="24"/>
        </w:rPr>
        <w:t>20__</w:t>
      </w:r>
      <w:r w:rsidRPr="000053EE">
        <w:rPr>
          <w:sz w:val="24"/>
          <w:szCs w:val="24"/>
        </w:rPr>
        <w:t>.  If granted, tenure will be in the regional campus system.  Reappointment, tenure, and promotion decisions are based upon evaluations of performance as established in applicable University policy</w:t>
      </w:r>
      <w:r w:rsidR="000053EE">
        <w:rPr>
          <w:sz w:val="24"/>
          <w:szCs w:val="24"/>
        </w:rPr>
        <w:t>.</w:t>
      </w:r>
    </w:p>
    <w:p w14:paraId="6E0386DA" w14:textId="77777777" w:rsidR="000053EE" w:rsidRDefault="000053EE" w:rsidP="00FD5325">
      <w:pPr>
        <w:spacing w:line="276" w:lineRule="auto"/>
        <w:jc w:val="both"/>
        <w:rPr>
          <w:sz w:val="24"/>
          <w:szCs w:val="24"/>
        </w:rPr>
      </w:pPr>
    </w:p>
    <w:p w14:paraId="18595069" w14:textId="77777777" w:rsidR="000053EE" w:rsidRPr="000053EE" w:rsidRDefault="000053EE" w:rsidP="00FD5325">
      <w:pPr>
        <w:spacing w:line="276" w:lineRule="auto"/>
        <w:jc w:val="both"/>
        <w:rPr>
          <w:sz w:val="24"/>
          <w:szCs w:val="24"/>
        </w:rPr>
        <w:sectPr w:rsidR="000053EE" w:rsidRPr="000053EE" w:rsidSect="000053EE">
          <w:endnotePr>
            <w:numFmt w:val="decimal"/>
          </w:endnotePr>
          <w:pgSz w:w="12240" w:h="15840" w:code="1"/>
          <w:pgMar w:top="2880" w:right="1440" w:bottom="1440" w:left="1440" w:header="720" w:footer="1224" w:gutter="0"/>
          <w:cols w:space="720"/>
          <w:noEndnote/>
          <w:docGrid w:linePitch="272"/>
        </w:sectPr>
      </w:pPr>
    </w:p>
    <w:p w14:paraId="356E7F52" w14:textId="77777777" w:rsidR="003E04E4" w:rsidRPr="000053EE" w:rsidRDefault="003E04E4" w:rsidP="00FD5325">
      <w:pPr>
        <w:keepNext/>
        <w:spacing w:line="276" w:lineRule="auto"/>
        <w:jc w:val="both"/>
        <w:rPr>
          <w:sz w:val="24"/>
          <w:szCs w:val="24"/>
        </w:rPr>
      </w:pPr>
      <w:r w:rsidRPr="000053EE">
        <w:rPr>
          <w:sz w:val="24"/>
          <w:szCs w:val="24"/>
        </w:rPr>
        <w:lastRenderedPageBreak/>
        <w:t xml:space="preserve">As you know, your assignment will be at the ___________ Campus, but you may be assigned to teach on other campuses within the regional campus system.  The normal workload for tenure-track faculty is twenty-four (24) credit hours of instruction during the academic year.  </w:t>
      </w:r>
    </w:p>
    <w:p w14:paraId="6B1748F3" w14:textId="77777777" w:rsidR="003E04E4" w:rsidRPr="000053EE" w:rsidRDefault="003E04E4" w:rsidP="00FD5325">
      <w:pPr>
        <w:widowControl w:val="0"/>
        <w:spacing w:line="276" w:lineRule="auto"/>
        <w:jc w:val="both"/>
        <w:rPr>
          <w:sz w:val="24"/>
          <w:szCs w:val="24"/>
        </w:rPr>
      </w:pPr>
    </w:p>
    <w:p w14:paraId="5A3F864D" w14:textId="77777777" w:rsidR="00C72A2D" w:rsidRPr="00462E91" w:rsidRDefault="00C72A2D" w:rsidP="00C72A2D">
      <w:pPr>
        <w:spacing w:after="200"/>
        <w:jc w:val="both"/>
        <w:rPr>
          <w:sz w:val="24"/>
        </w:rPr>
      </w:pPr>
      <w:r w:rsidRPr="00462E91">
        <w:rPr>
          <w:sz w:val="24"/>
        </w:rPr>
        <w:t>To assist with your relocation costs, the University will pay you a one-time, lump sum stipend of $</w:t>
      </w:r>
      <w:r>
        <w:rPr>
          <w:sz w:val="24"/>
        </w:rPr>
        <w:t>__________</w:t>
      </w:r>
      <w:r w:rsidRPr="00462E91">
        <w:rPr>
          <w:sz w:val="24"/>
        </w:rPr>
        <w:t xml:space="preserve"> for moving expenses.  This stipend will be paid to you after your start date, which is </w:t>
      </w:r>
      <w:r>
        <w:rPr>
          <w:sz w:val="24"/>
        </w:rPr>
        <w:t>August__, 20__</w:t>
      </w:r>
      <w:r w:rsidRPr="00462E91">
        <w:rPr>
          <w:sz w:val="24"/>
        </w:rPr>
        <w:t xml:space="preserve">.  As required by IRS regulations, this payment will be taxed as income at the current supplemental rate.  If you leave employment before one full year of service, you will be required to reimburse the University one-half of the value of the stipend paid. </w:t>
      </w:r>
    </w:p>
    <w:p w14:paraId="4BE5B0F8" w14:textId="77777777" w:rsidR="003E04E4" w:rsidRPr="000053EE" w:rsidRDefault="003E04E4" w:rsidP="00FD5325">
      <w:pPr>
        <w:widowControl w:val="0"/>
        <w:spacing w:line="276" w:lineRule="auto"/>
        <w:jc w:val="both"/>
        <w:rPr>
          <w:sz w:val="24"/>
          <w:szCs w:val="24"/>
        </w:rPr>
      </w:pPr>
      <w:r w:rsidRPr="000053EE">
        <w:rPr>
          <w:sz w:val="24"/>
          <w:szCs w:val="24"/>
        </w:rPr>
        <w:t xml:space="preserve">Future salary increases are governed by the applicable provisions of the </w:t>
      </w:r>
      <w:r w:rsidRPr="000053EE">
        <w:rPr>
          <w:i/>
          <w:sz w:val="24"/>
          <w:szCs w:val="24"/>
        </w:rPr>
        <w:t>Collective Bargaining Agreement</w:t>
      </w:r>
      <w:r w:rsidRPr="000053EE">
        <w:rPr>
          <w:sz w:val="24"/>
          <w:szCs w:val="24"/>
        </w:rPr>
        <w:t xml:space="preserve"> between the University and the Full-Time Tenure-Track Faculty Unit, represented by AAUP-KSU.  </w:t>
      </w:r>
    </w:p>
    <w:p w14:paraId="45C2FAFA" w14:textId="77777777" w:rsidR="003E04E4" w:rsidRPr="000053EE" w:rsidRDefault="003E04E4" w:rsidP="00FD5325">
      <w:pPr>
        <w:widowControl w:val="0"/>
        <w:spacing w:line="276" w:lineRule="auto"/>
        <w:jc w:val="both"/>
        <w:rPr>
          <w:sz w:val="24"/>
          <w:szCs w:val="24"/>
        </w:rPr>
      </w:pPr>
    </w:p>
    <w:p w14:paraId="64231D56" w14:textId="77777777" w:rsidR="003E04E4" w:rsidRPr="000053EE" w:rsidRDefault="003E04E4" w:rsidP="00FD5325">
      <w:pPr>
        <w:widowControl w:val="0"/>
        <w:spacing w:line="276" w:lineRule="auto"/>
        <w:jc w:val="both"/>
        <w:rPr>
          <w:sz w:val="24"/>
          <w:szCs w:val="24"/>
        </w:rPr>
      </w:pPr>
      <w:r w:rsidRPr="000053EE">
        <w:rPr>
          <w:sz w:val="24"/>
          <w:szCs w:val="24"/>
        </w:rPr>
        <w:t>Considerable effort is given by many people to the selection of new faculty because your success is so crucial to the work of Regional Campuses.  We also know that our offer represents an important professional decision for you and for your career</w:t>
      </w:r>
      <w:r w:rsidR="002B23E5" w:rsidRPr="000053EE">
        <w:rPr>
          <w:sz w:val="24"/>
          <w:szCs w:val="24"/>
        </w:rPr>
        <w:t>.  O</w:t>
      </w:r>
      <w:r w:rsidRPr="000053EE">
        <w:rPr>
          <w:sz w:val="24"/>
          <w:szCs w:val="24"/>
        </w:rPr>
        <w:t>ur mutual interest is your success.  An important first step in building a successful career at Kent State</w:t>
      </w:r>
      <w:r w:rsidR="002B23E5" w:rsidRPr="000053EE">
        <w:rPr>
          <w:sz w:val="24"/>
          <w:szCs w:val="24"/>
        </w:rPr>
        <w:t xml:space="preserve"> University</w:t>
      </w:r>
      <w:r w:rsidRPr="000053EE">
        <w:rPr>
          <w:sz w:val="24"/>
          <w:szCs w:val="24"/>
        </w:rPr>
        <w:t xml:space="preserve"> is to understand mutual expectations.  I urge you to meet soon with</w:t>
      </w:r>
      <w:r w:rsidR="00416EDA" w:rsidRPr="000053EE">
        <w:rPr>
          <w:sz w:val="24"/>
          <w:szCs w:val="24"/>
        </w:rPr>
        <w:t xml:space="preserve"> me, _____________________,</w:t>
      </w:r>
      <w:r w:rsidR="00163DE3">
        <w:rPr>
          <w:sz w:val="24"/>
          <w:szCs w:val="24"/>
        </w:rPr>
        <w:t xml:space="preserve"> </w:t>
      </w:r>
      <w:r w:rsidRPr="000053EE">
        <w:rPr>
          <w:sz w:val="24"/>
          <w:szCs w:val="24"/>
        </w:rPr>
        <w:t>Dean</w:t>
      </w:r>
      <w:r w:rsidR="00416EDA" w:rsidRPr="000053EE">
        <w:rPr>
          <w:sz w:val="24"/>
          <w:szCs w:val="24"/>
        </w:rPr>
        <w:t xml:space="preserve"> of the </w:t>
      </w:r>
      <w:r w:rsidRPr="000053EE">
        <w:rPr>
          <w:sz w:val="24"/>
          <w:szCs w:val="24"/>
        </w:rPr>
        <w:t xml:space="preserve">_______________ and then with ______________________, Chair of the _____________.  Contact early with </w:t>
      </w:r>
      <w:r w:rsidR="00416EDA" w:rsidRPr="000053EE">
        <w:rPr>
          <w:sz w:val="24"/>
          <w:szCs w:val="24"/>
        </w:rPr>
        <w:t xml:space="preserve">us </w:t>
      </w:r>
      <w:r w:rsidRPr="000053EE">
        <w:rPr>
          <w:sz w:val="24"/>
          <w:szCs w:val="24"/>
        </w:rPr>
        <w:t xml:space="preserve">is important to clarify any expectations </w:t>
      </w:r>
      <w:r w:rsidR="00416EDA" w:rsidRPr="000053EE">
        <w:rPr>
          <w:sz w:val="24"/>
          <w:szCs w:val="24"/>
        </w:rPr>
        <w:t>that we</w:t>
      </w:r>
      <w:r w:rsidRPr="000053EE">
        <w:rPr>
          <w:sz w:val="24"/>
          <w:szCs w:val="24"/>
        </w:rPr>
        <w:t xml:space="preserve"> may have for you.  </w:t>
      </w:r>
    </w:p>
    <w:p w14:paraId="32296840" w14:textId="77777777" w:rsidR="003E04E4" w:rsidRPr="000053EE" w:rsidRDefault="003E04E4" w:rsidP="00FD5325">
      <w:pPr>
        <w:widowControl w:val="0"/>
        <w:spacing w:line="276" w:lineRule="auto"/>
        <w:jc w:val="both"/>
        <w:rPr>
          <w:sz w:val="24"/>
          <w:szCs w:val="24"/>
        </w:rPr>
      </w:pPr>
    </w:p>
    <w:p w14:paraId="79912A53" w14:textId="77777777" w:rsidR="003E04E4" w:rsidRPr="000053EE" w:rsidRDefault="003E04E4" w:rsidP="00FD5325">
      <w:pPr>
        <w:widowControl w:val="0"/>
        <w:spacing w:line="276" w:lineRule="auto"/>
        <w:jc w:val="both"/>
        <w:rPr>
          <w:sz w:val="24"/>
          <w:szCs w:val="24"/>
        </w:rPr>
      </w:pPr>
      <w:r w:rsidRPr="000053EE">
        <w:rPr>
          <w:sz w:val="24"/>
          <w:szCs w:val="24"/>
        </w:rPr>
        <w:t xml:space="preserve">Within the regional campus </w:t>
      </w:r>
      <w:proofErr w:type="gramStart"/>
      <w:r w:rsidRPr="000053EE">
        <w:rPr>
          <w:sz w:val="24"/>
          <w:szCs w:val="24"/>
        </w:rPr>
        <w:t>system</w:t>
      </w:r>
      <w:proofErr w:type="gramEnd"/>
      <w:r w:rsidRPr="000053EE">
        <w:rPr>
          <w:sz w:val="24"/>
          <w:szCs w:val="24"/>
        </w:rPr>
        <w:t xml:space="preserve"> we expect our faculty to demonstrate disciplinary competence in the form of effective teaching and scholarship.  Effective teaching is evidenced by student and peer evaluations and by achieving learning outcomes appropriate to the course.  Scholarship is normally demonstrated through research, creative activity, presentations and publications in disciplinary, refereed journals.  In addition to teaching and scholars</w:t>
      </w:r>
      <w:r w:rsidR="008629D7">
        <w:rPr>
          <w:sz w:val="24"/>
          <w:szCs w:val="24"/>
        </w:rPr>
        <w:t xml:space="preserve">hip we expect faculty to advise </w:t>
      </w:r>
      <w:r w:rsidRPr="000053EE">
        <w:rPr>
          <w:sz w:val="24"/>
          <w:szCs w:val="24"/>
        </w:rPr>
        <w:t xml:space="preserve">students in their programs, to participate in the University community, and to engage in discipline-related public service.  Reappointment, tenure and promotion criteria focus on </w:t>
      </w:r>
      <w:proofErr w:type="gramStart"/>
      <w:r w:rsidRPr="000053EE">
        <w:rPr>
          <w:sz w:val="24"/>
          <w:szCs w:val="24"/>
        </w:rPr>
        <w:t>all of</w:t>
      </w:r>
      <w:proofErr w:type="gramEnd"/>
      <w:r w:rsidRPr="000053EE">
        <w:rPr>
          <w:sz w:val="24"/>
          <w:szCs w:val="24"/>
        </w:rPr>
        <w:t xml:space="preserve"> these elements.</w:t>
      </w:r>
    </w:p>
    <w:p w14:paraId="5111B281" w14:textId="77777777" w:rsidR="003E04E4" w:rsidRPr="000053EE" w:rsidRDefault="003E04E4" w:rsidP="00FD5325">
      <w:pPr>
        <w:tabs>
          <w:tab w:val="left" w:pos="4680"/>
          <w:tab w:val="left" w:pos="5310"/>
        </w:tabs>
        <w:spacing w:line="276" w:lineRule="auto"/>
        <w:jc w:val="both"/>
        <w:rPr>
          <w:sz w:val="24"/>
          <w:szCs w:val="24"/>
        </w:rPr>
      </w:pPr>
    </w:p>
    <w:p w14:paraId="2EF9DE8C" w14:textId="77777777" w:rsidR="003E04E4" w:rsidRPr="000053EE" w:rsidRDefault="003E04E4" w:rsidP="00FD5325">
      <w:pPr>
        <w:tabs>
          <w:tab w:val="left" w:pos="4680"/>
          <w:tab w:val="left" w:pos="5310"/>
        </w:tabs>
        <w:spacing w:line="276" w:lineRule="auto"/>
        <w:jc w:val="both"/>
        <w:rPr>
          <w:color w:val="FF0000"/>
          <w:sz w:val="24"/>
          <w:szCs w:val="24"/>
        </w:rPr>
      </w:pPr>
      <w:r w:rsidRPr="000053EE">
        <w:rPr>
          <w:sz w:val="24"/>
          <w:szCs w:val="24"/>
        </w:rPr>
        <w:t xml:space="preserve">This appointment and any subsequent appointments are subject to confirmation by the Board of Trustees and are governed </w:t>
      </w:r>
      <w:r w:rsidRPr="002C2F36">
        <w:rPr>
          <w:sz w:val="24"/>
          <w:szCs w:val="24"/>
        </w:rPr>
        <w:t xml:space="preserve">by the policies and procedures of the University.  Further information regarding these rules and regulations is provided in the </w:t>
      </w:r>
      <w:r w:rsidRPr="002C2F36">
        <w:rPr>
          <w:sz w:val="24"/>
          <w:szCs w:val="24"/>
          <w:u w:val="single"/>
        </w:rPr>
        <w:t>University Policy Register</w:t>
      </w:r>
      <w:r w:rsidRPr="002C2F36">
        <w:rPr>
          <w:sz w:val="24"/>
          <w:szCs w:val="24"/>
        </w:rPr>
        <w:t xml:space="preserve">, the __________ Campus Handbook, and the </w:t>
      </w:r>
      <w:r w:rsidRPr="002E1191">
        <w:rPr>
          <w:i/>
          <w:sz w:val="24"/>
          <w:szCs w:val="24"/>
        </w:rPr>
        <w:t>Collective Bargaining Agreement</w:t>
      </w:r>
      <w:r w:rsidR="000732D4" w:rsidRPr="002C2F36">
        <w:rPr>
          <w:sz w:val="24"/>
          <w:szCs w:val="24"/>
        </w:rPr>
        <w:t>, c</w:t>
      </w:r>
      <w:r w:rsidRPr="002C2F36">
        <w:rPr>
          <w:sz w:val="24"/>
          <w:szCs w:val="24"/>
        </w:rPr>
        <w:t xml:space="preserve">opies of </w:t>
      </w:r>
      <w:r w:rsidR="000732D4" w:rsidRPr="002C2F36">
        <w:rPr>
          <w:sz w:val="24"/>
          <w:szCs w:val="24"/>
        </w:rPr>
        <w:t xml:space="preserve">which </w:t>
      </w:r>
      <w:r w:rsidRPr="002C2F36">
        <w:rPr>
          <w:sz w:val="24"/>
          <w:szCs w:val="24"/>
        </w:rPr>
        <w:t xml:space="preserve">are maintained in my office.  Please read and review these materials at your earliest convenience.  I would be happy to answer any questions that you may have about these documents and University policies </w:t>
      </w:r>
      <w:r w:rsidRPr="000053EE">
        <w:rPr>
          <w:sz w:val="24"/>
          <w:szCs w:val="24"/>
        </w:rPr>
        <w:t xml:space="preserve">and procedures, in general.  </w:t>
      </w:r>
    </w:p>
    <w:p w14:paraId="42DB78FA" w14:textId="77777777" w:rsidR="003E04E4" w:rsidRDefault="003E04E4" w:rsidP="00FD5325">
      <w:pPr>
        <w:tabs>
          <w:tab w:val="left" w:pos="4680"/>
          <w:tab w:val="left" w:pos="5310"/>
        </w:tabs>
        <w:spacing w:line="276" w:lineRule="auto"/>
        <w:jc w:val="both"/>
        <w:rPr>
          <w:sz w:val="24"/>
          <w:szCs w:val="24"/>
        </w:rPr>
      </w:pPr>
    </w:p>
    <w:p w14:paraId="78BCD9AC" w14:textId="77777777" w:rsidR="00B372E2" w:rsidRDefault="00B372E2" w:rsidP="00FD5325">
      <w:pPr>
        <w:tabs>
          <w:tab w:val="left" w:pos="4680"/>
          <w:tab w:val="left" w:pos="5310"/>
        </w:tabs>
        <w:spacing w:line="276" w:lineRule="auto"/>
        <w:jc w:val="both"/>
        <w:rPr>
          <w:sz w:val="24"/>
          <w:szCs w:val="24"/>
        </w:rPr>
      </w:pPr>
    </w:p>
    <w:p w14:paraId="7FF786EE" w14:textId="77777777" w:rsidR="00B372E2" w:rsidRDefault="00B372E2" w:rsidP="00FD5325">
      <w:pPr>
        <w:tabs>
          <w:tab w:val="left" w:pos="4680"/>
          <w:tab w:val="left" w:pos="5310"/>
        </w:tabs>
        <w:spacing w:line="276" w:lineRule="auto"/>
        <w:jc w:val="both"/>
        <w:rPr>
          <w:sz w:val="24"/>
          <w:szCs w:val="24"/>
        </w:rPr>
      </w:pPr>
    </w:p>
    <w:p w14:paraId="56004495" w14:textId="77777777" w:rsidR="00B372E2" w:rsidRDefault="00B372E2" w:rsidP="00FD5325">
      <w:pPr>
        <w:tabs>
          <w:tab w:val="left" w:pos="4680"/>
          <w:tab w:val="left" w:pos="5310"/>
        </w:tabs>
        <w:spacing w:line="276" w:lineRule="auto"/>
        <w:jc w:val="both"/>
        <w:rPr>
          <w:sz w:val="24"/>
          <w:szCs w:val="24"/>
        </w:rPr>
      </w:pPr>
    </w:p>
    <w:p w14:paraId="6353E629" w14:textId="77777777" w:rsidR="00B372E2" w:rsidRPr="000053EE" w:rsidRDefault="00B372E2" w:rsidP="00FD5325">
      <w:pPr>
        <w:tabs>
          <w:tab w:val="left" w:pos="4680"/>
          <w:tab w:val="left" w:pos="5310"/>
        </w:tabs>
        <w:spacing w:line="276" w:lineRule="auto"/>
        <w:jc w:val="both"/>
        <w:rPr>
          <w:sz w:val="24"/>
          <w:szCs w:val="24"/>
        </w:rPr>
      </w:pPr>
    </w:p>
    <w:p w14:paraId="24B1B186" w14:textId="320E013B" w:rsidR="00534822" w:rsidRDefault="00534822" w:rsidP="00B372E2">
      <w:pPr>
        <w:widowControl w:val="0"/>
        <w:spacing w:line="276" w:lineRule="auto"/>
        <w:jc w:val="both"/>
        <w:rPr>
          <w:sz w:val="24"/>
          <w:szCs w:val="24"/>
        </w:rPr>
      </w:pPr>
      <w:r w:rsidRPr="002C2F36">
        <w:rPr>
          <w:sz w:val="24"/>
          <w:szCs w:val="24"/>
        </w:rPr>
        <w:t xml:space="preserve">To complete the documents required to establish your employment, please follow the steps on the attached document, </w:t>
      </w:r>
      <w:r w:rsidR="007A781A" w:rsidRPr="002C2F36">
        <w:rPr>
          <w:sz w:val="24"/>
          <w:szCs w:val="24"/>
          <w:u w:val="single"/>
        </w:rPr>
        <w:t>Getting Started Info for Faculty</w:t>
      </w:r>
      <w:r w:rsidRPr="002C2F36">
        <w:rPr>
          <w:sz w:val="24"/>
          <w:szCs w:val="24"/>
        </w:rPr>
        <w:t xml:space="preserve">.  This process allows you to submit new hire information including </w:t>
      </w:r>
      <w:r w:rsidR="00B372E2" w:rsidRPr="002C2F36">
        <w:rPr>
          <w:sz w:val="24"/>
          <w:szCs w:val="24"/>
        </w:rPr>
        <w:t>Confidentiality Form, Auditor of State, Ohio Ethics Compliance Form, SSA-1945, State Teachers Retirement System (STRS), Declaration of Prior State</w:t>
      </w:r>
      <w:r w:rsidR="0093550D">
        <w:rPr>
          <w:sz w:val="24"/>
          <w:szCs w:val="24"/>
        </w:rPr>
        <w:t xml:space="preserve"> Service</w:t>
      </w:r>
      <w:r w:rsidR="00281B34">
        <w:rPr>
          <w:sz w:val="24"/>
          <w:szCs w:val="24"/>
        </w:rPr>
        <w:t xml:space="preserve">, </w:t>
      </w:r>
      <w:r w:rsidR="00B372E2" w:rsidRPr="002C2F36">
        <w:rPr>
          <w:sz w:val="24"/>
          <w:szCs w:val="24"/>
        </w:rPr>
        <w:t>Salary Payment Option Form, I-9 Instructions Sheet and Form I-9,</w:t>
      </w:r>
      <w:r w:rsidRPr="002C2F36">
        <w:rPr>
          <w:sz w:val="24"/>
          <w:szCs w:val="24"/>
        </w:rPr>
        <w:t xml:space="preserve"> and </w:t>
      </w:r>
      <w:r w:rsidR="003E04E4" w:rsidRPr="002C2F36">
        <w:rPr>
          <w:sz w:val="24"/>
          <w:szCs w:val="24"/>
        </w:rPr>
        <w:t xml:space="preserve">to </w:t>
      </w:r>
      <w:r w:rsidR="00B372E2" w:rsidRPr="002C2F36">
        <w:rPr>
          <w:sz w:val="24"/>
          <w:szCs w:val="24"/>
        </w:rPr>
        <w:t>select your benefit</w:t>
      </w:r>
      <w:r w:rsidRPr="002C2F36">
        <w:rPr>
          <w:sz w:val="24"/>
          <w:szCs w:val="24"/>
        </w:rPr>
        <w:t xml:space="preserve"> options.  Although faculty appointments are for a nine-month period, employee benefits</w:t>
      </w:r>
      <w:r w:rsidR="00281B34">
        <w:rPr>
          <w:sz w:val="24"/>
          <w:szCs w:val="24"/>
        </w:rPr>
        <w:t xml:space="preserve"> are </w:t>
      </w:r>
      <w:r w:rsidR="00B372E2" w:rsidRPr="002C2F36">
        <w:rPr>
          <w:sz w:val="24"/>
          <w:szCs w:val="24"/>
        </w:rPr>
        <w:t>provided annually</w:t>
      </w:r>
      <w:r w:rsidRPr="002C2F36">
        <w:rPr>
          <w:sz w:val="24"/>
          <w:szCs w:val="24"/>
        </w:rPr>
        <w:t xml:space="preserve"> for a twelve-month period from the effective date of the initial full-time appointment and each succeeding renewal of your appointment.  You will need your Kent State University email address to access this site.  If you haven’t received this information by the first date of your employment, please contact </w:t>
      </w:r>
      <w:r w:rsidR="00B372E2" w:rsidRPr="002C2F36">
        <w:rPr>
          <w:sz w:val="24"/>
          <w:szCs w:val="24"/>
        </w:rPr>
        <w:t>Academic Personnel at (330) 672-8701.</w:t>
      </w:r>
    </w:p>
    <w:p w14:paraId="5E51FCE3" w14:textId="77777777" w:rsidR="00686675" w:rsidRDefault="00686675" w:rsidP="00B372E2">
      <w:pPr>
        <w:widowControl w:val="0"/>
        <w:spacing w:line="276" w:lineRule="auto"/>
        <w:jc w:val="both"/>
        <w:rPr>
          <w:sz w:val="24"/>
          <w:szCs w:val="24"/>
        </w:rPr>
      </w:pPr>
    </w:p>
    <w:p w14:paraId="3EB87801" w14:textId="77777777" w:rsidR="00686675" w:rsidRPr="00686675" w:rsidRDefault="00686675" w:rsidP="00686675">
      <w:pPr>
        <w:widowControl w:val="0"/>
        <w:spacing w:line="276" w:lineRule="auto"/>
        <w:jc w:val="both"/>
        <w:rPr>
          <w:sz w:val="24"/>
          <w:szCs w:val="24"/>
        </w:rPr>
      </w:pPr>
      <w:r w:rsidRPr="00686675">
        <w:rPr>
          <w:sz w:val="24"/>
          <w:szCs w:val="24"/>
        </w:rPr>
        <w:t>As an incoming faculty member, you will be expected to participate in the New Faculty Orientation hosted by Center for Teaching and Learning to be held in August. This Orientation will enhance the information/materials you receive during orientation opportunities hosted by the University, College and/or Department/School.</w:t>
      </w:r>
    </w:p>
    <w:p w14:paraId="4FF43A78" w14:textId="77777777" w:rsidR="00534822" w:rsidRPr="002C2F36" w:rsidRDefault="00534822" w:rsidP="00FD5325">
      <w:pPr>
        <w:widowControl w:val="0"/>
        <w:spacing w:line="276" w:lineRule="auto"/>
        <w:jc w:val="both"/>
        <w:rPr>
          <w:sz w:val="24"/>
          <w:szCs w:val="24"/>
        </w:rPr>
      </w:pPr>
    </w:p>
    <w:p w14:paraId="6773F0CC" w14:textId="77777777" w:rsidR="00FD5325" w:rsidRPr="002C2F36" w:rsidRDefault="00FD5325" w:rsidP="00FD5325">
      <w:pPr>
        <w:spacing w:line="276" w:lineRule="auto"/>
        <w:jc w:val="both"/>
        <w:rPr>
          <w:sz w:val="24"/>
          <w:szCs w:val="24"/>
        </w:rPr>
      </w:pPr>
      <w:r w:rsidRPr="002C2F36">
        <w:rPr>
          <w:sz w:val="24"/>
          <w:szCs w:val="24"/>
        </w:rPr>
        <w:t xml:space="preserve">In compliance with federal law, all persons hired will be required to verify identity and eligibility to work in the United States and to complete the required employment eligibility verification document (Form I-9) upon hire; instructions </w:t>
      </w:r>
      <w:r w:rsidR="00B372E2" w:rsidRPr="002C2F36">
        <w:rPr>
          <w:sz w:val="24"/>
          <w:szCs w:val="24"/>
        </w:rPr>
        <w:t>and documents will be sent to y</w:t>
      </w:r>
      <w:r w:rsidR="003E10D4" w:rsidRPr="002C2F36">
        <w:rPr>
          <w:sz w:val="24"/>
          <w:szCs w:val="24"/>
        </w:rPr>
        <w:t>o</w:t>
      </w:r>
      <w:r w:rsidR="00B372E2" w:rsidRPr="002C2F36">
        <w:rPr>
          <w:sz w:val="24"/>
          <w:szCs w:val="24"/>
        </w:rPr>
        <w:t>u via DocuSign</w:t>
      </w:r>
      <w:r w:rsidRPr="002C2F36">
        <w:rPr>
          <w:sz w:val="24"/>
          <w:szCs w:val="24"/>
        </w:rPr>
        <w:t xml:space="preserve">.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w:t>
      </w:r>
      <w:proofErr w:type="gramStart"/>
      <w:r w:rsidRPr="002C2F36">
        <w:rPr>
          <w:sz w:val="24"/>
          <w:szCs w:val="24"/>
        </w:rPr>
        <w:t>sufficient</w:t>
      </w:r>
      <w:proofErr w:type="gramEnd"/>
      <w:r w:rsidRPr="002C2F36">
        <w:rPr>
          <w:sz w:val="24"/>
          <w:szCs w:val="24"/>
        </w:rPr>
        <w:t xml:space="preserve"> to verify Section 2 of the Form I-9 for review </w:t>
      </w:r>
      <w:r w:rsidR="00846505" w:rsidRPr="002C2F36">
        <w:rPr>
          <w:sz w:val="24"/>
          <w:szCs w:val="24"/>
        </w:rPr>
        <w:t>to your Regional Campus office</w:t>
      </w:r>
      <w:r w:rsidRPr="002C2F36">
        <w:rPr>
          <w:sz w:val="24"/>
          <w:szCs w:val="24"/>
        </w:rPr>
        <w:t>.</w:t>
      </w:r>
      <w:r w:rsidR="00846505" w:rsidRPr="002C2F36">
        <w:rPr>
          <w:sz w:val="24"/>
          <w:szCs w:val="24"/>
        </w:rPr>
        <w:t xml:space="preserve">  </w:t>
      </w:r>
      <w:r w:rsidR="00B372E2" w:rsidRPr="002C2F36">
        <w:rPr>
          <w:sz w:val="24"/>
          <w:szCs w:val="24"/>
        </w:rPr>
        <w:t>All employees who present international documentation to verify Section 2 of Form I-9 must come to Academic Personnel, in person.</w:t>
      </w:r>
      <w:r w:rsidRPr="002C2F36">
        <w:rPr>
          <w:sz w:val="24"/>
          <w:szCs w:val="24"/>
        </w:rPr>
        <w:t xml:space="preserve">  All employees must have a valid Form I-9 on file and continuous work authorization throughout the term of employment.</w:t>
      </w:r>
    </w:p>
    <w:p w14:paraId="65E9AED4" w14:textId="77777777" w:rsidR="000D2CFE" w:rsidRPr="000053EE" w:rsidRDefault="000D2CFE" w:rsidP="00FD5325">
      <w:pPr>
        <w:spacing w:line="276" w:lineRule="auto"/>
        <w:jc w:val="both"/>
        <w:rPr>
          <w:sz w:val="24"/>
          <w:szCs w:val="24"/>
        </w:rPr>
      </w:pPr>
    </w:p>
    <w:p w14:paraId="3CB9AF64" w14:textId="77777777" w:rsidR="00C57564" w:rsidRPr="00C57564" w:rsidRDefault="00323F65" w:rsidP="00C57564">
      <w:pPr>
        <w:widowControl w:val="0"/>
        <w:spacing w:line="276" w:lineRule="auto"/>
        <w:jc w:val="both"/>
        <w:rPr>
          <w:sz w:val="24"/>
          <w:szCs w:val="24"/>
        </w:rPr>
      </w:pPr>
      <w:r w:rsidRPr="000053EE">
        <w:rPr>
          <w:sz w:val="24"/>
          <w:szCs w:val="24"/>
        </w:rPr>
        <w:t xml:space="preserve">Full-time salaried employees of the University earn sick leave at the rate of one and one-fourth (1.25) days per month.  </w:t>
      </w:r>
      <w:r w:rsidR="00C57564" w:rsidRPr="00C57564">
        <w:rPr>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78FFA21C" w14:textId="3A8A516A" w:rsidR="008B534F" w:rsidRPr="000053EE" w:rsidRDefault="008B534F" w:rsidP="00FD5325">
      <w:pPr>
        <w:widowControl w:val="0"/>
        <w:spacing w:line="276" w:lineRule="auto"/>
        <w:jc w:val="both"/>
        <w:rPr>
          <w:sz w:val="24"/>
          <w:szCs w:val="24"/>
        </w:rPr>
      </w:pPr>
    </w:p>
    <w:p w14:paraId="01FB1273" w14:textId="77777777" w:rsidR="009A5BD3" w:rsidRPr="002C2F36" w:rsidRDefault="009A5BD3" w:rsidP="00FD5325">
      <w:pPr>
        <w:widowControl w:val="0"/>
        <w:spacing w:line="276" w:lineRule="auto"/>
        <w:jc w:val="both"/>
        <w:rPr>
          <w:sz w:val="24"/>
          <w:szCs w:val="24"/>
        </w:rPr>
      </w:pPr>
      <w:r>
        <w:rPr>
          <w:sz w:val="24"/>
          <w:szCs w:val="24"/>
        </w:rPr>
        <w:t xml:space="preserve">The State of Ohio requires that the University provide you with a copy of Chapter 102 and Section 2921.42 of the Ohio Revised Code regarding ethics laws for public employees and Ohio Revised Code 117.103(B)(1) for </w:t>
      </w:r>
      <w:r w:rsidRPr="002C2F36">
        <w:rPr>
          <w:sz w:val="24"/>
          <w:szCs w:val="24"/>
        </w:rPr>
        <w:t xml:space="preserve">fraud hotline reporting.  By signing this letter of appointment, you are acknowledging that you have </w:t>
      </w:r>
      <w:r w:rsidR="00B372E2" w:rsidRPr="002C2F36">
        <w:rPr>
          <w:sz w:val="24"/>
          <w:szCs w:val="24"/>
        </w:rPr>
        <w:t xml:space="preserve">reviewed the link on the </w:t>
      </w:r>
      <w:r w:rsidR="00B372E2" w:rsidRPr="002C2F36">
        <w:rPr>
          <w:sz w:val="24"/>
          <w:szCs w:val="24"/>
          <w:u w:val="single"/>
        </w:rPr>
        <w:t>Getting Started Info for Faculty</w:t>
      </w:r>
      <w:r w:rsidRPr="002C2F36">
        <w:rPr>
          <w:sz w:val="24"/>
          <w:szCs w:val="24"/>
        </w:rPr>
        <w:t xml:space="preserve"> of Chapter 102 and Section 2921.42 and Ohio Revised Code 117.103(B)(1).</w:t>
      </w:r>
    </w:p>
    <w:p w14:paraId="17FF6613" w14:textId="27AABD75" w:rsidR="008B534F" w:rsidRDefault="008B534F" w:rsidP="00FD5325">
      <w:pPr>
        <w:tabs>
          <w:tab w:val="left" w:pos="4680"/>
          <w:tab w:val="left" w:pos="5310"/>
        </w:tabs>
        <w:spacing w:line="276" w:lineRule="auto"/>
        <w:jc w:val="both"/>
        <w:rPr>
          <w:sz w:val="24"/>
          <w:szCs w:val="24"/>
        </w:rPr>
      </w:pPr>
    </w:p>
    <w:p w14:paraId="3BFBA565" w14:textId="77777777" w:rsidR="008B534F" w:rsidRPr="002C2F36" w:rsidRDefault="008B534F" w:rsidP="00FD5325">
      <w:pPr>
        <w:tabs>
          <w:tab w:val="left" w:pos="4680"/>
          <w:tab w:val="left" w:pos="5310"/>
        </w:tabs>
        <w:spacing w:line="276" w:lineRule="auto"/>
        <w:jc w:val="both"/>
        <w:rPr>
          <w:sz w:val="24"/>
          <w:szCs w:val="24"/>
        </w:rPr>
      </w:pPr>
      <w:bookmarkStart w:id="0" w:name="_GoBack"/>
      <w:bookmarkEnd w:id="0"/>
      <w:r w:rsidRPr="002C2F36">
        <w:rPr>
          <w:sz w:val="24"/>
          <w:szCs w:val="24"/>
        </w:rPr>
        <w:t>Please excuse the formal tone of this letter but it is intended to serve as an official document to communicate the University’s expectations at the beginning of this professional relationship.  To accept this offer of appointment, please sign, date, and return thi</w:t>
      </w:r>
      <w:r w:rsidR="00796FC0" w:rsidRPr="002C2F36">
        <w:rPr>
          <w:sz w:val="24"/>
          <w:szCs w:val="24"/>
        </w:rPr>
        <w:t xml:space="preserve">s letter to </w:t>
      </w:r>
      <w:r w:rsidR="00C113F5" w:rsidRPr="002C2F36">
        <w:rPr>
          <w:sz w:val="24"/>
          <w:szCs w:val="24"/>
        </w:rPr>
        <w:t>Academic Personnel</w:t>
      </w:r>
      <w:r w:rsidR="00796FC0" w:rsidRPr="002C2F36">
        <w:rPr>
          <w:sz w:val="24"/>
          <w:szCs w:val="24"/>
        </w:rPr>
        <w:t xml:space="preserve"> within ten (10)</w:t>
      </w:r>
      <w:r w:rsidR="009D2805" w:rsidRPr="002C2F36">
        <w:rPr>
          <w:sz w:val="24"/>
          <w:szCs w:val="24"/>
        </w:rPr>
        <w:t xml:space="preserve"> </w:t>
      </w:r>
      <w:r w:rsidRPr="002C2F36">
        <w:rPr>
          <w:sz w:val="24"/>
          <w:szCs w:val="24"/>
        </w:rPr>
        <w:t>working days</w:t>
      </w:r>
      <w:r w:rsidR="00D36DE6" w:rsidRPr="002C2F36">
        <w:rPr>
          <w:sz w:val="24"/>
          <w:szCs w:val="24"/>
        </w:rPr>
        <w:t>.  A</w:t>
      </w:r>
      <w:r w:rsidRPr="002C2F36">
        <w:rPr>
          <w:sz w:val="24"/>
          <w:szCs w:val="24"/>
        </w:rPr>
        <w:t xml:space="preserve"> copy of this letter is provided for your records.</w:t>
      </w:r>
    </w:p>
    <w:p w14:paraId="4004F0E7" w14:textId="77777777" w:rsidR="008524FC" w:rsidRPr="002C2F36" w:rsidRDefault="008524FC" w:rsidP="00FD5325">
      <w:pPr>
        <w:widowControl w:val="0"/>
        <w:spacing w:line="276" w:lineRule="auto"/>
        <w:jc w:val="both"/>
        <w:rPr>
          <w:sz w:val="24"/>
          <w:szCs w:val="24"/>
        </w:rPr>
      </w:pPr>
    </w:p>
    <w:p w14:paraId="74C85E92" w14:textId="77777777" w:rsidR="008B534F" w:rsidRPr="000053EE" w:rsidRDefault="008B534F" w:rsidP="00FD5325">
      <w:pPr>
        <w:tabs>
          <w:tab w:val="left" w:pos="4680"/>
          <w:tab w:val="left" w:pos="5310"/>
        </w:tabs>
        <w:spacing w:line="276" w:lineRule="auto"/>
        <w:jc w:val="both"/>
        <w:rPr>
          <w:sz w:val="24"/>
          <w:szCs w:val="24"/>
        </w:rPr>
      </w:pPr>
      <w:r w:rsidRPr="000053EE">
        <w:rPr>
          <w:sz w:val="24"/>
          <w:szCs w:val="24"/>
        </w:rPr>
        <w:t>Finally, on beh</w:t>
      </w:r>
      <w:r w:rsidR="00D36DE6" w:rsidRPr="000053EE">
        <w:rPr>
          <w:sz w:val="24"/>
          <w:szCs w:val="24"/>
        </w:rPr>
        <w:t>alf of the faculty, I want</w:t>
      </w:r>
      <w:r w:rsidRPr="000053EE">
        <w:rPr>
          <w:sz w:val="24"/>
          <w:szCs w:val="24"/>
        </w:rPr>
        <w:t xml:space="preserve"> to welcome you to</w:t>
      </w:r>
      <w:r w:rsidR="00E96355" w:rsidRPr="000053EE">
        <w:rPr>
          <w:sz w:val="24"/>
          <w:szCs w:val="24"/>
        </w:rPr>
        <w:t xml:space="preserve"> </w:t>
      </w:r>
      <w:r w:rsidRPr="000053EE">
        <w:rPr>
          <w:sz w:val="24"/>
          <w:szCs w:val="24"/>
        </w:rPr>
        <w:t>Kent State University.  If you have any questions or concerns about this offer, please fe</w:t>
      </w:r>
      <w:r w:rsidR="00C113F5">
        <w:rPr>
          <w:sz w:val="24"/>
          <w:szCs w:val="24"/>
        </w:rPr>
        <w:t>el free to call me.</w:t>
      </w:r>
    </w:p>
    <w:p w14:paraId="45E0EB5E" w14:textId="77777777" w:rsidR="000D2CFE" w:rsidRPr="000053EE" w:rsidRDefault="000D2CFE" w:rsidP="008B534F">
      <w:pPr>
        <w:widowControl w:val="0"/>
        <w:spacing w:line="276" w:lineRule="auto"/>
        <w:rPr>
          <w:sz w:val="24"/>
          <w:szCs w:val="24"/>
        </w:rPr>
      </w:pPr>
    </w:p>
    <w:p w14:paraId="60B25761" w14:textId="77777777" w:rsidR="000D2CFE" w:rsidRPr="000053EE" w:rsidRDefault="000D2CFE" w:rsidP="008B534F">
      <w:pPr>
        <w:widowControl w:val="0"/>
        <w:spacing w:line="276" w:lineRule="auto"/>
        <w:rPr>
          <w:sz w:val="24"/>
          <w:szCs w:val="24"/>
        </w:rPr>
      </w:pPr>
    </w:p>
    <w:p w14:paraId="34CF0319" w14:textId="77777777" w:rsidR="00B06F4D" w:rsidRPr="000053EE" w:rsidRDefault="00BA783B" w:rsidP="00C53360">
      <w:pPr>
        <w:widowControl w:val="0"/>
        <w:tabs>
          <w:tab w:val="left" w:pos="-1440"/>
          <w:tab w:val="left" w:pos="-720"/>
          <w:tab w:val="left" w:pos="0"/>
          <w:tab w:val="left" w:pos="720"/>
          <w:tab w:val="left" w:pos="1440"/>
          <w:tab w:val="left" w:pos="2160"/>
          <w:tab w:val="left" w:pos="2880"/>
          <w:tab w:val="left" w:pos="3600"/>
          <w:tab w:val="left" w:pos="4320"/>
        </w:tabs>
        <w:rPr>
          <w:sz w:val="24"/>
          <w:szCs w:val="24"/>
        </w:rPr>
      </w:pPr>
      <w:r w:rsidRPr="000053EE">
        <w:rPr>
          <w:sz w:val="24"/>
          <w:szCs w:val="24"/>
        </w:rPr>
        <w:t xml:space="preserve"> </w:t>
      </w:r>
      <w:r w:rsidR="00B06F4D" w:rsidRPr="000053EE">
        <w:rPr>
          <w:sz w:val="24"/>
          <w:szCs w:val="24"/>
        </w:rPr>
        <w:t>Sincerely,</w:t>
      </w:r>
    </w:p>
    <w:p w14:paraId="04B6AE47" w14:textId="77777777" w:rsidR="000053EE" w:rsidRPr="000053EE" w:rsidRDefault="000053EE" w:rsidP="00C53360">
      <w:pPr>
        <w:widowControl w:val="0"/>
        <w:tabs>
          <w:tab w:val="left" w:pos="-1440"/>
          <w:tab w:val="left" w:pos="-720"/>
          <w:tab w:val="left" w:pos="0"/>
          <w:tab w:val="left" w:pos="720"/>
          <w:tab w:val="left" w:pos="1440"/>
          <w:tab w:val="left" w:pos="2160"/>
          <w:tab w:val="left" w:pos="2880"/>
          <w:tab w:val="left" w:pos="3600"/>
          <w:tab w:val="left" w:pos="4320"/>
        </w:tabs>
        <w:rPr>
          <w:sz w:val="24"/>
          <w:szCs w:val="24"/>
        </w:rPr>
      </w:pPr>
    </w:p>
    <w:p w14:paraId="6F488540" w14:textId="77777777" w:rsidR="00B06F4D" w:rsidRPr="000053EE" w:rsidRDefault="00B06F4D" w:rsidP="00C53360">
      <w:pPr>
        <w:widowControl w:val="0"/>
        <w:rPr>
          <w:sz w:val="24"/>
          <w:szCs w:val="24"/>
        </w:rPr>
      </w:pPr>
    </w:p>
    <w:p w14:paraId="4C2CCF93" w14:textId="77777777" w:rsidR="00B06F4D" w:rsidRPr="000053EE" w:rsidRDefault="00B06F4D" w:rsidP="000053EE">
      <w:pPr>
        <w:widowControl w:val="0"/>
        <w:rPr>
          <w:sz w:val="24"/>
          <w:szCs w:val="24"/>
        </w:rPr>
      </w:pPr>
    </w:p>
    <w:p w14:paraId="6E2426D2" w14:textId="77777777" w:rsidR="000053EE" w:rsidRPr="000053EE" w:rsidRDefault="000053EE" w:rsidP="000053EE">
      <w:pPr>
        <w:widowControl w:val="0"/>
        <w:rPr>
          <w:sz w:val="24"/>
          <w:szCs w:val="24"/>
        </w:rPr>
      </w:pPr>
    </w:p>
    <w:p w14:paraId="7BF2401F" w14:textId="77777777" w:rsidR="006C5D2D" w:rsidRDefault="00D85FF9" w:rsidP="00C53360">
      <w:pPr>
        <w:widowControl w:val="0"/>
        <w:rPr>
          <w:sz w:val="24"/>
          <w:szCs w:val="24"/>
        </w:rPr>
      </w:pPr>
      <w:r w:rsidRPr="000053EE">
        <w:rPr>
          <w:sz w:val="24"/>
          <w:szCs w:val="24"/>
        </w:rPr>
        <w:t>Dean</w:t>
      </w:r>
      <w:r w:rsidR="00405852" w:rsidRPr="000053EE">
        <w:rPr>
          <w:sz w:val="24"/>
          <w:szCs w:val="24"/>
        </w:rPr>
        <w:t xml:space="preserve">, </w:t>
      </w:r>
    </w:p>
    <w:p w14:paraId="1792CC97" w14:textId="77777777" w:rsidR="00F33CF0" w:rsidRPr="000053EE" w:rsidRDefault="008B534F" w:rsidP="00C53360">
      <w:pPr>
        <w:widowControl w:val="0"/>
        <w:rPr>
          <w:sz w:val="24"/>
          <w:szCs w:val="24"/>
        </w:rPr>
      </w:pPr>
      <w:r w:rsidRPr="000053EE">
        <w:rPr>
          <w:sz w:val="24"/>
          <w:szCs w:val="24"/>
        </w:rPr>
        <w:t xml:space="preserve">Kent State University at </w:t>
      </w:r>
      <w:r w:rsidR="00405852" w:rsidRPr="000053EE">
        <w:rPr>
          <w:sz w:val="24"/>
          <w:szCs w:val="24"/>
        </w:rPr>
        <w:t>____________________</w:t>
      </w:r>
      <w:r w:rsidR="00B06F4D" w:rsidRPr="000053EE">
        <w:rPr>
          <w:sz w:val="24"/>
          <w:szCs w:val="24"/>
        </w:rPr>
        <w:t xml:space="preserve"> </w:t>
      </w:r>
    </w:p>
    <w:p w14:paraId="75BF82E9" w14:textId="77777777" w:rsidR="00B06F4D" w:rsidRPr="009E61A2" w:rsidRDefault="00B06F4D" w:rsidP="00C53360">
      <w:pPr>
        <w:widowControl w:val="0"/>
        <w:rPr>
          <w:sz w:val="24"/>
          <w:szCs w:val="24"/>
        </w:rPr>
      </w:pPr>
    </w:p>
    <w:p w14:paraId="4F0E1E7A" w14:textId="77777777" w:rsidR="00B06F4D" w:rsidRPr="009E61A2" w:rsidRDefault="00B06F4D" w:rsidP="00C53360">
      <w:pPr>
        <w:widowControl w:val="0"/>
        <w:rPr>
          <w:sz w:val="24"/>
          <w:szCs w:val="24"/>
        </w:rPr>
      </w:pPr>
    </w:p>
    <w:p w14:paraId="6BB415A5" w14:textId="77777777" w:rsidR="009E61A2" w:rsidRPr="009E61A2" w:rsidRDefault="009E61A2" w:rsidP="009E61A2">
      <w:pPr>
        <w:jc w:val="both"/>
        <w:rPr>
          <w:sz w:val="24"/>
          <w:szCs w:val="24"/>
        </w:rPr>
      </w:pPr>
      <w:r w:rsidRPr="009E61A2">
        <w:rPr>
          <w:sz w:val="24"/>
          <w:szCs w:val="24"/>
        </w:rPr>
        <w:t>I accept this offer of appointment.</w:t>
      </w:r>
    </w:p>
    <w:p w14:paraId="76AF4749" w14:textId="77777777" w:rsidR="009E61A2" w:rsidRPr="009E61A2" w:rsidRDefault="009E61A2" w:rsidP="009E61A2">
      <w:pPr>
        <w:jc w:val="both"/>
        <w:rPr>
          <w:sz w:val="24"/>
          <w:szCs w:val="24"/>
        </w:rPr>
      </w:pPr>
    </w:p>
    <w:p w14:paraId="3D4EAE89" w14:textId="77777777" w:rsidR="009E61A2" w:rsidRPr="009E61A2" w:rsidRDefault="009E61A2" w:rsidP="009E61A2">
      <w:pPr>
        <w:jc w:val="both"/>
        <w:rPr>
          <w:sz w:val="24"/>
          <w:szCs w:val="24"/>
        </w:rPr>
      </w:pPr>
    </w:p>
    <w:p w14:paraId="0E8A90B8" w14:textId="77777777" w:rsidR="009E61A2" w:rsidRPr="009E61A2" w:rsidRDefault="00E34252" w:rsidP="009E61A2">
      <w:pPr>
        <w:jc w:val="both"/>
        <w:rPr>
          <w:sz w:val="24"/>
          <w:szCs w:val="24"/>
        </w:rPr>
      </w:pPr>
      <w:r>
        <w:rPr>
          <w:noProof/>
          <w:sz w:val="24"/>
          <w:szCs w:val="24"/>
        </w:rPr>
        <mc:AlternateContent>
          <mc:Choice Requires="wps">
            <w:drawing>
              <wp:anchor distT="4294967295" distB="4294967295" distL="114300" distR="114300" simplePos="0" relativeHeight="251661312" behindDoc="0" locked="0" layoutInCell="1" allowOverlap="1" wp14:anchorId="6D125575" wp14:editId="736562CF">
                <wp:simplePos x="0" y="0"/>
                <wp:positionH relativeFrom="column">
                  <wp:posOffset>-15875</wp:posOffset>
                </wp:positionH>
                <wp:positionV relativeFrom="paragraph">
                  <wp:posOffset>144779</wp:posOffset>
                </wp:positionV>
                <wp:extent cx="2573655" cy="0"/>
                <wp:effectExtent l="0" t="0" r="1714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1FCE2" id="_x0000_t32" coordsize="21600,21600" o:spt="32" o:oned="t" path="m,l21600,21600e" filled="f">
                <v:path arrowok="t" fillok="f" o:connecttype="none"/>
                <o:lock v:ext="edit" shapetype="t"/>
              </v:shapetype>
              <v:shape id="AutoShape 5" o:spid="_x0000_s1026" type="#_x0000_t32" style="position:absolute;margin-left:-1.25pt;margin-top:11.4pt;width:202.65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"/>
            </w:pict>
          </mc:Fallback>
        </mc:AlternateContent>
      </w:r>
      <w:r>
        <w:rPr>
          <w:noProof/>
          <w:sz w:val="24"/>
          <w:szCs w:val="24"/>
        </w:rPr>
        <mc:AlternateContent>
          <mc:Choice Requires="wps">
            <w:drawing>
              <wp:anchor distT="4294967295" distB="4294967295" distL="114300" distR="114300" simplePos="0" relativeHeight="251660288" behindDoc="0" locked="0" layoutInCell="1" allowOverlap="1" wp14:anchorId="138CA267" wp14:editId="153EFEFF">
                <wp:simplePos x="0" y="0"/>
                <wp:positionH relativeFrom="column">
                  <wp:posOffset>2693035</wp:posOffset>
                </wp:positionH>
                <wp:positionV relativeFrom="paragraph">
                  <wp:posOffset>144779</wp:posOffset>
                </wp:positionV>
                <wp:extent cx="2573655" cy="0"/>
                <wp:effectExtent l="0" t="0" r="1714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25453" id="AutoShape 4" o:spid="_x0000_s1026" type="#_x0000_t32" style="position:absolute;margin-left:212.05pt;margin-top:11.4pt;width:202.6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"/>
            </w:pict>
          </mc:Fallback>
        </mc:AlternateContent>
      </w:r>
      <w:r w:rsidR="009E61A2" w:rsidRPr="009E61A2">
        <w:rPr>
          <w:sz w:val="24"/>
          <w:szCs w:val="24"/>
        </w:rPr>
        <w:t xml:space="preserve">       </w:t>
      </w:r>
    </w:p>
    <w:p w14:paraId="74DE993D" w14:textId="77777777" w:rsidR="009E61A2" w:rsidRPr="009E61A2" w:rsidRDefault="009E61A2" w:rsidP="009E61A2">
      <w:pPr>
        <w:tabs>
          <w:tab w:val="left" w:pos="4230"/>
        </w:tabs>
        <w:jc w:val="both"/>
        <w:rPr>
          <w:sz w:val="24"/>
          <w:szCs w:val="24"/>
        </w:rPr>
      </w:pPr>
      <w:r w:rsidRPr="009E61A2">
        <w:rPr>
          <w:sz w:val="24"/>
          <w:szCs w:val="24"/>
        </w:rPr>
        <w:t>Signature</w:t>
      </w:r>
      <w:r w:rsidRPr="009E61A2">
        <w:rPr>
          <w:sz w:val="24"/>
          <w:szCs w:val="24"/>
        </w:rPr>
        <w:tab/>
        <w:t>Date</w:t>
      </w:r>
    </w:p>
    <w:p w14:paraId="1AA9B46B" w14:textId="77777777" w:rsidR="00B06F4D" w:rsidRPr="009E61A2" w:rsidRDefault="00B06F4D">
      <w:pPr>
        <w:widowControl w:val="0"/>
        <w:jc w:val="both"/>
        <w:rPr>
          <w:sz w:val="24"/>
          <w:szCs w:val="24"/>
        </w:rPr>
      </w:pPr>
    </w:p>
    <w:p w14:paraId="7B7B3F10" w14:textId="77777777" w:rsidR="008A56C2" w:rsidRPr="008A56C2" w:rsidRDefault="00A31216" w:rsidP="008A56C2">
      <w:pPr>
        <w:tabs>
          <w:tab w:val="left" w:pos="1440"/>
          <w:tab w:val="left" w:pos="4680"/>
          <w:tab w:val="left" w:pos="5310"/>
        </w:tabs>
        <w:rPr>
          <w:sz w:val="24"/>
          <w:szCs w:val="24"/>
        </w:rPr>
      </w:pPr>
      <w:r w:rsidRPr="009E61A2">
        <w:rPr>
          <w:sz w:val="24"/>
          <w:szCs w:val="24"/>
        </w:rPr>
        <w:t>Enclosures:</w:t>
      </w:r>
      <w:r w:rsidRPr="009E61A2">
        <w:rPr>
          <w:sz w:val="24"/>
          <w:szCs w:val="24"/>
        </w:rPr>
        <w:tab/>
      </w:r>
      <w:r w:rsidR="008A56C2" w:rsidRPr="008A56C2">
        <w:rPr>
          <w:sz w:val="24"/>
          <w:szCs w:val="24"/>
        </w:rPr>
        <w:t>Copy of Offer Letter</w:t>
      </w:r>
    </w:p>
    <w:p w14:paraId="2C8F3EED" w14:textId="5764E40F" w:rsidR="008A56C2" w:rsidRPr="008A56C2" w:rsidRDefault="008A56C2" w:rsidP="008A56C2">
      <w:pPr>
        <w:tabs>
          <w:tab w:val="left" w:pos="1440"/>
          <w:tab w:val="left" w:pos="4680"/>
          <w:tab w:val="left" w:pos="5310"/>
        </w:tabs>
        <w:rPr>
          <w:sz w:val="24"/>
          <w:szCs w:val="24"/>
        </w:rPr>
      </w:pPr>
      <w:r w:rsidRPr="008A56C2">
        <w:rPr>
          <w:sz w:val="24"/>
          <w:szCs w:val="24"/>
        </w:rPr>
        <w:tab/>
        <w:t>Getting Started Info for Faculty</w:t>
      </w:r>
    </w:p>
    <w:p w14:paraId="0E6DD87A" w14:textId="77777777" w:rsidR="007E21BC" w:rsidRPr="000053EE" w:rsidRDefault="007E21BC">
      <w:pPr>
        <w:widowControl w:val="0"/>
        <w:tabs>
          <w:tab w:val="left" w:pos="-1440"/>
          <w:tab w:val="left" w:pos="-720"/>
          <w:tab w:val="left" w:pos="0"/>
          <w:tab w:val="left" w:pos="720"/>
        </w:tabs>
        <w:jc w:val="both"/>
        <w:rPr>
          <w:sz w:val="24"/>
          <w:szCs w:val="24"/>
        </w:rPr>
      </w:pPr>
    </w:p>
    <w:p w14:paraId="1F143F8F" w14:textId="074CD0EF" w:rsidR="00404105" w:rsidRPr="007973BC" w:rsidRDefault="006C5D2D" w:rsidP="00404105">
      <w:r w:rsidRPr="00DC4A2B">
        <w:rPr>
          <w:sz w:val="24"/>
          <w:szCs w:val="24"/>
        </w:rPr>
        <w:t>cc:</w:t>
      </w:r>
      <w:r w:rsidRPr="00DC4A2B">
        <w:rPr>
          <w:sz w:val="24"/>
          <w:szCs w:val="24"/>
        </w:rPr>
        <w:tab/>
      </w:r>
      <w:r w:rsidR="00404105">
        <w:rPr>
          <w:sz w:val="24"/>
        </w:rPr>
        <w:t>Melody Tankersley, Senior Vice President and Provost</w:t>
      </w:r>
    </w:p>
    <w:p w14:paraId="235F6B0B" w14:textId="0E80C84E" w:rsidR="006C5D2D" w:rsidRDefault="00686675" w:rsidP="00686675">
      <w:pPr>
        <w:ind w:left="720"/>
        <w:rPr>
          <w:sz w:val="24"/>
          <w:szCs w:val="24"/>
        </w:rPr>
      </w:pPr>
      <w:r>
        <w:rPr>
          <w:sz w:val="24"/>
          <w:szCs w:val="24"/>
        </w:rPr>
        <w:t xml:space="preserve">Peggy Shadduck, </w:t>
      </w:r>
      <w:r w:rsidR="006C5D2D">
        <w:rPr>
          <w:sz w:val="24"/>
          <w:szCs w:val="24"/>
        </w:rPr>
        <w:t xml:space="preserve">Vice President for </w:t>
      </w:r>
      <w:r>
        <w:rPr>
          <w:sz w:val="24"/>
          <w:szCs w:val="24"/>
        </w:rPr>
        <w:t>Regional Campuses and Dean, College of Applied and Technical Studies</w:t>
      </w:r>
    </w:p>
    <w:p w14:paraId="1EA03E2E" w14:textId="77777777" w:rsidR="006C5D2D" w:rsidRDefault="006C5D2D" w:rsidP="006C5D2D">
      <w:pPr>
        <w:widowControl w:val="0"/>
        <w:ind w:firstLine="720"/>
        <w:jc w:val="both"/>
        <w:rPr>
          <w:sz w:val="24"/>
          <w:szCs w:val="24"/>
        </w:rPr>
      </w:pPr>
      <w:r>
        <w:rPr>
          <w:sz w:val="24"/>
          <w:szCs w:val="24"/>
        </w:rPr>
        <w:t>Chair</w:t>
      </w:r>
      <w:r w:rsidRPr="00DC4A2B">
        <w:rPr>
          <w:sz w:val="24"/>
          <w:szCs w:val="24"/>
        </w:rPr>
        <w:t xml:space="preserve"> or School Director</w:t>
      </w:r>
    </w:p>
    <w:p w14:paraId="047E3D83" w14:textId="12E46ED8" w:rsidR="006C5D2D" w:rsidRPr="00DC4A2B" w:rsidRDefault="006C5D2D" w:rsidP="006C5D2D">
      <w:pPr>
        <w:tabs>
          <w:tab w:val="left" w:pos="720"/>
          <w:tab w:val="left" w:pos="4680"/>
          <w:tab w:val="left" w:pos="5310"/>
        </w:tabs>
        <w:rPr>
          <w:sz w:val="24"/>
          <w:szCs w:val="24"/>
        </w:rPr>
      </w:pPr>
      <w:r w:rsidRPr="00DC4A2B">
        <w:rPr>
          <w:sz w:val="24"/>
          <w:szCs w:val="24"/>
        </w:rPr>
        <w:tab/>
      </w:r>
      <w:r w:rsidR="00404105">
        <w:rPr>
          <w:sz w:val="24"/>
        </w:rPr>
        <w:t>Kerin Hickin, Associate Director</w:t>
      </w:r>
      <w:r w:rsidR="00404105" w:rsidRPr="007973BC">
        <w:rPr>
          <w:sz w:val="24"/>
        </w:rPr>
        <w:t xml:space="preserve">, Academic </w:t>
      </w:r>
      <w:r w:rsidR="00404105">
        <w:rPr>
          <w:sz w:val="24"/>
        </w:rPr>
        <w:t>Resource Management</w:t>
      </w:r>
    </w:p>
    <w:p w14:paraId="7A0A730C" w14:textId="4FF4C4E0" w:rsidR="006C5D2D" w:rsidRPr="00813823" w:rsidRDefault="006C5D2D" w:rsidP="006C5D2D">
      <w:pPr>
        <w:tabs>
          <w:tab w:val="left" w:pos="720"/>
          <w:tab w:val="left" w:pos="4680"/>
          <w:tab w:val="left" w:pos="5310"/>
        </w:tabs>
        <w:rPr>
          <w:sz w:val="24"/>
          <w:szCs w:val="24"/>
        </w:rPr>
      </w:pPr>
      <w:r w:rsidRPr="00DC4A2B">
        <w:rPr>
          <w:sz w:val="24"/>
          <w:szCs w:val="24"/>
        </w:rPr>
        <w:tab/>
      </w:r>
      <w:r w:rsidR="00686675">
        <w:rPr>
          <w:sz w:val="24"/>
        </w:rPr>
        <w:t>Kim Hauge, Executive Director, Employee Benefits, Wellness and Health Promotion</w:t>
      </w:r>
    </w:p>
    <w:p w14:paraId="7DEC96DB" w14:textId="77777777" w:rsidR="00B06F4D" w:rsidRDefault="00B06F4D" w:rsidP="000D2B6C">
      <w:pPr>
        <w:widowControl w:val="0"/>
        <w:tabs>
          <w:tab w:val="left" w:pos="-1440"/>
          <w:tab w:val="left" w:pos="-720"/>
          <w:tab w:val="left" w:pos="0"/>
          <w:tab w:val="left" w:pos="720"/>
        </w:tabs>
        <w:jc w:val="both"/>
        <w:rPr>
          <w:sz w:val="24"/>
          <w:szCs w:val="24"/>
        </w:rPr>
      </w:pPr>
    </w:p>
    <w:p w14:paraId="7864475E" w14:textId="77777777" w:rsidR="000D2B6C" w:rsidRPr="000053EE" w:rsidRDefault="000D2B6C" w:rsidP="000D2B6C">
      <w:pPr>
        <w:widowControl w:val="0"/>
        <w:tabs>
          <w:tab w:val="left" w:pos="-1440"/>
          <w:tab w:val="left" w:pos="-720"/>
          <w:tab w:val="left" w:pos="0"/>
          <w:tab w:val="left" w:pos="720"/>
        </w:tabs>
        <w:jc w:val="both"/>
        <w:rPr>
          <w:sz w:val="24"/>
          <w:szCs w:val="24"/>
        </w:rPr>
      </w:pPr>
    </w:p>
    <w:sectPr w:rsidR="000D2B6C" w:rsidRPr="000053EE" w:rsidSect="000053EE">
      <w:endnotePr>
        <w:numFmt w:val="decimal"/>
      </w:endnotePr>
      <w:pgSz w:w="12240" w:h="15840" w:code="1"/>
      <w:pgMar w:top="1440" w:right="1440" w:bottom="1440" w:left="1440" w:header="720" w:footer="122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C6A09" w14:textId="77777777" w:rsidR="009E6E03" w:rsidRDefault="009E6E03" w:rsidP="00252C84">
      <w:r>
        <w:separator/>
      </w:r>
    </w:p>
  </w:endnote>
  <w:endnote w:type="continuationSeparator" w:id="0">
    <w:p w14:paraId="27312001" w14:textId="77777777" w:rsidR="009E6E03" w:rsidRDefault="009E6E03" w:rsidP="0025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8C7FF" w14:textId="77777777" w:rsidR="009E6E03" w:rsidRDefault="009E6E03" w:rsidP="00252C84">
      <w:r>
        <w:separator/>
      </w:r>
    </w:p>
  </w:footnote>
  <w:footnote w:type="continuationSeparator" w:id="0">
    <w:p w14:paraId="04CFEFFB" w14:textId="77777777" w:rsidR="009E6E03" w:rsidRDefault="009E6E03" w:rsidP="00252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1228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4D"/>
    <w:rsid w:val="000040DE"/>
    <w:rsid w:val="000053EE"/>
    <w:rsid w:val="0001389C"/>
    <w:rsid w:val="0004628A"/>
    <w:rsid w:val="000532E6"/>
    <w:rsid w:val="00054D9E"/>
    <w:rsid w:val="00065064"/>
    <w:rsid w:val="000732D4"/>
    <w:rsid w:val="00082A99"/>
    <w:rsid w:val="00095185"/>
    <w:rsid w:val="000A4484"/>
    <w:rsid w:val="000A4E47"/>
    <w:rsid w:val="000A6169"/>
    <w:rsid w:val="000D2B6C"/>
    <w:rsid w:val="000D2CFE"/>
    <w:rsid w:val="000F23A3"/>
    <w:rsid w:val="00160E20"/>
    <w:rsid w:val="00163DE3"/>
    <w:rsid w:val="001709AF"/>
    <w:rsid w:val="00170EE4"/>
    <w:rsid w:val="00173A09"/>
    <w:rsid w:val="001822B0"/>
    <w:rsid w:val="001D2DFD"/>
    <w:rsid w:val="001E4C55"/>
    <w:rsid w:val="00207081"/>
    <w:rsid w:val="00213752"/>
    <w:rsid w:val="00221EA5"/>
    <w:rsid w:val="0022273F"/>
    <w:rsid w:val="00222F76"/>
    <w:rsid w:val="002373F0"/>
    <w:rsid w:val="00252C84"/>
    <w:rsid w:val="00257095"/>
    <w:rsid w:val="00281B34"/>
    <w:rsid w:val="00281C75"/>
    <w:rsid w:val="00296C87"/>
    <w:rsid w:val="002B1C89"/>
    <w:rsid w:val="002B23E5"/>
    <w:rsid w:val="002B35D7"/>
    <w:rsid w:val="002B635A"/>
    <w:rsid w:val="002C0A6F"/>
    <w:rsid w:val="002C2F36"/>
    <w:rsid w:val="002E1191"/>
    <w:rsid w:val="00313B36"/>
    <w:rsid w:val="0031515A"/>
    <w:rsid w:val="00316DC5"/>
    <w:rsid w:val="0032086E"/>
    <w:rsid w:val="00323F65"/>
    <w:rsid w:val="0035399F"/>
    <w:rsid w:val="00373252"/>
    <w:rsid w:val="003907FB"/>
    <w:rsid w:val="00390D17"/>
    <w:rsid w:val="003B35CC"/>
    <w:rsid w:val="003B78F2"/>
    <w:rsid w:val="003D444C"/>
    <w:rsid w:val="003D548F"/>
    <w:rsid w:val="003E04E4"/>
    <w:rsid w:val="003E10D4"/>
    <w:rsid w:val="003F273B"/>
    <w:rsid w:val="00404105"/>
    <w:rsid w:val="00405852"/>
    <w:rsid w:val="00413F4E"/>
    <w:rsid w:val="0041492C"/>
    <w:rsid w:val="00416EDA"/>
    <w:rsid w:val="004317EE"/>
    <w:rsid w:val="0043588C"/>
    <w:rsid w:val="00440153"/>
    <w:rsid w:val="00444BEE"/>
    <w:rsid w:val="004551B0"/>
    <w:rsid w:val="00481BB6"/>
    <w:rsid w:val="0048330D"/>
    <w:rsid w:val="004A3772"/>
    <w:rsid w:val="004B03DE"/>
    <w:rsid w:val="004B3226"/>
    <w:rsid w:val="004C16A0"/>
    <w:rsid w:val="004F0503"/>
    <w:rsid w:val="004F1A97"/>
    <w:rsid w:val="00534822"/>
    <w:rsid w:val="0053580E"/>
    <w:rsid w:val="00544ADB"/>
    <w:rsid w:val="0054552E"/>
    <w:rsid w:val="00545E86"/>
    <w:rsid w:val="00576374"/>
    <w:rsid w:val="00577F0B"/>
    <w:rsid w:val="00584295"/>
    <w:rsid w:val="005A5C9C"/>
    <w:rsid w:val="005C0559"/>
    <w:rsid w:val="005C159E"/>
    <w:rsid w:val="005D1065"/>
    <w:rsid w:val="00617B6C"/>
    <w:rsid w:val="006234B4"/>
    <w:rsid w:val="0062569B"/>
    <w:rsid w:val="00634E1B"/>
    <w:rsid w:val="00641B4F"/>
    <w:rsid w:val="006447EA"/>
    <w:rsid w:val="00657945"/>
    <w:rsid w:val="00685369"/>
    <w:rsid w:val="00686675"/>
    <w:rsid w:val="00695238"/>
    <w:rsid w:val="006C4EDC"/>
    <w:rsid w:val="006C5D2D"/>
    <w:rsid w:val="006E2254"/>
    <w:rsid w:val="00723A30"/>
    <w:rsid w:val="007251A2"/>
    <w:rsid w:val="00730D31"/>
    <w:rsid w:val="00743AEF"/>
    <w:rsid w:val="00754E83"/>
    <w:rsid w:val="007650AF"/>
    <w:rsid w:val="00782BCD"/>
    <w:rsid w:val="00786E06"/>
    <w:rsid w:val="0079503C"/>
    <w:rsid w:val="00796FC0"/>
    <w:rsid w:val="007A781A"/>
    <w:rsid w:val="007B0D7D"/>
    <w:rsid w:val="007D06D0"/>
    <w:rsid w:val="007E21BC"/>
    <w:rsid w:val="007E222E"/>
    <w:rsid w:val="007E45D5"/>
    <w:rsid w:val="00803354"/>
    <w:rsid w:val="0081109D"/>
    <w:rsid w:val="008461AC"/>
    <w:rsid w:val="00846505"/>
    <w:rsid w:val="008524FC"/>
    <w:rsid w:val="008629D7"/>
    <w:rsid w:val="00865C21"/>
    <w:rsid w:val="00872442"/>
    <w:rsid w:val="00882650"/>
    <w:rsid w:val="00883BC4"/>
    <w:rsid w:val="008A2428"/>
    <w:rsid w:val="008A56C2"/>
    <w:rsid w:val="008B2BCE"/>
    <w:rsid w:val="008B534F"/>
    <w:rsid w:val="008C133A"/>
    <w:rsid w:val="008E103C"/>
    <w:rsid w:val="008F68BE"/>
    <w:rsid w:val="00901824"/>
    <w:rsid w:val="00913F3C"/>
    <w:rsid w:val="00930C66"/>
    <w:rsid w:val="00932B18"/>
    <w:rsid w:val="0093550D"/>
    <w:rsid w:val="00942666"/>
    <w:rsid w:val="00946F62"/>
    <w:rsid w:val="00951DDB"/>
    <w:rsid w:val="00964403"/>
    <w:rsid w:val="0097530F"/>
    <w:rsid w:val="00983708"/>
    <w:rsid w:val="00990345"/>
    <w:rsid w:val="00990A0B"/>
    <w:rsid w:val="009A5BD3"/>
    <w:rsid w:val="009B2CBE"/>
    <w:rsid w:val="009C7A9B"/>
    <w:rsid w:val="009D2805"/>
    <w:rsid w:val="009D5CF6"/>
    <w:rsid w:val="009E1647"/>
    <w:rsid w:val="009E17DC"/>
    <w:rsid w:val="009E61A2"/>
    <w:rsid w:val="009E6C0E"/>
    <w:rsid w:val="009E6E03"/>
    <w:rsid w:val="009E76B5"/>
    <w:rsid w:val="009F2F13"/>
    <w:rsid w:val="009F365D"/>
    <w:rsid w:val="00A161C4"/>
    <w:rsid w:val="00A31216"/>
    <w:rsid w:val="00A3794D"/>
    <w:rsid w:val="00A45C95"/>
    <w:rsid w:val="00A6489D"/>
    <w:rsid w:val="00A6605B"/>
    <w:rsid w:val="00AA2F6A"/>
    <w:rsid w:val="00AB0E71"/>
    <w:rsid w:val="00AE1688"/>
    <w:rsid w:val="00AE6F3E"/>
    <w:rsid w:val="00AF6EA6"/>
    <w:rsid w:val="00B016E9"/>
    <w:rsid w:val="00B06F4D"/>
    <w:rsid w:val="00B23FDB"/>
    <w:rsid w:val="00B24AA2"/>
    <w:rsid w:val="00B372E2"/>
    <w:rsid w:val="00B770C2"/>
    <w:rsid w:val="00B83887"/>
    <w:rsid w:val="00B92122"/>
    <w:rsid w:val="00B95B98"/>
    <w:rsid w:val="00BA783B"/>
    <w:rsid w:val="00BC45AB"/>
    <w:rsid w:val="00BF6D45"/>
    <w:rsid w:val="00C113F5"/>
    <w:rsid w:val="00C3715A"/>
    <w:rsid w:val="00C42CFC"/>
    <w:rsid w:val="00C512F6"/>
    <w:rsid w:val="00C53360"/>
    <w:rsid w:val="00C57564"/>
    <w:rsid w:val="00C72A2D"/>
    <w:rsid w:val="00C80248"/>
    <w:rsid w:val="00C8408E"/>
    <w:rsid w:val="00C86F4B"/>
    <w:rsid w:val="00C927E6"/>
    <w:rsid w:val="00C935B9"/>
    <w:rsid w:val="00C9552C"/>
    <w:rsid w:val="00CC1EE2"/>
    <w:rsid w:val="00CD2942"/>
    <w:rsid w:val="00CF1C8E"/>
    <w:rsid w:val="00CF33C0"/>
    <w:rsid w:val="00D0026E"/>
    <w:rsid w:val="00D03CB1"/>
    <w:rsid w:val="00D04925"/>
    <w:rsid w:val="00D05FF0"/>
    <w:rsid w:val="00D10CC7"/>
    <w:rsid w:val="00D24369"/>
    <w:rsid w:val="00D36DE6"/>
    <w:rsid w:val="00D442BB"/>
    <w:rsid w:val="00D461AD"/>
    <w:rsid w:val="00D52040"/>
    <w:rsid w:val="00D67A1C"/>
    <w:rsid w:val="00D85FF9"/>
    <w:rsid w:val="00D86AED"/>
    <w:rsid w:val="00DA21AF"/>
    <w:rsid w:val="00DA6FB7"/>
    <w:rsid w:val="00DB41EA"/>
    <w:rsid w:val="00DF5016"/>
    <w:rsid w:val="00E06784"/>
    <w:rsid w:val="00E07DED"/>
    <w:rsid w:val="00E34252"/>
    <w:rsid w:val="00E34A3C"/>
    <w:rsid w:val="00E36FFF"/>
    <w:rsid w:val="00E41102"/>
    <w:rsid w:val="00E4459C"/>
    <w:rsid w:val="00E53E41"/>
    <w:rsid w:val="00E56699"/>
    <w:rsid w:val="00E7225D"/>
    <w:rsid w:val="00E863C9"/>
    <w:rsid w:val="00E863E7"/>
    <w:rsid w:val="00E94E18"/>
    <w:rsid w:val="00E96355"/>
    <w:rsid w:val="00EA1E1B"/>
    <w:rsid w:val="00EB71EB"/>
    <w:rsid w:val="00EC3A28"/>
    <w:rsid w:val="00EF7018"/>
    <w:rsid w:val="00F1768A"/>
    <w:rsid w:val="00F25294"/>
    <w:rsid w:val="00F33CF0"/>
    <w:rsid w:val="00FC30F3"/>
    <w:rsid w:val="00FD5325"/>
    <w:rsid w:val="00FD6477"/>
    <w:rsid w:val="00FF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712D31"/>
  <w15:docId w15:val="{E81F1560-B651-4034-B3C4-4F40481C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52C"/>
    <w:pPr>
      <w:overflowPunct w:val="0"/>
      <w:autoSpaceDE w:val="0"/>
      <w:autoSpaceDN w:val="0"/>
      <w:adjustRightInd w:val="0"/>
      <w:textAlignment w:val="baseline"/>
    </w:pPr>
  </w:style>
  <w:style w:type="paragraph" w:styleId="Heading1">
    <w:name w:val="heading 1"/>
    <w:basedOn w:val="Normal"/>
    <w:next w:val="Normal"/>
    <w:qFormat/>
    <w:rsid w:val="00C9552C"/>
    <w:pPr>
      <w:keepNext/>
      <w:widowControl w:val="0"/>
      <w:jc w:val="both"/>
      <w:outlineLvl w:val="0"/>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9552C"/>
  </w:style>
  <w:style w:type="character" w:styleId="Hyperlink">
    <w:name w:val="Hyperlink"/>
    <w:basedOn w:val="DefaultParagraphFont"/>
    <w:rsid w:val="00390D17"/>
    <w:rPr>
      <w:color w:val="0000FF"/>
      <w:u w:val="single"/>
    </w:rPr>
  </w:style>
  <w:style w:type="paragraph" w:styleId="BalloonText">
    <w:name w:val="Balloon Text"/>
    <w:basedOn w:val="Normal"/>
    <w:link w:val="BalloonTextChar"/>
    <w:rsid w:val="00A31216"/>
    <w:rPr>
      <w:rFonts w:ascii="Tahoma" w:hAnsi="Tahoma" w:cs="Tahoma"/>
      <w:sz w:val="16"/>
      <w:szCs w:val="16"/>
    </w:rPr>
  </w:style>
  <w:style w:type="character" w:customStyle="1" w:styleId="BalloonTextChar">
    <w:name w:val="Balloon Text Char"/>
    <w:basedOn w:val="DefaultParagraphFont"/>
    <w:link w:val="BalloonText"/>
    <w:rsid w:val="00A31216"/>
    <w:rPr>
      <w:rFonts w:ascii="Tahoma" w:hAnsi="Tahoma" w:cs="Tahoma"/>
      <w:sz w:val="16"/>
      <w:szCs w:val="16"/>
    </w:rPr>
  </w:style>
  <w:style w:type="paragraph" w:styleId="Header">
    <w:name w:val="header"/>
    <w:basedOn w:val="Normal"/>
    <w:link w:val="HeaderChar"/>
    <w:rsid w:val="00252C84"/>
    <w:pPr>
      <w:tabs>
        <w:tab w:val="center" w:pos="4680"/>
        <w:tab w:val="right" w:pos="9360"/>
      </w:tabs>
    </w:pPr>
  </w:style>
  <w:style w:type="character" w:customStyle="1" w:styleId="HeaderChar">
    <w:name w:val="Header Char"/>
    <w:basedOn w:val="DefaultParagraphFont"/>
    <w:link w:val="Header"/>
    <w:rsid w:val="00252C84"/>
  </w:style>
  <w:style w:type="paragraph" w:styleId="Footer">
    <w:name w:val="footer"/>
    <w:basedOn w:val="Normal"/>
    <w:link w:val="FooterChar"/>
    <w:rsid w:val="00252C84"/>
    <w:pPr>
      <w:tabs>
        <w:tab w:val="center" w:pos="4680"/>
        <w:tab w:val="right" w:pos="9360"/>
      </w:tabs>
    </w:pPr>
  </w:style>
  <w:style w:type="character" w:customStyle="1" w:styleId="FooterChar">
    <w:name w:val="Footer Char"/>
    <w:basedOn w:val="DefaultParagraphFont"/>
    <w:link w:val="Footer"/>
    <w:rsid w:val="0025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38383">
      <w:bodyDiv w:val="1"/>
      <w:marLeft w:val="0"/>
      <w:marRight w:val="0"/>
      <w:marTop w:val="0"/>
      <w:marBottom w:val="0"/>
      <w:divBdr>
        <w:top w:val="none" w:sz="0" w:space="0" w:color="auto"/>
        <w:left w:val="none" w:sz="0" w:space="0" w:color="auto"/>
        <w:bottom w:val="none" w:sz="0" w:space="0" w:color="auto"/>
        <w:right w:val="none" w:sz="0" w:space="0" w:color="auto"/>
      </w:divBdr>
    </w:div>
    <w:div w:id="369382382">
      <w:bodyDiv w:val="1"/>
      <w:marLeft w:val="0"/>
      <w:marRight w:val="0"/>
      <w:marTop w:val="0"/>
      <w:marBottom w:val="0"/>
      <w:divBdr>
        <w:top w:val="none" w:sz="0" w:space="0" w:color="auto"/>
        <w:left w:val="none" w:sz="0" w:space="0" w:color="auto"/>
        <w:bottom w:val="none" w:sz="0" w:space="0" w:color="auto"/>
        <w:right w:val="none" w:sz="0" w:space="0" w:color="auto"/>
      </w:divBdr>
    </w:div>
    <w:div w:id="1189492693">
      <w:bodyDiv w:val="1"/>
      <w:marLeft w:val="0"/>
      <w:marRight w:val="0"/>
      <w:marTop w:val="0"/>
      <w:marBottom w:val="0"/>
      <w:divBdr>
        <w:top w:val="none" w:sz="0" w:space="0" w:color="auto"/>
        <w:left w:val="none" w:sz="0" w:space="0" w:color="auto"/>
        <w:bottom w:val="none" w:sz="0" w:space="0" w:color="auto"/>
        <w:right w:val="none" w:sz="0" w:space="0" w:color="auto"/>
      </w:divBdr>
    </w:div>
    <w:div w:id="1226985661">
      <w:bodyDiv w:val="1"/>
      <w:marLeft w:val="0"/>
      <w:marRight w:val="0"/>
      <w:marTop w:val="0"/>
      <w:marBottom w:val="0"/>
      <w:divBdr>
        <w:top w:val="none" w:sz="0" w:space="0" w:color="auto"/>
        <w:left w:val="none" w:sz="0" w:space="0" w:color="auto"/>
        <w:bottom w:val="none" w:sz="0" w:space="0" w:color="auto"/>
        <w:right w:val="none" w:sz="0" w:space="0" w:color="auto"/>
      </w:divBdr>
    </w:div>
    <w:div w:id="1467358989">
      <w:bodyDiv w:val="1"/>
      <w:marLeft w:val="0"/>
      <w:marRight w:val="0"/>
      <w:marTop w:val="0"/>
      <w:marBottom w:val="0"/>
      <w:divBdr>
        <w:top w:val="none" w:sz="0" w:space="0" w:color="auto"/>
        <w:left w:val="none" w:sz="0" w:space="0" w:color="auto"/>
        <w:bottom w:val="none" w:sz="0" w:space="0" w:color="auto"/>
        <w:right w:val="none" w:sz="0" w:space="0" w:color="auto"/>
      </w:divBdr>
    </w:div>
    <w:div w:id="1479691541">
      <w:bodyDiv w:val="1"/>
      <w:marLeft w:val="0"/>
      <w:marRight w:val="0"/>
      <w:marTop w:val="0"/>
      <w:marBottom w:val="0"/>
      <w:divBdr>
        <w:top w:val="none" w:sz="0" w:space="0" w:color="auto"/>
        <w:left w:val="none" w:sz="0" w:space="0" w:color="auto"/>
        <w:bottom w:val="none" w:sz="0" w:space="0" w:color="auto"/>
        <w:right w:val="none" w:sz="0" w:space="0" w:color="auto"/>
      </w:divBdr>
    </w:div>
    <w:div w:id="1613129562">
      <w:bodyDiv w:val="1"/>
      <w:marLeft w:val="0"/>
      <w:marRight w:val="0"/>
      <w:marTop w:val="0"/>
      <w:marBottom w:val="0"/>
      <w:divBdr>
        <w:top w:val="none" w:sz="0" w:space="0" w:color="auto"/>
        <w:left w:val="none" w:sz="0" w:space="0" w:color="auto"/>
        <w:bottom w:val="none" w:sz="0" w:space="0" w:color="auto"/>
        <w:right w:val="none" w:sz="0" w:space="0" w:color="auto"/>
      </w:divBdr>
    </w:div>
    <w:div w:id="1674457195">
      <w:bodyDiv w:val="1"/>
      <w:marLeft w:val="0"/>
      <w:marRight w:val="0"/>
      <w:marTop w:val="0"/>
      <w:marBottom w:val="0"/>
      <w:divBdr>
        <w:top w:val="none" w:sz="0" w:space="0" w:color="auto"/>
        <w:left w:val="none" w:sz="0" w:space="0" w:color="auto"/>
        <w:bottom w:val="none" w:sz="0" w:space="0" w:color="auto"/>
        <w:right w:val="none" w:sz="0" w:space="0" w:color="auto"/>
      </w:divBdr>
    </w:div>
    <w:div w:id="1743409338">
      <w:bodyDiv w:val="1"/>
      <w:marLeft w:val="0"/>
      <w:marRight w:val="0"/>
      <w:marTop w:val="0"/>
      <w:marBottom w:val="0"/>
      <w:divBdr>
        <w:top w:val="none" w:sz="0" w:space="0" w:color="auto"/>
        <w:left w:val="none" w:sz="0" w:space="0" w:color="auto"/>
        <w:bottom w:val="none" w:sz="0" w:space="0" w:color="auto"/>
        <w:right w:val="none" w:sz="0" w:space="0" w:color="auto"/>
      </w:divBdr>
    </w:div>
    <w:div w:id="18576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March 11, 1997</vt:lpstr>
    </vt:vector>
  </TitlesOfParts>
  <Company>Dell Computer Corporation</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11, 1997</dc:title>
  <dc:creator>Preferred Customer</dc:creator>
  <cp:lastModifiedBy>Hickin, Kerin</cp:lastModifiedBy>
  <cp:revision>2</cp:revision>
  <cp:lastPrinted>2010-05-04T20:39:00Z</cp:lastPrinted>
  <dcterms:created xsi:type="dcterms:W3CDTF">2022-04-20T19:21:00Z</dcterms:created>
  <dcterms:modified xsi:type="dcterms:W3CDTF">2022-04-20T19:21:00Z</dcterms:modified>
</cp:coreProperties>
</file>