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C0" w:rsidRDefault="000835C0"/>
    <w:p w:rsidR="00897E52" w:rsidRDefault="00897E52">
      <w:r>
        <w:t xml:space="preserve">Instructions to investigators: this document is intended to provide </w:t>
      </w:r>
      <w:r w:rsidR="00A62FEE">
        <w:t xml:space="preserve">referral contact information to investigators </w:t>
      </w:r>
      <w:r>
        <w:t xml:space="preserve">who may use procedures that include sensitive material and their field does not provide professional standards for referral information. </w:t>
      </w:r>
      <w:r w:rsidR="00A62FEE">
        <w:t>If your field provides standards for referring individuals to mental health services, please use those standards.</w:t>
      </w:r>
    </w:p>
    <w:p w:rsidR="0024437D" w:rsidRDefault="0024437D">
      <w:r>
        <w:t xml:space="preserve">Select Only </w:t>
      </w:r>
      <w:r w:rsidR="003E421B">
        <w:t>Those that Are Applicable to Your Study</w:t>
      </w:r>
      <w:r>
        <w:t>:</w:t>
      </w:r>
    </w:p>
    <w:p w:rsidR="00800A01" w:rsidRDefault="00800A01">
      <w:r w:rsidRPr="0024437D">
        <w:rPr>
          <w:b/>
          <w:u w:val="single"/>
        </w:rPr>
        <w:t>KSU campus</w:t>
      </w:r>
      <w:r w:rsidR="00EC6782">
        <w:rPr>
          <w:b/>
          <w:u w:val="single"/>
        </w:rPr>
        <w:t xml:space="preserve"> and Kent community</w:t>
      </w:r>
      <w:r>
        <w:t>:</w:t>
      </w:r>
    </w:p>
    <w:p w:rsidR="00B20CA1" w:rsidRDefault="00B20CA1" w:rsidP="00B20CA1">
      <w:r>
        <w:t>This project included sensitive material about (</w:t>
      </w:r>
      <w:r w:rsidRPr="0024437D">
        <w:t>describe material</w:t>
      </w:r>
      <w:r>
        <w:t>). Some people may have found this content to be concerning. If you would like to</w:t>
      </w:r>
      <w:r w:rsidR="003E421B">
        <w:t xml:space="preserve"> learn</w:t>
      </w:r>
      <w:r>
        <w:t xml:space="preserve"> more about the project, you can contact me at (contact info).  </w:t>
      </w:r>
    </w:p>
    <w:p w:rsidR="00086B0D" w:rsidRDefault="006B728B">
      <w:r>
        <w:t>If you would like to speak to counseling professional, you can reach out to the following resources:</w:t>
      </w:r>
    </w:p>
    <w:p w:rsidR="0024437D" w:rsidRDefault="0024437D" w:rsidP="007F4E73">
      <w:pPr>
        <w:pStyle w:val="ListParagraph"/>
        <w:numPr>
          <w:ilvl w:val="0"/>
          <w:numId w:val="1"/>
        </w:numPr>
      </w:pPr>
      <w:r>
        <w:t>On campus</w:t>
      </w:r>
    </w:p>
    <w:p w:rsidR="00800A01" w:rsidRDefault="00800A01" w:rsidP="0024437D">
      <w:pPr>
        <w:pStyle w:val="ListParagraph"/>
        <w:numPr>
          <w:ilvl w:val="1"/>
          <w:numId w:val="1"/>
        </w:numPr>
      </w:pPr>
      <w:r>
        <w:t>University Psychological Services, located at DeWeese Health Center: 330-672-2487</w:t>
      </w:r>
    </w:p>
    <w:p w:rsidR="00800A01" w:rsidRDefault="00800A01" w:rsidP="0024437D">
      <w:pPr>
        <w:pStyle w:val="ListParagraph"/>
        <w:numPr>
          <w:ilvl w:val="1"/>
          <w:numId w:val="1"/>
        </w:numPr>
      </w:pPr>
      <w:r>
        <w:t>Counseling and Human Development Center, located in White Hall: 330-672-2208</w:t>
      </w:r>
    </w:p>
    <w:p w:rsidR="00800A01" w:rsidRDefault="00800A01" w:rsidP="0024437D">
      <w:pPr>
        <w:pStyle w:val="ListParagraph"/>
        <w:numPr>
          <w:ilvl w:val="1"/>
          <w:numId w:val="1"/>
        </w:numPr>
      </w:pPr>
      <w:r>
        <w:t>Psychological Clinic, located in Kent Hall: 330-672-2372</w:t>
      </w:r>
    </w:p>
    <w:p w:rsidR="0024437D" w:rsidRDefault="0024437D" w:rsidP="0024437D">
      <w:pPr>
        <w:pStyle w:val="ListParagraph"/>
        <w:ind w:left="1080"/>
      </w:pPr>
    </w:p>
    <w:p w:rsidR="00800A01" w:rsidRDefault="00800A01" w:rsidP="0024437D">
      <w:pPr>
        <w:pStyle w:val="ListParagraph"/>
        <w:numPr>
          <w:ilvl w:val="0"/>
          <w:numId w:val="1"/>
        </w:numPr>
      </w:pPr>
      <w:r>
        <w:t>Off campus:</w:t>
      </w:r>
    </w:p>
    <w:p w:rsidR="0024437D" w:rsidRDefault="0024437D" w:rsidP="0024437D">
      <w:pPr>
        <w:pStyle w:val="ListParagraph"/>
        <w:numPr>
          <w:ilvl w:val="1"/>
          <w:numId w:val="1"/>
        </w:numPr>
      </w:pPr>
      <w:r>
        <w:t>Coleman Professional Services: 330-296-3555 OR 1-877-796-3555</w:t>
      </w:r>
    </w:p>
    <w:p w:rsidR="0024437D" w:rsidRDefault="0024437D" w:rsidP="0024437D">
      <w:pPr>
        <w:pStyle w:val="ListParagraph"/>
        <w:numPr>
          <w:ilvl w:val="1"/>
          <w:numId w:val="1"/>
        </w:numPr>
      </w:pPr>
      <w:r>
        <w:t xml:space="preserve">Town Hall II </w:t>
      </w:r>
    </w:p>
    <w:p w:rsidR="0024437D" w:rsidRDefault="0024437D" w:rsidP="0024437D">
      <w:pPr>
        <w:pStyle w:val="ListParagraph"/>
        <w:numPr>
          <w:ilvl w:val="2"/>
          <w:numId w:val="1"/>
        </w:numPr>
      </w:pPr>
      <w:r>
        <w:t>Emergency Line 33-678-HELP</w:t>
      </w:r>
    </w:p>
    <w:p w:rsidR="0024437D" w:rsidRDefault="0024437D" w:rsidP="0024437D">
      <w:pPr>
        <w:pStyle w:val="ListParagraph"/>
        <w:numPr>
          <w:ilvl w:val="2"/>
          <w:numId w:val="1"/>
        </w:numPr>
      </w:pPr>
      <w:r>
        <w:t>330-678-3006</w:t>
      </w:r>
    </w:p>
    <w:p w:rsidR="0024437D" w:rsidRDefault="0024437D" w:rsidP="0024437D">
      <w:pPr>
        <w:pStyle w:val="ListParagraph"/>
        <w:numPr>
          <w:ilvl w:val="1"/>
          <w:numId w:val="1"/>
        </w:numPr>
      </w:pPr>
      <w:r>
        <w:t>Family and Community Services: 330-677-4124</w:t>
      </w:r>
    </w:p>
    <w:p w:rsidR="00800A01" w:rsidRDefault="0024437D">
      <w:r>
        <w:t>T</w:t>
      </w:r>
      <w:r w:rsidR="00800A01">
        <w:t xml:space="preserve">here may be a cost associated with these services.  </w:t>
      </w:r>
    </w:p>
    <w:p w:rsidR="00800A01" w:rsidRDefault="00800A01"/>
    <w:p w:rsidR="00800A01" w:rsidRDefault="00800A01">
      <w:r w:rsidRPr="0024437D">
        <w:rPr>
          <w:b/>
          <w:u w:val="single"/>
        </w:rPr>
        <w:t>Portage/Summit County area</w:t>
      </w:r>
      <w:r>
        <w:t>:</w:t>
      </w:r>
    </w:p>
    <w:p w:rsidR="00B20CA1" w:rsidRDefault="00B20CA1" w:rsidP="00B20CA1">
      <w:r>
        <w:t>This project included sensitive material about (</w:t>
      </w:r>
      <w:r w:rsidRPr="0024437D">
        <w:t>describe material</w:t>
      </w:r>
      <w:r>
        <w:t xml:space="preserve">). Some people may have found this content to be concerning. If you would like to </w:t>
      </w:r>
      <w:r w:rsidR="003E421B">
        <w:t xml:space="preserve">learn </w:t>
      </w:r>
      <w:r>
        <w:t xml:space="preserve">more about the project, you can contact me at (contact info).  </w:t>
      </w:r>
    </w:p>
    <w:p w:rsidR="006B728B" w:rsidRDefault="006B728B">
      <w:r>
        <w:t>If you would like to speak to counseling professional, you can reach out to the following resources:</w:t>
      </w:r>
    </w:p>
    <w:p w:rsidR="0024437D" w:rsidRDefault="0024437D">
      <w:r>
        <w:t>Summit County:</w:t>
      </w:r>
    </w:p>
    <w:p w:rsidR="0024437D" w:rsidRDefault="0024437D" w:rsidP="0024437D">
      <w:pPr>
        <w:pStyle w:val="ListParagraph"/>
        <w:numPr>
          <w:ilvl w:val="0"/>
          <w:numId w:val="2"/>
        </w:numPr>
      </w:pPr>
      <w:r>
        <w:t>Akron General Medical Center: 330-344-6525 OR 330-384-6793 OR 330-344-6000</w:t>
      </w:r>
    </w:p>
    <w:p w:rsidR="0024437D" w:rsidRDefault="0024437D" w:rsidP="0024437D">
      <w:pPr>
        <w:pStyle w:val="ListParagraph"/>
        <w:numPr>
          <w:ilvl w:val="0"/>
          <w:numId w:val="2"/>
        </w:numPr>
      </w:pPr>
      <w:r>
        <w:t>Outpatient Psychiatry Clinic at St. Thomas Hospital: 330-379-5167</w:t>
      </w:r>
    </w:p>
    <w:p w:rsidR="00800A01" w:rsidRDefault="0024437D">
      <w:r>
        <w:t>Portage County:</w:t>
      </w:r>
    </w:p>
    <w:p w:rsidR="0024437D" w:rsidRDefault="0024437D" w:rsidP="0024437D">
      <w:pPr>
        <w:pStyle w:val="ListParagraph"/>
        <w:numPr>
          <w:ilvl w:val="1"/>
          <w:numId w:val="1"/>
        </w:numPr>
      </w:pPr>
      <w:r>
        <w:t>Coleman Professional Services: 330-296-3555 OR 1-877-796-3555</w:t>
      </w:r>
    </w:p>
    <w:p w:rsidR="0024437D" w:rsidRDefault="0024437D" w:rsidP="0024437D">
      <w:pPr>
        <w:pStyle w:val="ListParagraph"/>
        <w:numPr>
          <w:ilvl w:val="1"/>
          <w:numId w:val="1"/>
        </w:numPr>
      </w:pPr>
      <w:r>
        <w:t xml:space="preserve">Town Hall II </w:t>
      </w:r>
    </w:p>
    <w:p w:rsidR="0024437D" w:rsidRDefault="0024437D" w:rsidP="0024437D">
      <w:pPr>
        <w:pStyle w:val="ListParagraph"/>
        <w:numPr>
          <w:ilvl w:val="2"/>
          <w:numId w:val="1"/>
        </w:numPr>
      </w:pPr>
      <w:r>
        <w:t>Emergency Line 33</w:t>
      </w:r>
      <w:r w:rsidR="00EC6782">
        <w:t>0</w:t>
      </w:r>
      <w:r>
        <w:t>-678-HELP</w:t>
      </w:r>
    </w:p>
    <w:p w:rsidR="0024437D" w:rsidRDefault="0024437D" w:rsidP="0024437D">
      <w:pPr>
        <w:pStyle w:val="ListParagraph"/>
        <w:numPr>
          <w:ilvl w:val="2"/>
          <w:numId w:val="1"/>
        </w:numPr>
      </w:pPr>
      <w:r>
        <w:t>330-678-3006</w:t>
      </w:r>
    </w:p>
    <w:p w:rsidR="0024437D" w:rsidRDefault="0024437D" w:rsidP="0024437D">
      <w:pPr>
        <w:pStyle w:val="ListParagraph"/>
        <w:numPr>
          <w:ilvl w:val="1"/>
          <w:numId w:val="1"/>
        </w:numPr>
      </w:pPr>
      <w:r>
        <w:lastRenderedPageBreak/>
        <w:t>Family and Community Services: 330-677-4124</w:t>
      </w:r>
    </w:p>
    <w:p w:rsidR="0024437D" w:rsidRDefault="0024437D" w:rsidP="0024437D">
      <w:r>
        <w:t xml:space="preserve">There may be a cost associated with these services.  </w:t>
      </w:r>
    </w:p>
    <w:p w:rsidR="0024437D" w:rsidRDefault="0024437D"/>
    <w:p w:rsidR="0024437D" w:rsidRDefault="0024437D"/>
    <w:p w:rsidR="00800A01" w:rsidRDefault="00800A01">
      <w:r w:rsidRPr="0024437D">
        <w:rPr>
          <w:b/>
          <w:u w:val="single"/>
        </w:rPr>
        <w:t>Other</w:t>
      </w:r>
      <w:r>
        <w:t>:</w:t>
      </w:r>
    </w:p>
    <w:p w:rsidR="0024437D" w:rsidRDefault="0024437D" w:rsidP="0024437D">
      <w:r>
        <w:t>This project included sensitive material about (</w:t>
      </w:r>
      <w:r w:rsidRPr="0024437D">
        <w:t>describe material</w:t>
      </w:r>
      <w:r>
        <w:t xml:space="preserve">). Some people may have found this content to be concerning. If you would like to </w:t>
      </w:r>
      <w:r w:rsidR="003E421B">
        <w:t xml:space="preserve">learn </w:t>
      </w:r>
      <w:r w:rsidR="00B20CA1">
        <w:t>more about the project,</w:t>
      </w:r>
      <w:r w:rsidR="00086B0D">
        <w:t xml:space="preserve"> you can contact </w:t>
      </w:r>
      <w:r w:rsidR="00B20CA1">
        <w:t>me</w:t>
      </w:r>
      <w:r w:rsidR="00086B0D">
        <w:t xml:space="preserve"> at (contact info)</w:t>
      </w:r>
      <w:r>
        <w:t xml:space="preserve">. </w:t>
      </w:r>
    </w:p>
    <w:p w:rsidR="0024437D" w:rsidRDefault="0024437D" w:rsidP="0024437D">
      <w:r>
        <w:t>If you would like to speak to</w:t>
      </w:r>
      <w:r w:rsidR="006B728B">
        <w:t xml:space="preserve"> </w:t>
      </w:r>
      <w:r w:rsidR="00B20CA1">
        <w:t xml:space="preserve">a </w:t>
      </w:r>
      <w:r w:rsidR="006B728B">
        <w:t>counseling professional, you can reach out to the following resource:</w:t>
      </w:r>
      <w:r>
        <w:t xml:space="preserve"> </w:t>
      </w:r>
    </w:p>
    <w:p w:rsidR="00086B0D" w:rsidRDefault="00B20CA1" w:rsidP="0024437D">
      <w:r>
        <w:t xml:space="preserve">NAMI: </w:t>
      </w:r>
      <w:hyperlink r:id="rId5" w:history="1">
        <w:r w:rsidR="00086B0D" w:rsidRPr="002C1090">
          <w:rPr>
            <w:rStyle w:val="Hyperlink"/>
          </w:rPr>
          <w:t>www.NAMI.org</w:t>
        </w:r>
      </w:hyperlink>
      <w:r w:rsidR="00086B0D">
        <w:t xml:space="preserve"> or by calling 800-950-6264 </w:t>
      </w:r>
    </w:p>
    <w:p w:rsidR="00A62FEE" w:rsidRDefault="00A62FEE" w:rsidP="0024437D"/>
    <w:p w:rsidR="00A62FEE" w:rsidRDefault="00A62FEE" w:rsidP="0024437D">
      <w:bookmarkStart w:id="0" w:name="_GoBack"/>
      <w:bookmarkEnd w:id="0"/>
    </w:p>
    <w:p w:rsidR="00086B0D" w:rsidRDefault="00086B0D" w:rsidP="0024437D"/>
    <w:p w:rsidR="0024437D" w:rsidRDefault="0024437D"/>
    <w:p w:rsidR="00800A01" w:rsidRDefault="00800A01"/>
    <w:sectPr w:rsidR="0080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7B2"/>
    <w:multiLevelType w:val="hybridMultilevel"/>
    <w:tmpl w:val="C02250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3A6033"/>
    <w:multiLevelType w:val="hybridMultilevel"/>
    <w:tmpl w:val="A05C5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01"/>
    <w:rsid w:val="000835C0"/>
    <w:rsid w:val="00086B0D"/>
    <w:rsid w:val="0024437D"/>
    <w:rsid w:val="003E421B"/>
    <w:rsid w:val="006B728B"/>
    <w:rsid w:val="00714F75"/>
    <w:rsid w:val="00800A01"/>
    <w:rsid w:val="00897E52"/>
    <w:rsid w:val="00A62FEE"/>
    <w:rsid w:val="00B20CA1"/>
    <w:rsid w:val="00B85B8F"/>
    <w:rsid w:val="00E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FFB1F-55C9-4420-9401-BB3A49E8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M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MCCREARY, KEVIN R</dc:creator>
  <cp:keywords/>
  <dc:description/>
  <cp:lastModifiedBy>MCCREARY, KEVIN R</cp:lastModifiedBy>
  <cp:revision>8</cp:revision>
  <dcterms:created xsi:type="dcterms:W3CDTF">2016-04-19T19:23:00Z</dcterms:created>
  <dcterms:modified xsi:type="dcterms:W3CDTF">2017-10-27T18:19:00Z</dcterms:modified>
</cp:coreProperties>
</file>