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084B9" w14:textId="77777777" w:rsidR="00BD6243" w:rsidRPr="007E7607" w:rsidRDefault="00124BCE" w:rsidP="00BD6243">
      <w:pPr>
        <w:autoSpaceDE w:val="0"/>
        <w:autoSpaceDN w:val="0"/>
        <w:adjustRightInd w:val="0"/>
        <w:spacing w:after="0" w:line="240" w:lineRule="auto"/>
        <w:rPr>
          <w:sz w:val="40"/>
          <w:szCs w:val="20"/>
        </w:rPr>
      </w:pPr>
      <w:r>
        <w:rPr>
          <w:rFonts w:ascii="Times New Roman" w:hAnsi="Times New Roman" w:cs="Times New Roman"/>
          <w:sz w:val="40"/>
        </w:rPr>
        <w:t>Super piezoelectric composite fiber mats for power generation and soft a</w:t>
      </w:r>
      <w:r w:rsidR="00BD6243" w:rsidRPr="007E7607">
        <w:rPr>
          <w:rFonts w:ascii="Times New Roman" w:hAnsi="Times New Roman" w:cs="Times New Roman"/>
          <w:sz w:val="40"/>
        </w:rPr>
        <w:t>ctuators</w:t>
      </w:r>
    </w:p>
    <w:p w14:paraId="2210870C" w14:textId="77777777" w:rsidR="00BD6243" w:rsidRDefault="00BD6243" w:rsidP="00BD6243">
      <w:pPr>
        <w:spacing w:after="0" w:line="240" w:lineRule="auto"/>
        <w:ind w:left="100" w:right="8214"/>
        <w:jc w:val="both"/>
        <w:rPr>
          <w:rFonts w:ascii="Georgia" w:eastAsia="Georgia" w:hAnsi="Georgia" w:cs="Georgia"/>
        </w:rPr>
      </w:pPr>
    </w:p>
    <w:p w14:paraId="6F19A907" w14:textId="77777777" w:rsidR="00BD6243" w:rsidRPr="007E7607" w:rsidRDefault="00BD6243" w:rsidP="00BD6243">
      <w:pPr>
        <w:spacing w:after="0" w:line="240" w:lineRule="auto"/>
        <w:ind w:left="100" w:right="8214"/>
        <w:jc w:val="both"/>
        <w:rPr>
          <w:rFonts w:ascii="Georgia" w:eastAsia="Georgia" w:hAnsi="Georgia" w:cs="Georgia"/>
        </w:rPr>
      </w:pPr>
      <w:r w:rsidRPr="007E7607">
        <w:rPr>
          <w:rFonts w:ascii="Georgia" w:eastAsia="Georgia" w:hAnsi="Georgia" w:cs="Georgia"/>
        </w:rPr>
        <w:t>KSU.418</w:t>
      </w:r>
    </w:p>
    <w:p w14:paraId="4676714C" w14:textId="77777777" w:rsidR="00BD6243" w:rsidRPr="007E7607" w:rsidRDefault="00BD6243" w:rsidP="00BD6243">
      <w:pPr>
        <w:spacing w:after="0" w:line="200" w:lineRule="exact"/>
        <w:rPr>
          <w:sz w:val="20"/>
          <w:szCs w:val="20"/>
        </w:rPr>
      </w:pPr>
    </w:p>
    <w:p w14:paraId="48E53EE9" w14:textId="77777777" w:rsidR="00BD6243" w:rsidRPr="007E7607" w:rsidRDefault="00BD6243" w:rsidP="00BD6243">
      <w:pPr>
        <w:spacing w:before="15" w:after="0" w:line="240" w:lineRule="exact"/>
        <w:rPr>
          <w:sz w:val="24"/>
          <w:szCs w:val="24"/>
        </w:rPr>
      </w:pPr>
    </w:p>
    <w:p w14:paraId="1DAB435E" w14:textId="77777777" w:rsidR="00BD6243" w:rsidRPr="007E7607" w:rsidRDefault="00124BCE" w:rsidP="00BD62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Inventors: Antal Já</w:t>
      </w:r>
      <w:r w:rsidR="00BD6243" w:rsidRPr="007E7607">
        <w:rPr>
          <w:rFonts w:ascii="Times New Roman" w:hAnsi="Times New Roman" w:cs="Times New Roman"/>
        </w:rPr>
        <w:t>kli, Ebru Aylin Buyuktanir, John L West, Jason Morvan and John Ernest Harden Jr.</w:t>
      </w:r>
    </w:p>
    <w:p w14:paraId="4E443501" w14:textId="77777777" w:rsidR="00BD6243" w:rsidRPr="007E7607" w:rsidRDefault="00BD6243" w:rsidP="00BD6243">
      <w:pPr>
        <w:autoSpaceDE w:val="0"/>
        <w:autoSpaceDN w:val="0"/>
        <w:adjustRightInd w:val="0"/>
        <w:spacing w:after="0" w:line="240" w:lineRule="auto"/>
        <w:rPr>
          <w:rFonts w:ascii="Times New Roman" w:hAnsi="Times New Roman" w:cs="Times New Roman"/>
        </w:rPr>
      </w:pPr>
    </w:p>
    <w:p w14:paraId="29B2489F" w14:textId="77777777" w:rsidR="00BD6243" w:rsidRPr="007E7607" w:rsidRDefault="00BD6243" w:rsidP="00BD6243">
      <w:pPr>
        <w:autoSpaceDE w:val="0"/>
        <w:autoSpaceDN w:val="0"/>
        <w:adjustRightInd w:val="0"/>
        <w:spacing w:after="0" w:line="240" w:lineRule="auto"/>
        <w:rPr>
          <w:rFonts w:ascii="Times New Roman" w:hAnsi="Times New Roman" w:cs="Times New Roman"/>
          <w:color w:val="4F81BD" w:themeColor="accent1"/>
          <w:u w:val="single"/>
        </w:rPr>
      </w:pPr>
    </w:p>
    <w:p w14:paraId="3798CCC3" w14:textId="77777777" w:rsidR="00BD6243" w:rsidRPr="007E7607" w:rsidRDefault="00BD6243" w:rsidP="00BD6243">
      <w:pPr>
        <w:autoSpaceDE w:val="0"/>
        <w:autoSpaceDN w:val="0"/>
        <w:adjustRightInd w:val="0"/>
        <w:spacing w:after="0" w:line="240" w:lineRule="auto"/>
        <w:rPr>
          <w:rFonts w:ascii="Times New Roman" w:hAnsi="Times New Roman" w:cs="Times New Roman"/>
          <w:u w:val="single"/>
        </w:rPr>
      </w:pPr>
      <w:r w:rsidRPr="007E7607">
        <w:rPr>
          <w:rFonts w:ascii="Times New Roman" w:hAnsi="Times New Roman" w:cs="Times New Roman"/>
          <w:u w:val="single"/>
        </w:rPr>
        <w:t xml:space="preserve">Abstract: </w:t>
      </w:r>
    </w:p>
    <w:p w14:paraId="7BF415E0" w14:textId="77777777" w:rsidR="00BD6243" w:rsidRPr="007E7607" w:rsidRDefault="00BD6243" w:rsidP="00BD6243">
      <w:pPr>
        <w:autoSpaceDE w:val="0"/>
        <w:autoSpaceDN w:val="0"/>
        <w:adjustRightInd w:val="0"/>
        <w:spacing w:after="0" w:line="240" w:lineRule="auto"/>
        <w:rPr>
          <w:rFonts w:ascii="Times New Roman" w:hAnsi="Times New Roman" w:cs="Times New Roman"/>
        </w:rPr>
      </w:pPr>
    </w:p>
    <w:p w14:paraId="5DF825B0" w14:textId="77777777" w:rsidR="00BD6243" w:rsidRPr="007E7607" w:rsidRDefault="00BD6243" w:rsidP="00BD6243">
      <w:pPr>
        <w:autoSpaceDE w:val="0"/>
        <w:autoSpaceDN w:val="0"/>
        <w:adjustRightInd w:val="0"/>
        <w:spacing w:after="0" w:line="240" w:lineRule="auto"/>
        <w:jc w:val="both"/>
        <w:rPr>
          <w:rFonts w:ascii="Times New Roman" w:hAnsi="Times New Roman" w:cs="Times New Roman"/>
        </w:rPr>
      </w:pPr>
      <w:r w:rsidRPr="007E7607">
        <w:rPr>
          <w:rFonts w:ascii="Times New Roman" w:hAnsi="Times New Roman" w:cs="Times New Roman"/>
        </w:rPr>
        <w:t>Materials designed to flex or change shape can be made from responsive fibers that contract or expand upon application of an electric field. Conversely</w:t>
      </w:r>
      <w:r>
        <w:rPr>
          <w:rFonts w:ascii="Times New Roman" w:hAnsi="Times New Roman" w:cs="Times New Roman"/>
        </w:rPr>
        <w:t>,</w:t>
      </w:r>
      <w:r w:rsidRPr="007E7607">
        <w:rPr>
          <w:rFonts w:ascii="Times New Roman" w:hAnsi="Times New Roman" w:cs="Times New Roman"/>
        </w:rPr>
        <w:t xml:space="preserve"> they produce electricity when input is given</w:t>
      </w:r>
      <w:r w:rsidRPr="001F2CB5">
        <w:rPr>
          <w:rFonts w:ascii="Times New Roman" w:hAnsi="Times New Roman" w:cs="Times New Roman"/>
        </w:rPr>
        <w:t xml:space="preserve"> </w:t>
      </w:r>
      <w:r w:rsidRPr="007E7607">
        <w:rPr>
          <w:rFonts w:ascii="Times New Roman" w:hAnsi="Times New Roman" w:cs="Times New Roman"/>
        </w:rPr>
        <w:t>mechanically. Our scientists have developed a cloth</w:t>
      </w:r>
      <w:r>
        <w:rPr>
          <w:rFonts w:ascii="Times New Roman" w:hAnsi="Times New Roman" w:cs="Times New Roman"/>
        </w:rPr>
        <w:t>-</w:t>
      </w:r>
      <w:r w:rsidRPr="007E7607">
        <w:rPr>
          <w:rFonts w:ascii="Times New Roman" w:hAnsi="Times New Roman" w:cs="Times New Roman"/>
        </w:rPr>
        <w:t>like material (fiber mat) that can effectively and efficiently convert the energies via super-piezoelectricity. The voltage from a single layer can be easily detected and is enough to switch a</w:t>
      </w:r>
      <w:r>
        <w:rPr>
          <w:rFonts w:ascii="Times New Roman" w:hAnsi="Times New Roman" w:cs="Times New Roman"/>
        </w:rPr>
        <w:t>n</w:t>
      </w:r>
      <w:r w:rsidRPr="007E7607">
        <w:rPr>
          <w:rFonts w:ascii="Times New Roman" w:hAnsi="Times New Roman" w:cs="Times New Roman"/>
        </w:rPr>
        <w:t xml:space="preserve"> LCD display (greater than 2 volts). In converse mode</w:t>
      </w:r>
      <w:r>
        <w:rPr>
          <w:rFonts w:ascii="Times New Roman" w:hAnsi="Times New Roman" w:cs="Times New Roman"/>
        </w:rPr>
        <w:t>,</w:t>
      </w:r>
      <w:r w:rsidRPr="007E7607">
        <w:rPr>
          <w:rFonts w:ascii="Times New Roman" w:hAnsi="Times New Roman" w:cs="Times New Roman"/>
        </w:rPr>
        <w:t xml:space="preserve"> an applied voltage will cause the material to move. The material is an electrospun fiber mat that incorporates ferroelectric barium titanate nanoparticles (BaTi02). The</w:t>
      </w:r>
      <w:r>
        <w:rPr>
          <w:rFonts w:ascii="Times New Roman" w:hAnsi="Times New Roman" w:cs="Times New Roman"/>
        </w:rPr>
        <w:t xml:space="preserve"> scientists</w:t>
      </w:r>
      <w:r w:rsidRPr="007E7607">
        <w:rPr>
          <w:rFonts w:ascii="Times New Roman" w:hAnsi="Times New Roman" w:cs="Times New Roman"/>
        </w:rPr>
        <w:t xml:space="preserve"> have also demonstrated that linear electromechanical responses of the fiber mats have an effect that is orders of magnitude larger than pure BaTi02 films, due to the fact that electrospinning poles the particles while the fiber is being formed. The fibers</w:t>
      </w:r>
      <w:r>
        <w:rPr>
          <w:rFonts w:ascii="Times New Roman" w:hAnsi="Times New Roman" w:cs="Times New Roman"/>
        </w:rPr>
        <w:t>,</w:t>
      </w:r>
      <w:r w:rsidRPr="007E7607">
        <w:rPr>
          <w:rFonts w:ascii="Times New Roman" w:hAnsi="Times New Roman" w:cs="Times New Roman"/>
        </w:rPr>
        <w:t xml:space="preserve"> in turn</w:t>
      </w:r>
      <w:r>
        <w:rPr>
          <w:rFonts w:ascii="Times New Roman" w:hAnsi="Times New Roman" w:cs="Times New Roman"/>
        </w:rPr>
        <w:t>,</w:t>
      </w:r>
      <w:r w:rsidRPr="007E7607">
        <w:rPr>
          <w:rFonts w:ascii="Times New Roman" w:hAnsi="Times New Roman" w:cs="Times New Roman"/>
        </w:rPr>
        <w:t xml:space="preserve"> produce a huge surface area in a small space. The net result is a material that is easy to manufacture</w:t>
      </w:r>
      <w:r>
        <w:rPr>
          <w:rFonts w:ascii="Times New Roman" w:hAnsi="Times New Roman" w:cs="Times New Roman"/>
        </w:rPr>
        <w:t xml:space="preserve">, </w:t>
      </w:r>
      <w:r w:rsidRPr="007E7607">
        <w:rPr>
          <w:rFonts w:ascii="Times New Roman" w:hAnsi="Times New Roman" w:cs="Times New Roman"/>
        </w:rPr>
        <w:t>highly efficient and yields a substantial weight savings.</w:t>
      </w:r>
    </w:p>
    <w:p w14:paraId="13CABFC2" w14:textId="77777777" w:rsidR="00BD6243" w:rsidRPr="007E7607" w:rsidRDefault="00BD6243" w:rsidP="00BD6243">
      <w:pPr>
        <w:spacing w:before="5" w:after="0" w:line="220" w:lineRule="exact"/>
        <w:jc w:val="both"/>
        <w:rPr>
          <w:sz w:val="20"/>
          <w:szCs w:val="20"/>
        </w:rPr>
      </w:pPr>
    </w:p>
    <w:p w14:paraId="642B41C0" w14:textId="77777777" w:rsidR="00BD6243" w:rsidRPr="007E7607" w:rsidRDefault="00BD6243" w:rsidP="00BD6243">
      <w:pPr>
        <w:spacing w:before="18" w:after="0" w:line="200" w:lineRule="exact"/>
        <w:rPr>
          <w:sz w:val="20"/>
          <w:szCs w:val="20"/>
        </w:rPr>
      </w:pPr>
    </w:p>
    <w:p w14:paraId="6A865F81" w14:textId="77777777" w:rsidR="00BD6243" w:rsidRPr="007E7607" w:rsidRDefault="00BD6243" w:rsidP="00BD6243">
      <w:pPr>
        <w:spacing w:after="0"/>
        <w:sectPr w:rsidR="00BD6243" w:rsidRPr="007E7607" w:rsidSect="007C37F2">
          <w:type w:val="continuous"/>
          <w:pgSz w:w="12240" w:h="15840"/>
          <w:pgMar w:top="620" w:right="980" w:bottom="280" w:left="980" w:header="720" w:footer="720" w:gutter="0"/>
          <w:cols w:space="720"/>
        </w:sectPr>
      </w:pPr>
    </w:p>
    <w:p w14:paraId="400AC243" w14:textId="77777777" w:rsidR="00BD6243" w:rsidRPr="007E7607" w:rsidRDefault="00BD6243" w:rsidP="00BD6243">
      <w:pPr>
        <w:autoSpaceDE w:val="0"/>
        <w:autoSpaceDN w:val="0"/>
        <w:adjustRightInd w:val="0"/>
        <w:spacing w:after="0" w:line="240" w:lineRule="auto"/>
        <w:rPr>
          <w:rFonts w:ascii="Times New Roman" w:hAnsi="Times New Roman" w:cs="Times New Roman"/>
          <w:color w:val="4F81BD" w:themeColor="accent1"/>
          <w:u w:val="single"/>
        </w:rPr>
      </w:pPr>
      <w:r w:rsidRPr="007E7607">
        <w:rPr>
          <w:rFonts w:ascii="Times New Roman" w:hAnsi="Times New Roman" w:cs="Times New Roman"/>
          <w:u w:val="single"/>
        </w:rPr>
        <w:t>Applications</w:t>
      </w:r>
      <w:r w:rsidRPr="007E7607">
        <w:rPr>
          <w:rFonts w:ascii="Times New Roman" w:hAnsi="Times New Roman" w:cs="Times New Roman"/>
          <w:color w:val="4F81BD" w:themeColor="accent1"/>
          <w:u w:val="single"/>
        </w:rPr>
        <w:t>:</w:t>
      </w:r>
    </w:p>
    <w:p w14:paraId="77CB5B7A" w14:textId="77777777" w:rsidR="00BD6243" w:rsidRPr="007E7607" w:rsidRDefault="00BD6243" w:rsidP="00BD6243">
      <w:pPr>
        <w:autoSpaceDE w:val="0"/>
        <w:autoSpaceDN w:val="0"/>
        <w:adjustRightInd w:val="0"/>
        <w:spacing w:after="0" w:line="240" w:lineRule="auto"/>
        <w:rPr>
          <w:rFonts w:ascii="Times New Roman" w:hAnsi="Times New Roman" w:cs="Times New Roman"/>
        </w:rPr>
      </w:pPr>
    </w:p>
    <w:p w14:paraId="4F81610A" w14:textId="77777777" w:rsidR="00BD6243" w:rsidRPr="007E7607" w:rsidRDefault="00BD6243" w:rsidP="00BD6243">
      <w:pPr>
        <w:pStyle w:val="ListParagraph"/>
        <w:numPr>
          <w:ilvl w:val="0"/>
          <w:numId w:val="9"/>
        </w:numPr>
        <w:autoSpaceDE w:val="0"/>
        <w:autoSpaceDN w:val="0"/>
        <w:adjustRightInd w:val="0"/>
        <w:rPr>
          <w:sz w:val="22"/>
          <w:szCs w:val="22"/>
        </w:rPr>
      </w:pPr>
      <w:r w:rsidRPr="007E7607">
        <w:rPr>
          <w:sz w:val="22"/>
          <w:szCs w:val="22"/>
        </w:rPr>
        <w:t>Artificial muscles</w:t>
      </w:r>
    </w:p>
    <w:p w14:paraId="31749114" w14:textId="77777777" w:rsidR="00BD6243" w:rsidRPr="007E7607" w:rsidRDefault="00BD6243" w:rsidP="00BD6243">
      <w:pPr>
        <w:pStyle w:val="ListParagraph"/>
        <w:numPr>
          <w:ilvl w:val="0"/>
          <w:numId w:val="9"/>
        </w:numPr>
        <w:autoSpaceDE w:val="0"/>
        <w:autoSpaceDN w:val="0"/>
        <w:adjustRightInd w:val="0"/>
        <w:rPr>
          <w:sz w:val="22"/>
          <w:szCs w:val="22"/>
        </w:rPr>
      </w:pPr>
      <w:r w:rsidRPr="007E7607">
        <w:rPr>
          <w:sz w:val="22"/>
          <w:szCs w:val="22"/>
        </w:rPr>
        <w:t>Heel strike generators and simi</w:t>
      </w:r>
      <w:r>
        <w:rPr>
          <w:sz w:val="22"/>
          <w:szCs w:val="22"/>
        </w:rPr>
        <w:t>lar</w:t>
      </w:r>
    </w:p>
    <w:p w14:paraId="5FEE7AF0" w14:textId="77777777" w:rsidR="00BD6243" w:rsidRPr="007E7607" w:rsidRDefault="00BD6243" w:rsidP="00BD6243">
      <w:pPr>
        <w:pStyle w:val="ListParagraph"/>
        <w:numPr>
          <w:ilvl w:val="0"/>
          <w:numId w:val="9"/>
        </w:numPr>
        <w:autoSpaceDE w:val="0"/>
        <w:autoSpaceDN w:val="0"/>
        <w:adjustRightInd w:val="0"/>
        <w:rPr>
          <w:sz w:val="22"/>
          <w:szCs w:val="22"/>
        </w:rPr>
      </w:pPr>
      <w:r w:rsidRPr="007E7607">
        <w:rPr>
          <w:sz w:val="22"/>
          <w:szCs w:val="22"/>
        </w:rPr>
        <w:t>Microphone</w:t>
      </w:r>
      <w:r>
        <w:rPr>
          <w:sz w:val="22"/>
          <w:szCs w:val="22"/>
        </w:rPr>
        <w:t>, speakers and a</w:t>
      </w:r>
      <w:r w:rsidRPr="007E7607">
        <w:rPr>
          <w:sz w:val="22"/>
          <w:szCs w:val="22"/>
        </w:rPr>
        <w:t>ctuators that can be used to generate electricity</w:t>
      </w:r>
    </w:p>
    <w:p w14:paraId="5AEF3EC0" w14:textId="77777777" w:rsidR="00BD6243" w:rsidRDefault="00BD6243" w:rsidP="00BD6243">
      <w:pPr>
        <w:pStyle w:val="ListParagraph"/>
        <w:numPr>
          <w:ilvl w:val="0"/>
          <w:numId w:val="9"/>
        </w:numPr>
        <w:autoSpaceDE w:val="0"/>
        <w:autoSpaceDN w:val="0"/>
        <w:adjustRightInd w:val="0"/>
        <w:rPr>
          <w:sz w:val="22"/>
          <w:szCs w:val="22"/>
        </w:rPr>
      </w:pPr>
      <w:r w:rsidRPr="007E7607">
        <w:rPr>
          <w:sz w:val="22"/>
          <w:szCs w:val="22"/>
        </w:rPr>
        <w:t xml:space="preserve">Every push button (keyboard keys, switches) that </w:t>
      </w:r>
      <w:r>
        <w:rPr>
          <w:sz w:val="22"/>
          <w:szCs w:val="22"/>
        </w:rPr>
        <w:t>utilizes</w:t>
      </w:r>
      <w:r w:rsidRPr="007E7607">
        <w:rPr>
          <w:sz w:val="22"/>
          <w:szCs w:val="22"/>
        </w:rPr>
        <w:t xml:space="preserve"> mechanical parts</w:t>
      </w:r>
    </w:p>
    <w:p w14:paraId="2747255E" w14:textId="77777777" w:rsidR="00BD6243" w:rsidRPr="007E7607" w:rsidRDefault="00BD6243" w:rsidP="00BD6243">
      <w:pPr>
        <w:pStyle w:val="ListParagraph"/>
        <w:numPr>
          <w:ilvl w:val="0"/>
          <w:numId w:val="9"/>
        </w:numPr>
        <w:autoSpaceDE w:val="0"/>
        <w:autoSpaceDN w:val="0"/>
        <w:adjustRightInd w:val="0"/>
        <w:rPr>
          <w:sz w:val="22"/>
          <w:szCs w:val="22"/>
        </w:rPr>
      </w:pPr>
      <w:r w:rsidRPr="007E7607">
        <w:rPr>
          <w:sz w:val="22"/>
          <w:szCs w:val="22"/>
        </w:rPr>
        <w:t>Traffic counters</w:t>
      </w:r>
      <w:r>
        <w:rPr>
          <w:sz w:val="22"/>
          <w:szCs w:val="22"/>
        </w:rPr>
        <w:t>, p</w:t>
      </w:r>
      <w:r w:rsidRPr="007E7607">
        <w:rPr>
          <w:sz w:val="22"/>
          <w:szCs w:val="22"/>
        </w:rPr>
        <w:t>ressure sensors, on</w:t>
      </w:r>
      <w:r>
        <w:rPr>
          <w:sz w:val="22"/>
          <w:szCs w:val="22"/>
        </w:rPr>
        <w:t>-</w:t>
      </w:r>
      <w:r w:rsidRPr="007E7607">
        <w:rPr>
          <w:sz w:val="22"/>
          <w:szCs w:val="22"/>
        </w:rPr>
        <w:t>demand power supply</w:t>
      </w:r>
    </w:p>
    <w:p w14:paraId="6F7143EA" w14:textId="77777777" w:rsidR="00BD6243" w:rsidRPr="007E7607" w:rsidRDefault="00BD6243" w:rsidP="00BD6243">
      <w:pPr>
        <w:pStyle w:val="ListParagraph"/>
        <w:autoSpaceDE w:val="0"/>
        <w:autoSpaceDN w:val="0"/>
        <w:adjustRightInd w:val="0"/>
        <w:jc w:val="both"/>
        <w:rPr>
          <w:sz w:val="22"/>
          <w:szCs w:val="22"/>
        </w:rPr>
      </w:pPr>
      <w:bookmarkStart w:id="0" w:name="_GoBack"/>
      <w:bookmarkEnd w:id="0"/>
    </w:p>
    <w:p w14:paraId="67474DC2" w14:textId="77777777" w:rsidR="00BD6243" w:rsidRPr="007E7607" w:rsidRDefault="00BD6243" w:rsidP="00BD6243">
      <w:pPr>
        <w:spacing w:after="0" w:line="249" w:lineRule="auto"/>
        <w:ind w:left="100" w:right="-57"/>
        <w:rPr>
          <w:sz w:val="20"/>
          <w:szCs w:val="20"/>
        </w:rPr>
      </w:pPr>
      <w:r w:rsidRPr="007E7607">
        <w:rPr>
          <w:noProof/>
          <w:sz w:val="20"/>
          <w:szCs w:val="20"/>
        </w:rPr>
        <w:drawing>
          <wp:inline distT="0" distB="0" distL="0" distR="0" wp14:anchorId="610BEE69" wp14:editId="3F81638F">
            <wp:extent cx="2799080" cy="1375410"/>
            <wp:effectExtent l="0" t="0" r="1270" b="0"/>
            <wp:docPr id="18" name="Picture 18" descr="Voltage generation in commercial device and Fibe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9080" cy="1375410"/>
                    </a:xfrm>
                    <a:prstGeom prst="rect">
                      <a:avLst/>
                    </a:prstGeom>
                    <a:noFill/>
                    <a:ln>
                      <a:noFill/>
                    </a:ln>
                  </pic:spPr>
                </pic:pic>
              </a:graphicData>
            </a:graphic>
          </wp:inline>
        </w:drawing>
      </w:r>
    </w:p>
    <w:p w14:paraId="357EFF18" w14:textId="77777777" w:rsidR="00BD6243" w:rsidRPr="007E7607" w:rsidRDefault="00BD6243" w:rsidP="00BD6243">
      <w:pPr>
        <w:spacing w:before="4" w:after="0" w:line="200" w:lineRule="exact"/>
        <w:rPr>
          <w:sz w:val="20"/>
          <w:szCs w:val="20"/>
        </w:rPr>
      </w:pPr>
    </w:p>
    <w:p w14:paraId="640CF99C" w14:textId="77777777" w:rsidR="00BD6243" w:rsidRPr="007E7607" w:rsidRDefault="00BD6243" w:rsidP="00BD6243">
      <w:pPr>
        <w:spacing w:after="0" w:line="240" w:lineRule="auto"/>
        <w:ind w:right="-20"/>
        <w:sectPr w:rsidR="00BD6243" w:rsidRPr="007E7607">
          <w:type w:val="continuous"/>
          <w:pgSz w:w="12240" w:h="15840"/>
          <w:pgMar w:top="620" w:right="980" w:bottom="280" w:left="980" w:header="720" w:footer="720" w:gutter="0"/>
          <w:cols w:num="2" w:space="720" w:equalWidth="0">
            <w:col w:w="4765" w:space="1095"/>
            <w:col w:w="4420"/>
          </w:cols>
        </w:sectPr>
      </w:pPr>
      <w:r w:rsidRPr="007E7607">
        <w:rPr>
          <w:rFonts w:ascii="Georgia" w:eastAsia="Georgia" w:hAnsi="Georgia" w:cs="Georgia"/>
          <w:sz w:val="16"/>
          <w:szCs w:val="16"/>
        </w:rPr>
        <w:t>FIG: Voltage generation in commercial device and Fiber Mat</w:t>
      </w:r>
    </w:p>
    <w:p w14:paraId="60D0B0DC" w14:textId="77777777" w:rsidR="00BD6243" w:rsidRPr="007E7607" w:rsidRDefault="00BD6243" w:rsidP="00BD6243">
      <w:pPr>
        <w:autoSpaceDE w:val="0"/>
        <w:autoSpaceDN w:val="0"/>
        <w:adjustRightInd w:val="0"/>
        <w:spacing w:after="0" w:line="240" w:lineRule="auto"/>
        <w:rPr>
          <w:rFonts w:ascii="Times New Roman" w:hAnsi="Times New Roman" w:cs="Times New Roman"/>
          <w:u w:val="single"/>
        </w:rPr>
      </w:pPr>
      <w:r w:rsidRPr="007E7607">
        <w:rPr>
          <w:rFonts w:ascii="Times New Roman" w:hAnsi="Times New Roman" w:cs="Times New Roman"/>
          <w:u w:val="single"/>
        </w:rPr>
        <w:t>Advantages:</w:t>
      </w:r>
    </w:p>
    <w:p w14:paraId="411DC3EF" w14:textId="77777777" w:rsidR="00BD6243" w:rsidRPr="007E7607" w:rsidRDefault="00BD6243" w:rsidP="00BD6243">
      <w:pPr>
        <w:autoSpaceDE w:val="0"/>
        <w:autoSpaceDN w:val="0"/>
        <w:adjustRightInd w:val="0"/>
        <w:spacing w:after="0" w:line="240" w:lineRule="auto"/>
        <w:jc w:val="both"/>
        <w:rPr>
          <w:rFonts w:ascii="Times New Roman" w:hAnsi="Times New Roman" w:cs="Times New Roman"/>
          <w:u w:val="single"/>
        </w:rPr>
      </w:pPr>
    </w:p>
    <w:p w14:paraId="2DF283C3" w14:textId="77777777" w:rsidR="00BD6243" w:rsidRPr="007E7607" w:rsidRDefault="00BD6243" w:rsidP="00BD6243">
      <w:pPr>
        <w:pStyle w:val="ListParagraph"/>
        <w:numPr>
          <w:ilvl w:val="0"/>
          <w:numId w:val="10"/>
        </w:numPr>
        <w:autoSpaceDE w:val="0"/>
        <w:autoSpaceDN w:val="0"/>
        <w:adjustRightInd w:val="0"/>
        <w:rPr>
          <w:sz w:val="22"/>
          <w:szCs w:val="22"/>
        </w:rPr>
      </w:pPr>
      <w:r w:rsidRPr="007E7607">
        <w:rPr>
          <w:sz w:val="22"/>
          <w:szCs w:val="22"/>
        </w:rPr>
        <w:t xml:space="preserve">Energy savings and energy generation </w:t>
      </w:r>
    </w:p>
    <w:p w14:paraId="4BB5A4CF" w14:textId="77777777" w:rsidR="00BD6243" w:rsidRPr="007E7607" w:rsidRDefault="00BD6243" w:rsidP="00BD6243">
      <w:pPr>
        <w:pStyle w:val="ListParagraph"/>
        <w:numPr>
          <w:ilvl w:val="0"/>
          <w:numId w:val="10"/>
        </w:numPr>
        <w:autoSpaceDE w:val="0"/>
        <w:autoSpaceDN w:val="0"/>
        <w:adjustRightInd w:val="0"/>
        <w:rPr>
          <w:sz w:val="22"/>
          <w:szCs w:val="22"/>
        </w:rPr>
      </w:pPr>
      <w:r>
        <w:rPr>
          <w:sz w:val="22"/>
          <w:szCs w:val="22"/>
        </w:rPr>
        <w:t>Ease of manufacturing as t</w:t>
      </w:r>
      <w:r w:rsidRPr="007E7607">
        <w:rPr>
          <w:sz w:val="22"/>
          <w:szCs w:val="22"/>
        </w:rPr>
        <w:t>echnology for meter</w:t>
      </w:r>
      <w:r>
        <w:rPr>
          <w:sz w:val="22"/>
          <w:szCs w:val="22"/>
        </w:rPr>
        <w:t>-</w:t>
      </w:r>
      <w:r w:rsidRPr="007E7607">
        <w:rPr>
          <w:sz w:val="22"/>
          <w:szCs w:val="22"/>
        </w:rPr>
        <w:t>wide sheets already exists</w:t>
      </w:r>
      <w:r>
        <w:rPr>
          <w:sz w:val="22"/>
          <w:szCs w:val="22"/>
        </w:rPr>
        <w:t xml:space="preserve"> and c</w:t>
      </w:r>
      <w:r w:rsidRPr="007E7607">
        <w:rPr>
          <w:sz w:val="22"/>
          <w:szCs w:val="22"/>
        </w:rPr>
        <w:t>an be p</w:t>
      </w:r>
      <w:r>
        <w:rPr>
          <w:sz w:val="22"/>
          <w:szCs w:val="22"/>
        </w:rPr>
        <w:t>laced</w:t>
      </w:r>
      <w:r w:rsidRPr="007E7607">
        <w:rPr>
          <w:sz w:val="22"/>
          <w:szCs w:val="22"/>
        </w:rPr>
        <w:t xml:space="preserve"> on a roll-to-roll system</w:t>
      </w:r>
    </w:p>
    <w:p w14:paraId="1280724B" w14:textId="77777777" w:rsidR="00BD6243" w:rsidRPr="007E7607" w:rsidRDefault="00BD6243" w:rsidP="00BD6243">
      <w:pPr>
        <w:pStyle w:val="ListParagraph"/>
        <w:numPr>
          <w:ilvl w:val="0"/>
          <w:numId w:val="10"/>
        </w:numPr>
        <w:autoSpaceDE w:val="0"/>
        <w:autoSpaceDN w:val="0"/>
        <w:adjustRightInd w:val="0"/>
        <w:rPr>
          <w:sz w:val="22"/>
          <w:szCs w:val="22"/>
        </w:rPr>
      </w:pPr>
      <w:r w:rsidRPr="007E7607">
        <w:rPr>
          <w:sz w:val="22"/>
          <w:szCs w:val="22"/>
        </w:rPr>
        <w:t>30 times lighter than current PVDF based piezoelectric sheets</w:t>
      </w:r>
    </w:p>
    <w:p w14:paraId="64AD5999" w14:textId="77777777" w:rsidR="00BD6243" w:rsidRPr="00AB4DC9" w:rsidRDefault="00BD6243" w:rsidP="00BD6243">
      <w:pPr>
        <w:pStyle w:val="ListParagraph"/>
        <w:numPr>
          <w:ilvl w:val="0"/>
          <w:numId w:val="10"/>
        </w:numPr>
        <w:autoSpaceDE w:val="0"/>
        <w:autoSpaceDN w:val="0"/>
        <w:adjustRightInd w:val="0"/>
        <w:rPr>
          <w:sz w:val="22"/>
          <w:szCs w:val="22"/>
        </w:rPr>
      </w:pPr>
      <w:r w:rsidRPr="007E7607">
        <w:rPr>
          <w:sz w:val="22"/>
          <w:szCs w:val="22"/>
        </w:rPr>
        <w:t xml:space="preserve">Room </w:t>
      </w:r>
      <w:r w:rsidRPr="00AB4DC9">
        <w:rPr>
          <w:sz w:val="22"/>
          <w:szCs w:val="22"/>
        </w:rPr>
        <w:t>temperature manufacturing as compared to near Curie point for competition (PVDF)</w:t>
      </w:r>
    </w:p>
    <w:p w14:paraId="69531ED1" w14:textId="77777777" w:rsidR="00BD6243" w:rsidRPr="00AB4DC9" w:rsidRDefault="00BD6243" w:rsidP="00BD6243">
      <w:pPr>
        <w:autoSpaceDE w:val="0"/>
        <w:autoSpaceDN w:val="0"/>
        <w:adjustRightInd w:val="0"/>
        <w:spacing w:after="0" w:line="240" w:lineRule="auto"/>
        <w:rPr>
          <w:rFonts w:ascii="Times New Roman" w:hAnsi="Times New Roman" w:cs="Times New Roman"/>
        </w:rPr>
      </w:pPr>
    </w:p>
    <w:p w14:paraId="34D228C5" w14:textId="77777777" w:rsidR="00BD6243" w:rsidRPr="00AB4DC9" w:rsidRDefault="00BD6243" w:rsidP="00BD6243">
      <w:pPr>
        <w:spacing w:after="0"/>
      </w:pPr>
    </w:p>
    <w:p w14:paraId="7D72D62B" w14:textId="77777777" w:rsidR="00BD6243" w:rsidRPr="00AB4DC9" w:rsidRDefault="00BD6243" w:rsidP="00BD6243">
      <w:pPr>
        <w:autoSpaceDE w:val="0"/>
        <w:autoSpaceDN w:val="0"/>
        <w:adjustRightInd w:val="0"/>
        <w:spacing w:after="0" w:line="240" w:lineRule="auto"/>
        <w:rPr>
          <w:rFonts w:ascii="Times New Roman" w:hAnsi="Times New Roman" w:cs="Times New Roman"/>
          <w:u w:val="single"/>
        </w:rPr>
      </w:pPr>
      <w:r w:rsidRPr="00AB4DC9">
        <w:rPr>
          <w:rFonts w:ascii="Times New Roman" w:hAnsi="Times New Roman" w:cs="Times New Roman"/>
          <w:u w:val="single"/>
        </w:rPr>
        <w:t xml:space="preserve">Patent Status: </w:t>
      </w:r>
    </w:p>
    <w:p w14:paraId="398F3033" w14:textId="77777777" w:rsidR="00BD6243" w:rsidRPr="00AB4DC9" w:rsidRDefault="00BD6243" w:rsidP="00BD6243">
      <w:pPr>
        <w:autoSpaceDE w:val="0"/>
        <w:autoSpaceDN w:val="0"/>
        <w:adjustRightInd w:val="0"/>
        <w:spacing w:after="0" w:line="240" w:lineRule="auto"/>
        <w:rPr>
          <w:rFonts w:ascii="Times New Roman" w:hAnsi="Times New Roman" w:cs="Times New Roman"/>
          <w:u w:val="single"/>
        </w:rPr>
      </w:pPr>
    </w:p>
    <w:p w14:paraId="4538E2AD" w14:textId="77777777" w:rsidR="00BD6243" w:rsidRPr="00CA363D" w:rsidRDefault="00BD6243" w:rsidP="00BD6243">
      <w:pPr>
        <w:pStyle w:val="ListParagraph"/>
        <w:numPr>
          <w:ilvl w:val="0"/>
          <w:numId w:val="22"/>
        </w:numPr>
        <w:rPr>
          <w:color w:val="000000"/>
        </w:rPr>
      </w:pPr>
      <w:r w:rsidRPr="00D234B3">
        <w:rPr>
          <w:sz w:val="22"/>
          <w:szCs w:val="22"/>
        </w:rPr>
        <w:t>Provisional Patent -</w:t>
      </w:r>
      <w:r w:rsidRPr="00D234B3">
        <w:rPr>
          <w:color w:val="000000"/>
          <w:sz w:val="22"/>
          <w:szCs w:val="22"/>
        </w:rPr>
        <w:t xml:space="preserve"> 14/051,763</w:t>
      </w:r>
    </w:p>
    <w:p w14:paraId="325CF1FF" w14:textId="77777777" w:rsidR="00BD6243" w:rsidRPr="007E7607" w:rsidRDefault="00BD6243" w:rsidP="00BD6243">
      <w:pPr>
        <w:spacing w:after="0" w:line="200" w:lineRule="exact"/>
        <w:rPr>
          <w:sz w:val="20"/>
          <w:szCs w:val="20"/>
        </w:rPr>
      </w:pPr>
    </w:p>
    <w:p w14:paraId="32BC93BC" w14:textId="77777777" w:rsidR="00BD6243" w:rsidRPr="007E7607" w:rsidRDefault="00BD6243" w:rsidP="00BD6243">
      <w:pPr>
        <w:spacing w:after="0" w:line="200" w:lineRule="exact"/>
        <w:rPr>
          <w:sz w:val="20"/>
          <w:szCs w:val="20"/>
        </w:rPr>
      </w:pPr>
    </w:p>
    <w:p w14:paraId="077C73CF" w14:textId="77777777" w:rsidR="00BD6243" w:rsidRPr="007E7607" w:rsidRDefault="00BD6243" w:rsidP="00BD6243">
      <w:pPr>
        <w:spacing w:after="0" w:line="200" w:lineRule="exact"/>
        <w:rPr>
          <w:sz w:val="20"/>
          <w:szCs w:val="20"/>
        </w:rPr>
      </w:pPr>
    </w:p>
    <w:p w14:paraId="4C737DE0" w14:textId="77777777" w:rsidR="00BD6243" w:rsidRDefault="00BD6243" w:rsidP="00BD6243">
      <w:pPr>
        <w:spacing w:after="0" w:line="200" w:lineRule="exact"/>
        <w:rPr>
          <w:sz w:val="20"/>
          <w:szCs w:val="20"/>
        </w:rPr>
      </w:pPr>
    </w:p>
    <w:p w14:paraId="05B0E4A1" w14:textId="77777777" w:rsidR="00BD6243" w:rsidRPr="007E7607" w:rsidRDefault="00BD6243" w:rsidP="00BD6243">
      <w:pPr>
        <w:spacing w:after="0" w:line="200" w:lineRule="exact"/>
        <w:rPr>
          <w:sz w:val="20"/>
          <w:szCs w:val="20"/>
        </w:rPr>
      </w:pPr>
    </w:p>
    <w:p w14:paraId="6E3F9754" w14:textId="77777777" w:rsidR="00BD6243" w:rsidRPr="007E7607" w:rsidRDefault="00BD6243" w:rsidP="00BD6243">
      <w:pPr>
        <w:spacing w:after="0" w:line="200" w:lineRule="exact"/>
        <w:rPr>
          <w:sz w:val="20"/>
          <w:szCs w:val="20"/>
        </w:rPr>
      </w:pPr>
    </w:p>
    <w:p w14:paraId="189D5D1E" w14:textId="77777777" w:rsidR="00BD6243" w:rsidRPr="007E7607" w:rsidRDefault="00BD6243" w:rsidP="00BD6243">
      <w:pPr>
        <w:spacing w:after="0" w:line="200" w:lineRule="exact"/>
        <w:rPr>
          <w:sz w:val="20"/>
          <w:szCs w:val="20"/>
        </w:rPr>
      </w:pPr>
    </w:p>
    <w:p w14:paraId="6809F514" w14:textId="77777777" w:rsidR="00BD6243" w:rsidRPr="007E7607" w:rsidRDefault="00BD6243" w:rsidP="00BD6243">
      <w:pPr>
        <w:spacing w:after="0" w:line="200" w:lineRule="exact"/>
        <w:rPr>
          <w:sz w:val="20"/>
          <w:szCs w:val="20"/>
        </w:rPr>
      </w:pPr>
    </w:p>
    <w:sectPr w:rsidR="00BD6243" w:rsidRPr="007E7607" w:rsidSect="007C37F2">
      <w:type w:val="continuous"/>
      <w:pgSz w:w="12240" w:h="15840"/>
      <w:pgMar w:top="62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9D0"/>
    <w:multiLevelType w:val="hybridMultilevel"/>
    <w:tmpl w:val="EE48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6D00"/>
    <w:multiLevelType w:val="hybridMultilevel"/>
    <w:tmpl w:val="EE98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556C"/>
    <w:multiLevelType w:val="hybridMultilevel"/>
    <w:tmpl w:val="B79C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327E"/>
    <w:multiLevelType w:val="hybridMultilevel"/>
    <w:tmpl w:val="A1B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3510"/>
    <w:multiLevelType w:val="hybridMultilevel"/>
    <w:tmpl w:val="D2CE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5212"/>
    <w:multiLevelType w:val="hybridMultilevel"/>
    <w:tmpl w:val="B00E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22BD5"/>
    <w:multiLevelType w:val="hybridMultilevel"/>
    <w:tmpl w:val="9164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A6FDC"/>
    <w:multiLevelType w:val="hybridMultilevel"/>
    <w:tmpl w:val="4D8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60C92"/>
    <w:multiLevelType w:val="hybridMultilevel"/>
    <w:tmpl w:val="FAF06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A80E31"/>
    <w:multiLevelType w:val="hybridMultilevel"/>
    <w:tmpl w:val="323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01433"/>
    <w:multiLevelType w:val="hybridMultilevel"/>
    <w:tmpl w:val="C92C1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7C09DE"/>
    <w:multiLevelType w:val="hybridMultilevel"/>
    <w:tmpl w:val="E84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A3D70"/>
    <w:multiLevelType w:val="hybridMultilevel"/>
    <w:tmpl w:val="76F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F0B5D"/>
    <w:multiLevelType w:val="hybridMultilevel"/>
    <w:tmpl w:val="3DB4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76A15"/>
    <w:multiLevelType w:val="hybridMultilevel"/>
    <w:tmpl w:val="E266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D2CE0"/>
    <w:multiLevelType w:val="hybridMultilevel"/>
    <w:tmpl w:val="D11E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E5BD1"/>
    <w:multiLevelType w:val="hybridMultilevel"/>
    <w:tmpl w:val="5C86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358EB"/>
    <w:multiLevelType w:val="hybridMultilevel"/>
    <w:tmpl w:val="053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8686A"/>
    <w:multiLevelType w:val="hybridMultilevel"/>
    <w:tmpl w:val="F06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16398"/>
    <w:multiLevelType w:val="hybridMultilevel"/>
    <w:tmpl w:val="2F2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F318C"/>
    <w:multiLevelType w:val="hybridMultilevel"/>
    <w:tmpl w:val="1EEE0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2E2E2F"/>
    <w:multiLevelType w:val="hybridMultilevel"/>
    <w:tmpl w:val="0EE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96421"/>
    <w:multiLevelType w:val="hybridMultilevel"/>
    <w:tmpl w:val="30D6CE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74A4F"/>
    <w:multiLevelType w:val="hybridMultilevel"/>
    <w:tmpl w:val="DEE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00242"/>
    <w:multiLevelType w:val="hybridMultilevel"/>
    <w:tmpl w:val="A9E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16B94"/>
    <w:multiLevelType w:val="hybridMultilevel"/>
    <w:tmpl w:val="B1D025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7BC220C7"/>
    <w:multiLevelType w:val="hybridMultilevel"/>
    <w:tmpl w:val="35CC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A4B53"/>
    <w:multiLevelType w:val="hybridMultilevel"/>
    <w:tmpl w:val="F00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E79E8"/>
    <w:multiLevelType w:val="hybridMultilevel"/>
    <w:tmpl w:val="FC52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
  </w:num>
  <w:num w:numId="4">
    <w:abstractNumId w:val="16"/>
  </w:num>
  <w:num w:numId="5">
    <w:abstractNumId w:val="15"/>
  </w:num>
  <w:num w:numId="6">
    <w:abstractNumId w:val="5"/>
  </w:num>
  <w:num w:numId="7">
    <w:abstractNumId w:val="22"/>
  </w:num>
  <w:num w:numId="8">
    <w:abstractNumId w:val="19"/>
  </w:num>
  <w:num w:numId="9">
    <w:abstractNumId w:val="17"/>
  </w:num>
  <w:num w:numId="10">
    <w:abstractNumId w:val="25"/>
  </w:num>
  <w:num w:numId="11">
    <w:abstractNumId w:val="28"/>
  </w:num>
  <w:num w:numId="12">
    <w:abstractNumId w:val="2"/>
  </w:num>
  <w:num w:numId="13">
    <w:abstractNumId w:val="8"/>
  </w:num>
  <w:num w:numId="14">
    <w:abstractNumId w:val="13"/>
  </w:num>
  <w:num w:numId="15">
    <w:abstractNumId w:val="14"/>
  </w:num>
  <w:num w:numId="16">
    <w:abstractNumId w:val="10"/>
  </w:num>
  <w:num w:numId="17">
    <w:abstractNumId w:val="20"/>
  </w:num>
  <w:num w:numId="18">
    <w:abstractNumId w:val="7"/>
  </w:num>
  <w:num w:numId="19">
    <w:abstractNumId w:val="12"/>
  </w:num>
  <w:num w:numId="20">
    <w:abstractNumId w:val="18"/>
  </w:num>
  <w:num w:numId="21">
    <w:abstractNumId w:val="6"/>
  </w:num>
  <w:num w:numId="22">
    <w:abstractNumId w:val="27"/>
  </w:num>
  <w:num w:numId="23">
    <w:abstractNumId w:val="9"/>
  </w:num>
  <w:num w:numId="24">
    <w:abstractNumId w:val="21"/>
  </w:num>
  <w:num w:numId="25">
    <w:abstractNumId w:val="23"/>
  </w:num>
  <w:num w:numId="26">
    <w:abstractNumId w:val="3"/>
  </w:num>
  <w:num w:numId="27">
    <w:abstractNumId w:val="0"/>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243"/>
    <w:rsid w:val="00124BCE"/>
    <w:rsid w:val="004E7927"/>
    <w:rsid w:val="00BC1C20"/>
    <w:rsid w:val="00BD6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77D15"/>
  <w15:docId w15:val="{D567457A-59A2-48F8-9106-33F826B5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24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43"/>
    <w:pPr>
      <w:widowControl/>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6243"/>
  </w:style>
  <w:style w:type="paragraph" w:styleId="Caption">
    <w:name w:val="caption"/>
    <w:basedOn w:val="Normal"/>
    <w:next w:val="Normal"/>
    <w:uiPriority w:val="35"/>
    <w:unhideWhenUsed/>
    <w:qFormat/>
    <w:rsid w:val="00BD624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D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1728</Characters>
  <Application>Microsoft Office Word</Application>
  <DocSecurity>0</DocSecurity>
  <Lines>14</Lines>
  <Paragraphs>4</Paragraphs>
  <ScaleCrop>false</ScaleCrop>
  <Company>Kent State University</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Nagarajan, Saravanan</dc:creator>
  <cp:lastModifiedBy>Nadeau, Bristyn</cp:lastModifiedBy>
  <cp:revision>2</cp:revision>
  <dcterms:created xsi:type="dcterms:W3CDTF">2021-06-01T15:20:00Z</dcterms:created>
  <dcterms:modified xsi:type="dcterms:W3CDTF">2021-06-01T15:20:00Z</dcterms:modified>
</cp:coreProperties>
</file>