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669" w:rsidRDefault="00897D00" w:rsidP="00D63669">
      <w:pPr>
        <w:spacing w:after="0" w:line="240" w:lineRule="auto"/>
      </w:pPr>
      <w:r>
        <w:rPr>
          <w:noProof/>
          <w:lang w:bidi="ar-SA"/>
        </w:rPr>
        <mc:AlternateContent>
          <mc:Choice Requires="wps">
            <w:drawing>
              <wp:anchor distT="0" distB="0" distL="114300" distR="114300" simplePos="0" relativeHeight="251811840" behindDoc="0" locked="0" layoutInCell="1" allowOverlap="1" wp14:anchorId="46E6AD0C" wp14:editId="1A89917C">
                <wp:simplePos x="0" y="0"/>
                <wp:positionH relativeFrom="column">
                  <wp:posOffset>685800</wp:posOffset>
                </wp:positionH>
                <wp:positionV relativeFrom="paragraph">
                  <wp:posOffset>-276225</wp:posOffset>
                </wp:positionV>
                <wp:extent cx="4610100" cy="1524000"/>
                <wp:effectExtent l="0" t="0" r="0" b="0"/>
                <wp:wrapNone/>
                <wp:docPr id="4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524000"/>
                        </a:xfrm>
                        <a:prstGeom prst="rect">
                          <a:avLst/>
                        </a:prstGeom>
                        <a:noFill/>
                        <a:ln>
                          <a:noFill/>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6E2FC5" w:rsidRDefault="006E2FC5" w:rsidP="002C327B">
                            <w:pPr>
                              <w:jc w:val="center"/>
                            </w:pPr>
                            <w:r>
                              <w:rPr>
                                <w:noProof/>
                                <w:lang w:bidi="ar-SA"/>
                              </w:rPr>
                              <w:drawing>
                                <wp:inline distT="0" distB="0" distL="0" distR="0" wp14:anchorId="4EDA2FC3" wp14:editId="23672588">
                                  <wp:extent cx="3483610" cy="1432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logotag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3610" cy="14325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margin-left:54pt;margin-top:-21.75pt;width:363pt;height:12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" filled="f" fillcolor="#dbe5f1 [660]" stroked="f" strokeweight="2.25pt">
                <v:textbox>
                  <w:txbxContent>
                    <w:p w:rsidR="006E2FC5" w:rsidRDefault="006E2FC5" w:rsidP="002C327B">
                      <w:pPr>
                        <w:jc w:val="center"/>
                      </w:pPr>
                      <w:r>
                        <w:rPr>
                          <w:noProof/>
                          <w:lang w:bidi="ar-SA"/>
                        </w:rPr>
                        <w:drawing>
                          <wp:inline distT="0" distB="0" distL="0" distR="0" wp14:anchorId="4EDA2FC3" wp14:editId="23672588">
                            <wp:extent cx="3483610" cy="1432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logotag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3610" cy="1432560"/>
                                    </a:xfrm>
                                    <a:prstGeom prst="rect">
                                      <a:avLst/>
                                    </a:prstGeom>
                                  </pic:spPr>
                                </pic:pic>
                              </a:graphicData>
                            </a:graphic>
                          </wp:inline>
                        </w:drawing>
                      </w:r>
                    </w:p>
                  </w:txbxContent>
                </v:textbox>
              </v:shape>
            </w:pict>
          </mc:Fallback>
        </mc:AlternateContent>
      </w:r>
      <w:r w:rsidR="00D63669">
        <w:tab/>
      </w:r>
      <w:r w:rsidR="00D63669">
        <w:tab/>
      </w:r>
      <w:r w:rsidR="00D63669">
        <w:tab/>
      </w:r>
      <w:r w:rsidR="00D63669">
        <w:tab/>
      </w:r>
      <w:r w:rsidR="00D63669">
        <w:tab/>
      </w:r>
      <w:r w:rsidR="00D63669">
        <w:tab/>
      </w:r>
      <w:r w:rsidR="00D63669">
        <w:tab/>
      </w:r>
      <w:r w:rsidR="00D63669">
        <w:tab/>
      </w:r>
      <w:r w:rsidR="00D63669">
        <w:tab/>
      </w:r>
      <w:r w:rsidR="00D63669">
        <w:tab/>
      </w:r>
      <w:r w:rsidR="00D63669">
        <w:tab/>
      </w:r>
      <w:r w:rsidR="00D63669">
        <w:tab/>
      </w:r>
      <w:r w:rsidR="00D63669">
        <w:tab/>
      </w:r>
      <w:r w:rsidR="00D63669">
        <w:tab/>
      </w: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897D00" w:rsidP="00D63669">
      <w:pPr>
        <w:spacing w:after="0" w:line="240" w:lineRule="auto"/>
      </w:pPr>
      <w:r>
        <w:rPr>
          <w:noProof/>
          <w:lang w:bidi="ar-SA"/>
        </w:rPr>
        <mc:AlternateContent>
          <mc:Choice Requires="wps">
            <w:drawing>
              <wp:anchor distT="0" distB="0" distL="114300" distR="114300" simplePos="0" relativeHeight="251810816" behindDoc="0" locked="0" layoutInCell="1" allowOverlap="1" wp14:anchorId="2A9EF9A5" wp14:editId="2FDC003D">
                <wp:simplePos x="0" y="0"/>
                <wp:positionH relativeFrom="column">
                  <wp:posOffset>-19050</wp:posOffset>
                </wp:positionH>
                <wp:positionV relativeFrom="paragraph">
                  <wp:posOffset>146050</wp:posOffset>
                </wp:positionV>
                <wp:extent cx="6019800" cy="1476375"/>
                <wp:effectExtent l="19050" t="19050" r="19050" b="28575"/>
                <wp:wrapNone/>
                <wp:docPr id="4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76375"/>
                        </a:xfrm>
                        <a:prstGeom prst="rect">
                          <a:avLst/>
                        </a:prstGeom>
                        <a:solidFill>
                          <a:srgbClr val="000099"/>
                        </a:solidFill>
                        <a:ln w="28575">
                          <a:solidFill>
                            <a:schemeClr val="tx1">
                              <a:lumMod val="100000"/>
                              <a:lumOff val="0"/>
                            </a:schemeClr>
                          </a:solidFill>
                          <a:miter lim="800000"/>
                          <a:headEnd/>
                          <a:tailEnd/>
                        </a:ln>
                      </wps:spPr>
                      <wps:txbx>
                        <w:txbxContent>
                          <w:p w:rsidR="006E2FC5" w:rsidRPr="00542190" w:rsidRDefault="006E2FC5" w:rsidP="001B7CD4">
                            <w:pPr>
                              <w:jc w:val="center"/>
                              <w:rPr>
                                <w:sz w:val="48"/>
                                <w:szCs w:val="48"/>
                              </w:rPr>
                            </w:pPr>
                            <w:r w:rsidRPr="00542190">
                              <w:rPr>
                                <w:sz w:val="48"/>
                                <w:szCs w:val="48"/>
                              </w:rPr>
                              <w:t>POST-SECONDARY ENROLLMENT OPTIONS PROGRAM</w:t>
                            </w:r>
                          </w:p>
                          <w:p w:rsidR="006E2FC5" w:rsidRPr="00542190" w:rsidRDefault="006E2FC5" w:rsidP="00922E55">
                            <w:pPr>
                              <w:jc w:val="center"/>
                              <w:rPr>
                                <w:sz w:val="48"/>
                                <w:szCs w:val="48"/>
                              </w:rPr>
                            </w:pPr>
                            <w:r w:rsidRPr="00542190">
                              <w:rPr>
                                <w:sz w:val="48"/>
                                <w:szCs w:val="48"/>
                              </w:rPr>
                              <w:t>(PSEOP)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7" type="#_x0000_t202" style="position:absolute;margin-left:-1.5pt;margin-top:11.5pt;width:474pt;height:11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" fillcolor="#009" strokecolor="black [3213]" strokeweight="2.25pt">
                <v:textbox>
                  <w:txbxContent>
                    <w:p w:rsidR="006E2FC5" w:rsidRPr="00542190" w:rsidRDefault="006E2FC5" w:rsidP="001B7CD4">
                      <w:pPr>
                        <w:jc w:val="center"/>
                        <w:rPr>
                          <w:sz w:val="48"/>
                          <w:szCs w:val="48"/>
                        </w:rPr>
                      </w:pPr>
                      <w:r w:rsidRPr="00542190">
                        <w:rPr>
                          <w:sz w:val="48"/>
                          <w:szCs w:val="48"/>
                        </w:rPr>
                        <w:t>POST-SECONDARY ENROLLMENT OPTIONS PROGRAM</w:t>
                      </w:r>
                    </w:p>
                    <w:p w:rsidR="006E2FC5" w:rsidRPr="00542190" w:rsidRDefault="006E2FC5" w:rsidP="00922E55">
                      <w:pPr>
                        <w:jc w:val="center"/>
                        <w:rPr>
                          <w:sz w:val="48"/>
                          <w:szCs w:val="48"/>
                        </w:rPr>
                      </w:pPr>
                      <w:r w:rsidRPr="00542190">
                        <w:rPr>
                          <w:sz w:val="48"/>
                          <w:szCs w:val="48"/>
                        </w:rPr>
                        <w:t>(PSEOP)</w:t>
                      </w:r>
                    </w:p>
                  </w:txbxContent>
                </v:textbox>
              </v:shape>
            </w:pict>
          </mc:Fallback>
        </mc:AlternateContent>
      </w: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897D00" w:rsidP="00D63669">
      <w:pPr>
        <w:spacing w:after="0" w:line="240" w:lineRule="auto"/>
      </w:pPr>
      <w:r>
        <w:rPr>
          <w:noProof/>
          <w:lang w:bidi="ar-SA"/>
        </w:rPr>
        <mc:AlternateContent>
          <mc:Choice Requires="wps">
            <w:drawing>
              <wp:anchor distT="0" distB="0" distL="114300" distR="114300" simplePos="0" relativeHeight="251807744" behindDoc="0" locked="0" layoutInCell="1" allowOverlap="1" wp14:anchorId="26020113" wp14:editId="35EFF25F">
                <wp:simplePos x="0" y="0"/>
                <wp:positionH relativeFrom="column">
                  <wp:posOffset>130629</wp:posOffset>
                </wp:positionH>
                <wp:positionV relativeFrom="paragraph">
                  <wp:posOffset>26364</wp:posOffset>
                </wp:positionV>
                <wp:extent cx="5762625" cy="1033153"/>
                <wp:effectExtent l="0" t="0" r="0" b="0"/>
                <wp:wrapNone/>
                <wp:docPr id="4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33153"/>
                        </a:xfrm>
                        <a:prstGeom prst="rect">
                          <a:avLst/>
                        </a:prstGeom>
                        <a:noFill/>
                        <a:ln>
                          <a:noFill/>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28575">
                              <a:solidFill>
                                <a:srgbClr val="FFC000"/>
                              </a:solidFill>
                              <a:miter lim="800000"/>
                              <a:headEnd/>
                              <a:tailEnd/>
                            </a14:hiddenLine>
                          </a:ext>
                        </a:extLst>
                      </wps:spPr>
                      <wps:txbx>
                        <w:txbxContent>
                          <w:p w:rsidR="006E2FC5" w:rsidRDefault="006E2FC5" w:rsidP="00426BC3">
                            <w:pPr>
                              <w:jc w:val="center"/>
                              <w:rPr>
                                <w:b/>
                                <w:sz w:val="56"/>
                                <w:szCs w:val="56"/>
                              </w:rPr>
                            </w:pPr>
                            <w:r w:rsidRPr="00542190">
                              <w:rPr>
                                <w:b/>
                                <w:sz w:val="56"/>
                                <w:szCs w:val="56"/>
                              </w:rPr>
                              <w:t>STUDENT HANDBOOK</w:t>
                            </w:r>
                          </w:p>
                          <w:p w:rsidR="00077C13" w:rsidRPr="00542190" w:rsidRDefault="00077C13" w:rsidP="00426BC3">
                            <w:pPr>
                              <w:jc w:val="center"/>
                              <w:rPr>
                                <w:b/>
                                <w:sz w:val="56"/>
                                <w:szCs w:val="56"/>
                              </w:rPr>
                            </w:pPr>
                            <w:r>
                              <w:rPr>
                                <w:b/>
                                <w:sz w:val="56"/>
                                <w:szCs w:val="56"/>
                              </w:rPr>
                              <w:t>2014-2015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margin-left:10.3pt;margin-top:2.1pt;width:453.75pt;height:8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" filled="f" fillcolor="#dbe5f1 [660]" stroked="f" strokecolor="#ffc000" strokeweight="2.25pt">
                <v:textbox>
                  <w:txbxContent>
                    <w:p w:rsidR="006E2FC5" w:rsidRDefault="006E2FC5" w:rsidP="00426BC3">
                      <w:pPr>
                        <w:jc w:val="center"/>
                        <w:rPr>
                          <w:b/>
                          <w:sz w:val="56"/>
                          <w:szCs w:val="56"/>
                        </w:rPr>
                      </w:pPr>
                      <w:r w:rsidRPr="00542190">
                        <w:rPr>
                          <w:b/>
                          <w:sz w:val="56"/>
                          <w:szCs w:val="56"/>
                        </w:rPr>
                        <w:t>STUDENT HANDBOOK</w:t>
                      </w:r>
                    </w:p>
                    <w:p w:rsidR="00077C13" w:rsidRPr="00542190" w:rsidRDefault="00077C13" w:rsidP="00426BC3">
                      <w:pPr>
                        <w:jc w:val="center"/>
                        <w:rPr>
                          <w:b/>
                          <w:sz w:val="56"/>
                          <w:szCs w:val="56"/>
                        </w:rPr>
                      </w:pPr>
                      <w:r>
                        <w:rPr>
                          <w:b/>
                          <w:sz w:val="56"/>
                          <w:szCs w:val="56"/>
                        </w:rPr>
                        <w:t>2014-2015</w:t>
                      </w:r>
                    </w:p>
                  </w:txbxContent>
                </v:textbox>
              </v:shape>
            </w:pict>
          </mc:Fallback>
        </mc:AlternateContent>
      </w: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E859DC" w:rsidP="00D63669">
      <w:pPr>
        <w:spacing w:after="0" w:line="240" w:lineRule="auto"/>
      </w:pPr>
      <w:r>
        <w:rPr>
          <w:noProof/>
          <w:lang w:bidi="ar-SA"/>
        </w:rPr>
        <mc:AlternateContent>
          <mc:Choice Requires="wps">
            <w:drawing>
              <wp:anchor distT="0" distB="0" distL="114300" distR="114300" simplePos="0" relativeHeight="251814912" behindDoc="0" locked="0" layoutInCell="1" allowOverlap="1" wp14:anchorId="5131F064" wp14:editId="03E009EB">
                <wp:simplePos x="0" y="0"/>
                <wp:positionH relativeFrom="column">
                  <wp:posOffset>1726324</wp:posOffset>
                </wp:positionH>
                <wp:positionV relativeFrom="paragraph">
                  <wp:posOffset>83842</wp:posOffset>
                </wp:positionV>
                <wp:extent cx="2686050" cy="1994338"/>
                <wp:effectExtent l="0" t="0" r="0" b="6350"/>
                <wp:wrapNone/>
                <wp:docPr id="3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94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FC5" w:rsidRDefault="006E2FC5">
                            <w:r>
                              <w:rPr>
                                <w:noProof/>
                                <w:lang w:bidi="ar-SA"/>
                              </w:rPr>
                              <w:drawing>
                                <wp:inline distT="0" distB="0" distL="0" distR="0" wp14:anchorId="0D1D71B0" wp14:editId="3D9F3731">
                                  <wp:extent cx="2047875" cy="1743075"/>
                                  <wp:effectExtent l="76200" t="76200" r="104775" b="1238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17582" b="20543"/>
                                          <a:stretch/>
                                        </pic:blipFill>
                                        <pic:spPr bwMode="auto">
                                          <a:xfrm>
                                            <a:off x="0" y="0"/>
                                            <a:ext cx="2046461" cy="174187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9" type="#_x0000_t202" style="position:absolute;margin-left:135.95pt;margin-top:6.6pt;width:211.5pt;height:157.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sdiAIAABo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" stroked="f">
                <v:textbox>
                  <w:txbxContent>
                    <w:p w:rsidR="006E2FC5" w:rsidRDefault="006E2FC5">
                      <w:r>
                        <w:rPr>
                          <w:noProof/>
                          <w:lang w:bidi="ar-SA"/>
                        </w:rPr>
                        <w:drawing>
                          <wp:inline distT="0" distB="0" distL="0" distR="0" wp14:anchorId="0D1D71B0" wp14:editId="3D9F3731">
                            <wp:extent cx="2047875" cy="1743075"/>
                            <wp:effectExtent l="76200" t="76200" r="104775" b="1238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17582" b="20543"/>
                                    <a:stretch/>
                                  </pic:blipFill>
                                  <pic:spPr bwMode="auto">
                                    <a:xfrm>
                                      <a:off x="0" y="0"/>
                                      <a:ext cx="2046461" cy="174187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897D00">
        <w:rPr>
          <w:noProof/>
          <w:lang w:bidi="ar-SA"/>
        </w:rPr>
        <mc:AlternateContent>
          <mc:Choice Requires="wps">
            <w:drawing>
              <wp:anchor distT="0" distB="0" distL="114300" distR="114300" simplePos="0" relativeHeight="251815936" behindDoc="0" locked="0" layoutInCell="1" allowOverlap="1" wp14:anchorId="44E92AD4" wp14:editId="401CD22B">
                <wp:simplePos x="0" y="0"/>
                <wp:positionH relativeFrom="column">
                  <wp:posOffset>-465083</wp:posOffset>
                </wp:positionH>
                <wp:positionV relativeFrom="paragraph">
                  <wp:posOffset>83842</wp:posOffset>
                </wp:positionV>
                <wp:extent cx="2638425" cy="2096814"/>
                <wp:effectExtent l="0" t="0" r="0" b="0"/>
                <wp:wrapNone/>
                <wp:docPr id="4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09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FC5" w:rsidRDefault="006E2FC5">
                            <w:r>
                              <w:rPr>
                                <w:noProof/>
                                <w:lang w:bidi="ar-SA"/>
                              </w:rPr>
                              <w:drawing>
                                <wp:inline distT="0" distB="0" distL="0" distR="0" wp14:anchorId="7598EB4F" wp14:editId="06882B6A">
                                  <wp:extent cx="1895475" cy="1743075"/>
                                  <wp:effectExtent l="76200" t="76200" r="104775" b="1238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cstate="print">
                                            <a:lum bright="10000" contrast="30000"/>
                                          </a:blip>
                                          <a:srcRect t="28958" r="6573" b="9266"/>
                                          <a:stretch/>
                                        </pic:blipFill>
                                        <pic:spPr bwMode="auto">
                                          <a:xfrm>
                                            <a:off x="0" y="0"/>
                                            <a:ext cx="1901277" cy="174841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0" type="#_x0000_t202" style="position:absolute;margin-left:-36.6pt;margin-top:6.6pt;width:207.75pt;height:16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H9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" filled="f" stroked="f">
                <v:textbox>
                  <w:txbxContent>
                    <w:p w:rsidR="006E2FC5" w:rsidRDefault="006E2FC5">
                      <w:r>
                        <w:rPr>
                          <w:noProof/>
                          <w:lang w:bidi="ar-SA"/>
                        </w:rPr>
                        <w:drawing>
                          <wp:inline distT="0" distB="0" distL="0" distR="0" wp14:anchorId="7598EB4F" wp14:editId="06882B6A">
                            <wp:extent cx="1895475" cy="1743075"/>
                            <wp:effectExtent l="76200" t="76200" r="104775" b="1238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cstate="print">
                                      <a:lum bright="10000" contrast="30000"/>
                                    </a:blip>
                                    <a:srcRect t="28958" r="6573" b="9266"/>
                                    <a:stretch/>
                                  </pic:blipFill>
                                  <pic:spPr bwMode="auto">
                                    <a:xfrm>
                                      <a:off x="0" y="0"/>
                                      <a:ext cx="1901277" cy="174841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897D00">
        <w:rPr>
          <w:noProof/>
          <w:lang w:bidi="ar-SA"/>
        </w:rPr>
        <mc:AlternateContent>
          <mc:Choice Requires="wps">
            <w:drawing>
              <wp:anchor distT="0" distB="0" distL="114300" distR="114300" simplePos="0" relativeHeight="251816960" behindDoc="0" locked="0" layoutInCell="1" allowOverlap="1" wp14:anchorId="2CB79C94" wp14:editId="1AFEB541">
                <wp:simplePos x="0" y="0"/>
                <wp:positionH relativeFrom="column">
                  <wp:posOffset>4067175</wp:posOffset>
                </wp:positionH>
                <wp:positionV relativeFrom="paragraph">
                  <wp:posOffset>83185</wp:posOffset>
                </wp:positionV>
                <wp:extent cx="2819400" cy="2933700"/>
                <wp:effectExtent l="0" t="0" r="0" b="0"/>
                <wp:wrapNone/>
                <wp:docPr id="3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FC5" w:rsidRDefault="006E2FC5">
                            <w:r>
                              <w:rPr>
                                <w:noProof/>
                                <w:lang w:bidi="ar-SA"/>
                              </w:rPr>
                              <w:drawing>
                                <wp:inline distT="0" distB="0" distL="0" distR="0" wp14:anchorId="42E24E9E" wp14:editId="7EEEC9E7">
                                  <wp:extent cx="2028825" cy="1743075"/>
                                  <wp:effectExtent l="76200" t="76200" r="104775" b="1238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3" cstate="print">
                                            <a:lum bright="10000" contrast="30000"/>
                                          </a:blip>
                                          <a:srcRect l="1" t="26107" r="2293" b="12355"/>
                                          <a:stretch/>
                                        </pic:blipFill>
                                        <pic:spPr bwMode="auto">
                                          <a:xfrm>
                                            <a:off x="0" y="0"/>
                                            <a:ext cx="2040097" cy="17527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1" type="#_x0000_t202" style="position:absolute;margin-left:320.25pt;margin-top:6.55pt;width:222pt;height:23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Fn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" filled="f" stroked="f">
                <v:textbox>
                  <w:txbxContent>
                    <w:p w:rsidR="006E2FC5" w:rsidRDefault="006E2FC5">
                      <w:r>
                        <w:rPr>
                          <w:noProof/>
                          <w:lang w:bidi="ar-SA"/>
                        </w:rPr>
                        <w:drawing>
                          <wp:inline distT="0" distB="0" distL="0" distR="0" wp14:anchorId="42E24E9E" wp14:editId="7EEEC9E7">
                            <wp:extent cx="2028825" cy="1743075"/>
                            <wp:effectExtent l="76200" t="76200" r="104775" b="1238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3" cstate="print">
                                      <a:lum bright="10000" contrast="30000"/>
                                    </a:blip>
                                    <a:srcRect l="1" t="26107" r="2293" b="12355"/>
                                    <a:stretch/>
                                  </pic:blipFill>
                                  <pic:spPr bwMode="auto">
                                    <a:xfrm>
                                      <a:off x="0" y="0"/>
                                      <a:ext cx="2040097" cy="17527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D63669" w:rsidP="00D63669">
      <w:pPr>
        <w:spacing w:after="0" w:line="240" w:lineRule="auto"/>
      </w:pPr>
    </w:p>
    <w:p w:rsidR="00D63669" w:rsidRDefault="00E859DC" w:rsidP="00D63669">
      <w:pPr>
        <w:spacing w:after="0" w:line="240" w:lineRule="auto"/>
      </w:pPr>
      <w:r>
        <w:t xml:space="preserve">       </w:t>
      </w:r>
      <w:r>
        <w:tab/>
      </w:r>
      <w:r>
        <w:tab/>
      </w:r>
      <w:r w:rsidR="00D63669">
        <w:tab/>
      </w:r>
      <w:r>
        <w:rPr>
          <w:noProof/>
          <w:lang w:bidi="ar-SA"/>
        </w:rPr>
        <w:drawing>
          <wp:inline distT="0" distB="0" distL="0" distR="0" wp14:anchorId="387C5023" wp14:editId="141B1A2C">
            <wp:extent cx="3429000" cy="819785"/>
            <wp:effectExtent l="0" t="0" r="0" b="0"/>
            <wp:docPr id="8" name="Picture 8" descr="Description: H:\KSU Logos\US-email-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KSU Logos\US-email-signature.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29000" cy="819785"/>
                    </a:xfrm>
                    <a:prstGeom prst="rect">
                      <a:avLst/>
                    </a:prstGeom>
                    <a:noFill/>
                    <a:ln>
                      <a:noFill/>
                    </a:ln>
                  </pic:spPr>
                </pic:pic>
              </a:graphicData>
            </a:graphic>
          </wp:inline>
        </w:drawing>
      </w:r>
      <w:r w:rsidR="00D63669">
        <w:tab/>
      </w:r>
      <w:r w:rsidR="00D63669">
        <w:tab/>
      </w:r>
    </w:p>
    <w:tbl>
      <w:tblPr>
        <w:tblStyle w:val="TableGrid"/>
        <w:tblW w:w="0" w:type="auto"/>
        <w:tblLook w:val="04A0" w:firstRow="1" w:lastRow="0" w:firstColumn="1" w:lastColumn="0" w:noHBand="0" w:noVBand="1"/>
      </w:tblPr>
      <w:tblGrid>
        <w:gridCol w:w="9576"/>
      </w:tblGrid>
      <w:tr w:rsidR="00EF3C3C" w:rsidRPr="00224452" w:rsidTr="003B7054">
        <w:tc>
          <w:tcPr>
            <w:tcW w:w="9576" w:type="dxa"/>
            <w:shd w:val="clear" w:color="auto" w:fill="FFC000"/>
          </w:tcPr>
          <w:p w:rsidR="00F01AC1" w:rsidRDefault="00F01AC1" w:rsidP="003B7054">
            <w:pPr>
              <w:spacing w:after="240"/>
              <w:jc w:val="center"/>
              <w:rPr>
                <w:rFonts w:ascii="Calibri" w:hAnsi="Calibri" w:cs="Calibri"/>
                <w:b/>
                <w:sz w:val="28"/>
                <w:szCs w:val="28"/>
              </w:rPr>
            </w:pPr>
          </w:p>
          <w:p w:rsidR="00EF3C3C" w:rsidRPr="00F01AC1" w:rsidRDefault="00F01AC1" w:rsidP="003B7054">
            <w:pPr>
              <w:spacing w:after="240"/>
              <w:jc w:val="center"/>
              <w:rPr>
                <w:rFonts w:ascii="Calibri" w:hAnsi="Calibri" w:cs="Calibri"/>
                <w:b/>
                <w:sz w:val="40"/>
                <w:szCs w:val="28"/>
              </w:rPr>
            </w:pPr>
            <w:r w:rsidRPr="00F01AC1">
              <w:rPr>
                <w:rFonts w:ascii="Calibri" w:hAnsi="Calibri" w:cs="Calibri"/>
                <w:b/>
                <w:sz w:val="40"/>
                <w:szCs w:val="28"/>
              </w:rPr>
              <w:t>Contact Information</w:t>
            </w:r>
          </w:p>
          <w:p w:rsidR="00F01AC1" w:rsidRPr="00224452" w:rsidRDefault="00F01AC1" w:rsidP="003B7054">
            <w:pPr>
              <w:spacing w:after="240"/>
              <w:jc w:val="center"/>
              <w:rPr>
                <w:rFonts w:ascii="Calibri" w:hAnsi="Calibri" w:cs="Calibri"/>
                <w:b/>
                <w:sz w:val="28"/>
                <w:szCs w:val="28"/>
              </w:rPr>
            </w:pPr>
          </w:p>
        </w:tc>
      </w:tr>
    </w:tbl>
    <w:p w:rsidR="00EF3C3C" w:rsidRPr="00224452" w:rsidRDefault="00EF3C3C" w:rsidP="00EF3C3C">
      <w:pPr>
        <w:rPr>
          <w:rFonts w:ascii="Calibri" w:hAnsi="Calibri" w:cs="Calibri"/>
        </w:rPr>
      </w:pPr>
    </w:p>
    <w:p w:rsidR="00EF3C3C" w:rsidRPr="00F01AC1" w:rsidRDefault="00EF3C3C" w:rsidP="00EF3C3C">
      <w:pPr>
        <w:spacing w:after="120"/>
        <w:rPr>
          <w:rFonts w:ascii="Calibri" w:hAnsi="Calibri" w:cs="Calibri"/>
          <w:b/>
          <w:sz w:val="28"/>
          <w:szCs w:val="28"/>
        </w:rPr>
      </w:pPr>
      <w:r w:rsidRPr="00F01AC1">
        <w:rPr>
          <w:rFonts w:ascii="Calibri" w:hAnsi="Calibri" w:cs="Calibri"/>
          <w:b/>
          <w:sz w:val="28"/>
          <w:szCs w:val="28"/>
        </w:rPr>
        <w:t>Dual Enrollment Programs Office</w:t>
      </w:r>
    </w:p>
    <w:p w:rsidR="00EF3C3C" w:rsidRPr="00F01AC1" w:rsidRDefault="00CF4D5F" w:rsidP="00EF3C3C">
      <w:pPr>
        <w:spacing w:after="120"/>
        <w:rPr>
          <w:rFonts w:ascii="Calibri" w:hAnsi="Calibri" w:cs="Calibri"/>
          <w:sz w:val="28"/>
          <w:szCs w:val="28"/>
        </w:rPr>
      </w:pPr>
      <w:r w:rsidRPr="00F01AC1">
        <w:rPr>
          <w:rFonts w:ascii="Calibri" w:hAnsi="Calibri" w:cs="Calibri"/>
          <w:sz w:val="28"/>
          <w:szCs w:val="28"/>
        </w:rPr>
        <w:t>20</w:t>
      </w:r>
      <w:r w:rsidR="00EF3C3C" w:rsidRPr="00F01AC1">
        <w:rPr>
          <w:rFonts w:ascii="Calibri" w:hAnsi="Calibri" w:cs="Calibri"/>
          <w:sz w:val="28"/>
          <w:szCs w:val="28"/>
        </w:rPr>
        <w:t>7 Schwartz Center</w:t>
      </w:r>
      <w:r w:rsidR="00F01AC1">
        <w:rPr>
          <w:rFonts w:ascii="Calibri" w:hAnsi="Calibri" w:cs="Calibri"/>
          <w:sz w:val="28"/>
          <w:szCs w:val="28"/>
        </w:rPr>
        <w:t>*</w:t>
      </w:r>
    </w:p>
    <w:p w:rsidR="00EF3C3C" w:rsidRPr="00F01AC1" w:rsidRDefault="00EF3C3C" w:rsidP="00EF3C3C">
      <w:pPr>
        <w:spacing w:after="120"/>
        <w:rPr>
          <w:sz w:val="28"/>
          <w:szCs w:val="28"/>
        </w:rPr>
      </w:pPr>
      <w:r w:rsidRPr="00F01AC1">
        <w:rPr>
          <w:rFonts w:ascii="Calibri" w:hAnsi="Calibri" w:cs="Calibri"/>
          <w:sz w:val="28"/>
          <w:szCs w:val="28"/>
        </w:rPr>
        <w:t>330-672-3743</w:t>
      </w:r>
    </w:p>
    <w:p w:rsidR="00EF3C3C" w:rsidRDefault="00EF3C3C" w:rsidP="00EF3C3C">
      <w:pPr>
        <w:spacing w:after="120"/>
      </w:pPr>
    </w:p>
    <w:p w:rsidR="00F01AC1" w:rsidRDefault="00F01AC1" w:rsidP="00EF3C3C">
      <w:pPr>
        <w:spacing w:after="120"/>
        <w:rPr>
          <w:sz w:val="20"/>
          <w:szCs w:val="20"/>
        </w:rPr>
      </w:pPr>
      <w:r w:rsidRPr="00F01AC1">
        <w:rPr>
          <w:sz w:val="20"/>
          <w:szCs w:val="20"/>
        </w:rPr>
        <w:t>*Please note that the Dual Enrollment Programs Office will be relocating to the Lake/Olson Hall complex during Spring Semester, 2015.</w:t>
      </w:r>
    </w:p>
    <w:p w:rsidR="00F01AC1" w:rsidRDefault="00F01AC1" w:rsidP="00EF3C3C">
      <w:pPr>
        <w:spacing w:after="120"/>
        <w:rPr>
          <w:sz w:val="20"/>
          <w:szCs w:val="20"/>
        </w:rPr>
      </w:pPr>
    </w:p>
    <w:p w:rsidR="00F01AC1" w:rsidRPr="00F01AC1" w:rsidRDefault="00F01AC1" w:rsidP="00EF3C3C">
      <w:pPr>
        <w:spacing w:after="120"/>
        <w:rPr>
          <w:sz w:val="20"/>
          <w:szCs w:val="20"/>
        </w:rPr>
      </w:pPr>
    </w:p>
    <w:p w:rsidR="00F01AC1" w:rsidRPr="00920481" w:rsidRDefault="00F01AC1" w:rsidP="00F01AC1">
      <w:pPr>
        <w:jc w:val="center"/>
        <w:rPr>
          <w:rFonts w:ascii="Calibri" w:hAnsi="Calibri" w:cs="Calibri"/>
          <w:sz w:val="28"/>
          <w:szCs w:val="28"/>
        </w:rPr>
      </w:pPr>
      <w:r w:rsidRPr="00920481">
        <w:rPr>
          <w:rFonts w:ascii="Calibri" w:hAnsi="Calibri" w:cs="Calibri"/>
          <w:sz w:val="28"/>
          <w:szCs w:val="28"/>
        </w:rPr>
        <w:t>This PSEOP Handbook is also available online</w:t>
      </w:r>
      <w:r>
        <w:rPr>
          <w:rFonts w:ascii="Calibri" w:hAnsi="Calibri" w:cs="Calibri"/>
          <w:sz w:val="28"/>
          <w:szCs w:val="28"/>
        </w:rPr>
        <w:t xml:space="preserve"> under Post-Secondary Enrollment Options Program at </w:t>
      </w:r>
      <w:r w:rsidRPr="00F01AC1">
        <w:rPr>
          <w:rFonts w:ascii="Calibri" w:hAnsi="Calibri" w:cs="Calibri"/>
          <w:sz w:val="28"/>
          <w:szCs w:val="28"/>
        </w:rPr>
        <w:t>http://www.kent.edu/dualenrollment/pseop</w:t>
      </w:r>
    </w:p>
    <w:p w:rsidR="00F01AC1" w:rsidRDefault="00F01AC1" w:rsidP="00EF3C3C">
      <w:pPr>
        <w:spacing w:after="120"/>
      </w:pPr>
    </w:p>
    <w:p w:rsidR="00EF3C3C" w:rsidRDefault="00EF3C3C" w:rsidP="00EF3C3C">
      <w:pPr>
        <w:spacing w:after="120"/>
      </w:pPr>
    </w:p>
    <w:p w:rsidR="00EF3C3C" w:rsidRDefault="00EF3C3C" w:rsidP="00EF3C3C">
      <w:pPr>
        <w:spacing w:after="120"/>
      </w:pPr>
    </w:p>
    <w:p w:rsidR="00EF3C3C" w:rsidRDefault="00EF3C3C" w:rsidP="00EF3C3C">
      <w:pPr>
        <w:spacing w:after="120"/>
      </w:pPr>
    </w:p>
    <w:tbl>
      <w:tblPr>
        <w:tblStyle w:val="TableGrid"/>
        <w:tblW w:w="0" w:type="auto"/>
        <w:tblLook w:val="04A0" w:firstRow="1" w:lastRow="0" w:firstColumn="1" w:lastColumn="0" w:noHBand="0" w:noVBand="1"/>
      </w:tblPr>
      <w:tblGrid>
        <w:gridCol w:w="9576"/>
      </w:tblGrid>
      <w:tr w:rsidR="00F01AC1" w:rsidRPr="00224452" w:rsidTr="00630F35">
        <w:tc>
          <w:tcPr>
            <w:tcW w:w="9576" w:type="dxa"/>
            <w:shd w:val="clear" w:color="auto" w:fill="FFC000"/>
          </w:tcPr>
          <w:p w:rsidR="00F01AC1" w:rsidRPr="00224452" w:rsidRDefault="00F01AC1" w:rsidP="00630F35">
            <w:pPr>
              <w:spacing w:after="240"/>
              <w:jc w:val="center"/>
              <w:rPr>
                <w:rFonts w:ascii="Calibri" w:hAnsi="Calibri" w:cs="Calibri"/>
                <w:b/>
                <w:sz w:val="28"/>
                <w:szCs w:val="28"/>
              </w:rPr>
            </w:pPr>
            <w:r>
              <w:tab/>
            </w:r>
            <w:r>
              <w:tab/>
            </w:r>
            <w:r>
              <w:tab/>
            </w:r>
            <w:r>
              <w:tab/>
            </w:r>
            <w:r>
              <w:tab/>
            </w:r>
            <w:r>
              <w:tab/>
            </w:r>
            <w:r>
              <w:tab/>
            </w:r>
            <w:r>
              <w:tab/>
            </w:r>
            <w:r>
              <w:tab/>
            </w:r>
            <w:r>
              <w:tab/>
            </w:r>
            <w:r>
              <w:tab/>
            </w:r>
            <w:r>
              <w:tab/>
            </w:r>
            <w:r>
              <w:rPr>
                <w:rFonts w:ascii="Calibri" w:hAnsi="Calibri" w:cs="Calibri"/>
                <w:b/>
                <w:sz w:val="28"/>
                <w:szCs w:val="28"/>
              </w:rPr>
              <w:t>Changes for 2015-2016</w:t>
            </w:r>
          </w:p>
        </w:tc>
      </w:tr>
    </w:tbl>
    <w:p w:rsidR="00F01AC1" w:rsidRPr="00224452" w:rsidRDefault="00F01AC1" w:rsidP="00F01AC1">
      <w:pPr>
        <w:rPr>
          <w:rFonts w:ascii="Calibri" w:hAnsi="Calibri" w:cs="Calibri"/>
        </w:rPr>
      </w:pPr>
    </w:p>
    <w:p w:rsidR="00F01AC1" w:rsidRDefault="00F01AC1" w:rsidP="00F01AC1">
      <w:pPr>
        <w:spacing w:line="276" w:lineRule="auto"/>
        <w:rPr>
          <w:rFonts w:ascii="Calibri" w:hAnsi="Calibri" w:cs="Calibri"/>
        </w:rPr>
      </w:pPr>
      <w:r>
        <w:rPr>
          <w:rFonts w:ascii="Calibri" w:hAnsi="Calibri" w:cs="Calibri"/>
        </w:rPr>
        <w:t>The deadline dates, policies and procedures outlined in this handbook are applicable to the 2014-2015 Academic Year only. Due to recent</w:t>
      </w:r>
      <w:bookmarkStart w:id="0" w:name="_GoBack"/>
      <w:bookmarkEnd w:id="0"/>
      <w:r>
        <w:rPr>
          <w:rFonts w:ascii="Calibri" w:hAnsi="Calibri" w:cs="Calibri"/>
        </w:rPr>
        <w:t xml:space="preserve"> legislation, PSEOP will become known as College Credit Plus beginning with the 2015-2016 Academic Year. Deadline dates for applications and the policies listed in this handbook are for the 2014-2015 Academic Year only and will change for the 2015-2016 Academic Year.</w:t>
      </w:r>
    </w:p>
    <w:p w:rsidR="00EF3C3C" w:rsidRDefault="00EF3C3C" w:rsidP="00EF3C3C">
      <w:pPr>
        <w:spacing w:after="120"/>
      </w:pPr>
    </w:p>
    <w:p w:rsidR="00EF3C3C" w:rsidRDefault="00EF3C3C" w:rsidP="00EF3C3C">
      <w:pPr>
        <w:spacing w:after="120"/>
      </w:pPr>
    </w:p>
    <w:p w:rsidR="00EF3C3C" w:rsidRDefault="00EF3C3C" w:rsidP="00EF3C3C">
      <w:pPr>
        <w:spacing w:after="120"/>
      </w:pPr>
    </w:p>
    <w:p w:rsidR="00EB142D" w:rsidRDefault="00EB142D" w:rsidP="00EF3C3C">
      <w:pPr>
        <w:spacing w:after="120"/>
        <w:sectPr w:rsidR="00EB142D" w:rsidSect="00F85E9D">
          <w:footerReference w:type="default" r:id="rId16"/>
          <w:pgSz w:w="12240" w:h="15840"/>
          <w:pgMar w:top="1440" w:right="1440" w:bottom="1440" w:left="1440" w:header="720" w:footer="720" w:gutter="0"/>
          <w:cols w:space="720"/>
          <w:noEndnote/>
          <w:docGrid w:linePitch="299"/>
        </w:sectPr>
      </w:pPr>
    </w:p>
    <w:tbl>
      <w:tblPr>
        <w:tblStyle w:val="TableGrid"/>
        <w:tblW w:w="0" w:type="auto"/>
        <w:tblLook w:val="04A0" w:firstRow="1" w:lastRow="0" w:firstColumn="1" w:lastColumn="0" w:noHBand="0" w:noVBand="1"/>
      </w:tblPr>
      <w:tblGrid>
        <w:gridCol w:w="9576"/>
      </w:tblGrid>
      <w:tr w:rsidR="00EF3C3C" w:rsidRPr="00224452" w:rsidTr="003B7054">
        <w:tc>
          <w:tcPr>
            <w:tcW w:w="9576" w:type="dxa"/>
            <w:shd w:val="clear" w:color="auto" w:fill="FFC000"/>
          </w:tcPr>
          <w:p w:rsidR="00EF3C3C" w:rsidRPr="00224452" w:rsidRDefault="00EE71E9" w:rsidP="003B7054">
            <w:pPr>
              <w:spacing w:after="120"/>
              <w:jc w:val="center"/>
              <w:rPr>
                <w:rFonts w:ascii="Calibri" w:hAnsi="Calibri" w:cs="Calibri"/>
                <w:b/>
                <w:sz w:val="28"/>
                <w:szCs w:val="28"/>
              </w:rPr>
            </w:pPr>
            <w:r>
              <w:rPr>
                <w:rFonts w:ascii="Calibri" w:hAnsi="Calibri" w:cs="Calibri"/>
                <w:b/>
                <w:sz w:val="28"/>
                <w:szCs w:val="28"/>
              </w:rPr>
              <w:lastRenderedPageBreak/>
              <w:t xml:space="preserve">TABLE of </w:t>
            </w:r>
            <w:r w:rsidR="00EF3C3C" w:rsidRPr="00224452">
              <w:rPr>
                <w:rFonts w:ascii="Calibri" w:hAnsi="Calibri" w:cs="Calibri"/>
                <w:b/>
                <w:sz w:val="28"/>
                <w:szCs w:val="28"/>
              </w:rPr>
              <w:t>CONTENTS</w:t>
            </w:r>
          </w:p>
        </w:tc>
      </w:tr>
    </w:tbl>
    <w:p w:rsidR="00EF3C3C" w:rsidRPr="00224452" w:rsidRDefault="00EF3C3C" w:rsidP="00EF3C3C">
      <w:pPr>
        <w:spacing w:after="120"/>
        <w:rPr>
          <w:rFonts w:ascii="Calibri" w:hAnsi="Calibri" w:cs="Calibri"/>
        </w:rPr>
      </w:pPr>
    </w:p>
    <w:p w:rsidR="00EF3C3C" w:rsidRPr="00224452" w:rsidRDefault="00EF3C3C" w:rsidP="00EF3C3C">
      <w:pPr>
        <w:spacing w:after="120"/>
        <w:rPr>
          <w:rFonts w:ascii="Calibri" w:hAnsi="Calibri" w:cs="Calibri"/>
        </w:rPr>
      </w:pPr>
    </w:p>
    <w:tbl>
      <w:tblPr>
        <w:tblStyle w:val="TableGrid"/>
        <w:tblW w:w="0" w:type="auto"/>
        <w:tblLook w:val="04A0" w:firstRow="1" w:lastRow="0" w:firstColumn="1" w:lastColumn="0" w:noHBand="0" w:noVBand="1"/>
      </w:tblPr>
      <w:tblGrid>
        <w:gridCol w:w="9576"/>
      </w:tblGrid>
      <w:tr w:rsidR="00EF3C3C" w:rsidRPr="00224452" w:rsidTr="003B7054">
        <w:tc>
          <w:tcPr>
            <w:tcW w:w="9576" w:type="dxa"/>
          </w:tcPr>
          <w:p w:rsidR="00540811" w:rsidRDefault="00540811" w:rsidP="003B7054">
            <w:pPr>
              <w:spacing w:after="120"/>
              <w:rPr>
                <w:rFonts w:ascii="Calibri" w:hAnsi="Calibri" w:cs="Calibri"/>
                <w:b/>
                <w:sz w:val="24"/>
                <w:szCs w:val="24"/>
              </w:rPr>
            </w:pPr>
          </w:p>
          <w:p w:rsidR="00177811" w:rsidRDefault="00177811" w:rsidP="003B7054">
            <w:pPr>
              <w:spacing w:after="120"/>
              <w:rPr>
                <w:rFonts w:ascii="Calibri" w:hAnsi="Calibri" w:cs="Calibri"/>
                <w:b/>
                <w:sz w:val="24"/>
                <w:szCs w:val="24"/>
              </w:rPr>
            </w:pPr>
          </w:p>
          <w:p w:rsidR="00EF3C3C" w:rsidRPr="00224452" w:rsidRDefault="006E77A4" w:rsidP="003B7054">
            <w:pPr>
              <w:spacing w:after="120"/>
              <w:rPr>
                <w:rFonts w:ascii="Calibri" w:hAnsi="Calibri" w:cs="Calibri"/>
                <w:b/>
                <w:sz w:val="24"/>
                <w:szCs w:val="24"/>
              </w:rPr>
            </w:pPr>
            <w:r w:rsidRPr="00224452">
              <w:rPr>
                <w:rFonts w:ascii="Calibri" w:hAnsi="Calibri" w:cs="Calibri"/>
                <w:b/>
                <w:sz w:val="24"/>
                <w:szCs w:val="24"/>
              </w:rPr>
              <w:t>Introduction …………………………</w:t>
            </w:r>
            <w:r w:rsidR="00EF3C3C" w:rsidRPr="00224452">
              <w:rPr>
                <w:rFonts w:ascii="Calibri" w:hAnsi="Calibri" w:cs="Calibri"/>
                <w:b/>
                <w:sz w:val="24"/>
                <w:szCs w:val="24"/>
              </w:rPr>
              <w:t>……………………….</w:t>
            </w:r>
            <w:r w:rsidRPr="00224452">
              <w:rPr>
                <w:rFonts w:ascii="Calibri" w:hAnsi="Calibri" w:cs="Calibri"/>
                <w:b/>
                <w:sz w:val="24"/>
                <w:szCs w:val="24"/>
              </w:rPr>
              <w:t>………</w:t>
            </w:r>
            <w:r w:rsidR="00EF3C3C" w:rsidRPr="00224452">
              <w:rPr>
                <w:rFonts w:ascii="Calibri" w:hAnsi="Calibri" w:cs="Calibri"/>
                <w:b/>
                <w:sz w:val="24"/>
                <w:szCs w:val="24"/>
              </w:rPr>
              <w:t>………</w:t>
            </w:r>
            <w:r w:rsidR="001625D4">
              <w:rPr>
                <w:rFonts w:ascii="Calibri" w:hAnsi="Calibri" w:cs="Calibri"/>
                <w:b/>
                <w:sz w:val="24"/>
                <w:szCs w:val="24"/>
              </w:rPr>
              <w:t>…………………………………</w:t>
            </w:r>
            <w:r w:rsidR="00EF3C3C" w:rsidRPr="00224452">
              <w:rPr>
                <w:rFonts w:ascii="Calibri" w:hAnsi="Calibri" w:cs="Calibri"/>
                <w:b/>
                <w:sz w:val="24"/>
                <w:szCs w:val="24"/>
              </w:rPr>
              <w:t>……………………2</w:t>
            </w:r>
          </w:p>
          <w:p w:rsidR="00177811" w:rsidRDefault="00177811" w:rsidP="001625D4">
            <w:pPr>
              <w:spacing w:after="120"/>
              <w:rPr>
                <w:rFonts w:ascii="Calibri" w:hAnsi="Calibri" w:cs="Calibri"/>
                <w:b/>
                <w:sz w:val="24"/>
                <w:szCs w:val="24"/>
              </w:rPr>
            </w:pPr>
          </w:p>
          <w:p w:rsidR="00EF3C3C" w:rsidRPr="00224452" w:rsidRDefault="00EF3C3C" w:rsidP="001625D4">
            <w:pPr>
              <w:spacing w:after="120"/>
              <w:rPr>
                <w:rFonts w:ascii="Calibri" w:hAnsi="Calibri" w:cs="Calibri"/>
                <w:b/>
                <w:sz w:val="24"/>
                <w:szCs w:val="24"/>
              </w:rPr>
            </w:pPr>
            <w:r w:rsidRPr="00224452">
              <w:rPr>
                <w:rFonts w:ascii="Calibri" w:hAnsi="Calibri" w:cs="Calibri"/>
                <w:b/>
                <w:sz w:val="24"/>
                <w:szCs w:val="24"/>
              </w:rPr>
              <w:t xml:space="preserve">PSEOP Guidelines: Ohio Department of </w:t>
            </w:r>
            <w:r w:rsidR="006E77A4" w:rsidRPr="00224452">
              <w:rPr>
                <w:rFonts w:ascii="Calibri" w:hAnsi="Calibri" w:cs="Calibri"/>
                <w:b/>
                <w:sz w:val="24"/>
                <w:szCs w:val="24"/>
              </w:rPr>
              <w:t>Education………</w:t>
            </w:r>
            <w:r w:rsidRPr="00224452">
              <w:rPr>
                <w:rFonts w:ascii="Calibri" w:hAnsi="Calibri" w:cs="Calibri"/>
                <w:b/>
                <w:sz w:val="24"/>
                <w:szCs w:val="24"/>
              </w:rPr>
              <w:t>……</w:t>
            </w:r>
            <w:r w:rsidR="001625D4">
              <w:rPr>
                <w:rFonts w:ascii="Calibri" w:hAnsi="Calibri" w:cs="Calibri"/>
                <w:b/>
                <w:sz w:val="24"/>
                <w:szCs w:val="24"/>
              </w:rPr>
              <w:t>………………………………</w:t>
            </w:r>
            <w:r w:rsidRPr="00224452">
              <w:rPr>
                <w:rFonts w:ascii="Calibri" w:hAnsi="Calibri" w:cs="Calibri"/>
                <w:b/>
                <w:sz w:val="24"/>
                <w:szCs w:val="24"/>
              </w:rPr>
              <w:t>…………………...2</w:t>
            </w:r>
          </w:p>
          <w:p w:rsidR="00EF3C3C" w:rsidRPr="00224452" w:rsidRDefault="00EF3C3C" w:rsidP="00EF3C3C">
            <w:pPr>
              <w:pStyle w:val="ListParagraph"/>
              <w:numPr>
                <w:ilvl w:val="0"/>
                <w:numId w:val="4"/>
              </w:numPr>
              <w:spacing w:after="120" w:line="480" w:lineRule="auto"/>
              <w:rPr>
                <w:rFonts w:ascii="Calibri" w:hAnsi="Calibri" w:cs="Calibri"/>
                <w:sz w:val="24"/>
                <w:szCs w:val="24"/>
              </w:rPr>
            </w:pPr>
            <w:r w:rsidRPr="00224452">
              <w:rPr>
                <w:rFonts w:ascii="Calibri" w:hAnsi="Calibri" w:cs="Calibri"/>
                <w:sz w:val="24"/>
                <w:szCs w:val="24"/>
              </w:rPr>
              <w:t>Information and Counseling ………………………………………………….2</w:t>
            </w:r>
          </w:p>
          <w:p w:rsidR="00EF3C3C" w:rsidRPr="00224452" w:rsidRDefault="00EF3C3C" w:rsidP="00EF3C3C">
            <w:pPr>
              <w:pStyle w:val="ListParagraph"/>
              <w:numPr>
                <w:ilvl w:val="0"/>
                <w:numId w:val="4"/>
              </w:numPr>
              <w:spacing w:after="120" w:line="480" w:lineRule="auto"/>
              <w:rPr>
                <w:rFonts w:ascii="Calibri" w:hAnsi="Calibri" w:cs="Calibri"/>
                <w:sz w:val="24"/>
                <w:szCs w:val="24"/>
              </w:rPr>
            </w:pPr>
            <w:r w:rsidRPr="00224452">
              <w:rPr>
                <w:rFonts w:ascii="Calibri" w:hAnsi="Calibri" w:cs="Calibri"/>
                <w:sz w:val="24"/>
                <w:szCs w:val="24"/>
              </w:rPr>
              <w:t>Enrollment Options ………………………………………………………………2</w:t>
            </w:r>
          </w:p>
          <w:p w:rsidR="00EF3C3C" w:rsidRPr="00224452" w:rsidRDefault="00EF3C3C" w:rsidP="00EF3C3C">
            <w:pPr>
              <w:pStyle w:val="ListParagraph"/>
              <w:numPr>
                <w:ilvl w:val="0"/>
                <w:numId w:val="4"/>
              </w:numPr>
              <w:spacing w:after="120" w:line="480" w:lineRule="auto"/>
              <w:rPr>
                <w:rFonts w:ascii="Calibri" w:hAnsi="Calibri" w:cs="Calibri"/>
                <w:sz w:val="24"/>
                <w:szCs w:val="24"/>
              </w:rPr>
            </w:pPr>
            <w:r w:rsidRPr="00224452">
              <w:rPr>
                <w:rFonts w:ascii="Calibri" w:hAnsi="Calibri" w:cs="Calibri"/>
                <w:sz w:val="24"/>
                <w:szCs w:val="24"/>
              </w:rPr>
              <w:t>College and High School Graduation Credit ……………</w:t>
            </w:r>
            <w:r w:rsidR="00540811">
              <w:rPr>
                <w:rFonts w:ascii="Calibri" w:hAnsi="Calibri" w:cs="Calibri"/>
                <w:sz w:val="24"/>
                <w:szCs w:val="24"/>
              </w:rPr>
              <w:t>….</w:t>
            </w:r>
            <w:r w:rsidRPr="00224452">
              <w:rPr>
                <w:rFonts w:ascii="Calibri" w:hAnsi="Calibri" w:cs="Calibri"/>
                <w:sz w:val="24"/>
                <w:szCs w:val="24"/>
              </w:rPr>
              <w:t>…………3</w:t>
            </w:r>
          </w:p>
          <w:p w:rsidR="00EF3C3C" w:rsidRPr="00224452" w:rsidRDefault="00EF3C3C" w:rsidP="00EF3C3C">
            <w:pPr>
              <w:pStyle w:val="ListParagraph"/>
              <w:numPr>
                <w:ilvl w:val="0"/>
                <w:numId w:val="4"/>
              </w:numPr>
              <w:spacing w:after="120" w:line="480" w:lineRule="auto"/>
              <w:rPr>
                <w:rFonts w:ascii="Calibri" w:hAnsi="Calibri" w:cs="Calibri"/>
                <w:sz w:val="24"/>
                <w:szCs w:val="24"/>
              </w:rPr>
            </w:pPr>
            <w:r w:rsidRPr="00224452">
              <w:rPr>
                <w:rFonts w:ascii="Calibri" w:hAnsi="Calibri" w:cs="Calibri"/>
                <w:sz w:val="24"/>
                <w:szCs w:val="24"/>
              </w:rPr>
              <w:t>Calculating Full-time Enrollment …………………………………………..3</w:t>
            </w:r>
          </w:p>
          <w:p w:rsidR="00EF3C3C" w:rsidRPr="00224452" w:rsidRDefault="00EF3C3C" w:rsidP="00EF3C3C">
            <w:pPr>
              <w:pStyle w:val="ListParagraph"/>
              <w:numPr>
                <w:ilvl w:val="0"/>
                <w:numId w:val="4"/>
              </w:numPr>
              <w:spacing w:after="120" w:line="480" w:lineRule="auto"/>
              <w:rPr>
                <w:rFonts w:ascii="Calibri" w:hAnsi="Calibri" w:cs="Calibri"/>
                <w:sz w:val="24"/>
                <w:szCs w:val="24"/>
              </w:rPr>
            </w:pPr>
            <w:r w:rsidRPr="00224452">
              <w:rPr>
                <w:rFonts w:ascii="Calibri" w:hAnsi="Calibri" w:cs="Calibri"/>
                <w:sz w:val="24"/>
                <w:szCs w:val="24"/>
              </w:rPr>
              <w:t>Non-Public School Participation……………</w:t>
            </w:r>
            <w:r w:rsidR="00540811">
              <w:rPr>
                <w:rFonts w:ascii="Calibri" w:hAnsi="Calibri" w:cs="Calibri"/>
                <w:sz w:val="24"/>
                <w:szCs w:val="24"/>
              </w:rPr>
              <w:t>….</w:t>
            </w:r>
            <w:r w:rsidRPr="00224452">
              <w:rPr>
                <w:rFonts w:ascii="Calibri" w:hAnsi="Calibri" w:cs="Calibri"/>
                <w:sz w:val="24"/>
                <w:szCs w:val="24"/>
              </w:rPr>
              <w:t>……………………………4</w:t>
            </w:r>
          </w:p>
          <w:p w:rsidR="00EF3C3C" w:rsidRPr="00224452" w:rsidRDefault="00EF3C3C" w:rsidP="001625D4">
            <w:pPr>
              <w:spacing w:after="120" w:line="480" w:lineRule="auto"/>
              <w:rPr>
                <w:rFonts w:ascii="Calibri" w:hAnsi="Calibri" w:cs="Calibri"/>
                <w:b/>
                <w:sz w:val="24"/>
                <w:szCs w:val="24"/>
              </w:rPr>
            </w:pPr>
            <w:r w:rsidRPr="00224452">
              <w:rPr>
                <w:rFonts w:ascii="Calibri" w:hAnsi="Calibri" w:cs="Calibri"/>
                <w:b/>
                <w:sz w:val="24"/>
                <w:szCs w:val="24"/>
              </w:rPr>
              <w:t>PSEOP Guidelines: Kent State University</w:t>
            </w:r>
            <w:r w:rsidR="006E77A4" w:rsidRPr="00224452">
              <w:rPr>
                <w:rFonts w:ascii="Calibri" w:hAnsi="Calibri" w:cs="Calibri"/>
                <w:b/>
                <w:sz w:val="24"/>
                <w:szCs w:val="24"/>
              </w:rPr>
              <w:t>……</w:t>
            </w:r>
            <w:r w:rsidRPr="00224452">
              <w:rPr>
                <w:rFonts w:ascii="Calibri" w:hAnsi="Calibri" w:cs="Calibri"/>
                <w:b/>
                <w:sz w:val="24"/>
                <w:szCs w:val="24"/>
              </w:rPr>
              <w:t>……………………</w:t>
            </w:r>
            <w:r w:rsidR="001625D4">
              <w:rPr>
                <w:rFonts w:ascii="Calibri" w:hAnsi="Calibri" w:cs="Calibri"/>
                <w:b/>
                <w:sz w:val="24"/>
                <w:szCs w:val="24"/>
              </w:rPr>
              <w:t>…………………………………</w:t>
            </w:r>
            <w:r w:rsidRPr="00224452">
              <w:rPr>
                <w:rFonts w:ascii="Calibri" w:hAnsi="Calibri" w:cs="Calibri"/>
                <w:b/>
                <w:sz w:val="24"/>
                <w:szCs w:val="24"/>
              </w:rPr>
              <w:t>…………………..5</w:t>
            </w:r>
          </w:p>
          <w:p w:rsidR="00EF3C3C" w:rsidRPr="00224452" w:rsidRDefault="00540811" w:rsidP="001625D4">
            <w:pPr>
              <w:spacing w:after="120" w:line="480" w:lineRule="auto"/>
              <w:rPr>
                <w:rFonts w:ascii="Calibri" w:hAnsi="Calibri" w:cs="Calibri"/>
                <w:b/>
                <w:sz w:val="24"/>
                <w:szCs w:val="24"/>
              </w:rPr>
            </w:pPr>
            <w:r>
              <w:rPr>
                <w:rFonts w:ascii="Calibri" w:hAnsi="Calibri" w:cs="Calibri"/>
                <w:b/>
                <w:sz w:val="24"/>
                <w:szCs w:val="24"/>
              </w:rPr>
              <w:t>High School and College</w:t>
            </w:r>
            <w:r w:rsidR="006E77A4" w:rsidRPr="00224452">
              <w:rPr>
                <w:rFonts w:ascii="Calibri" w:hAnsi="Calibri" w:cs="Calibri"/>
                <w:b/>
                <w:sz w:val="24"/>
                <w:szCs w:val="24"/>
              </w:rPr>
              <w:t>…………..</w:t>
            </w:r>
            <w:r w:rsidR="00EF3C3C" w:rsidRPr="00224452">
              <w:rPr>
                <w:rFonts w:ascii="Calibri" w:hAnsi="Calibri" w:cs="Calibri"/>
                <w:b/>
                <w:sz w:val="24"/>
                <w:szCs w:val="24"/>
              </w:rPr>
              <w:t>……………………….……………</w:t>
            </w:r>
            <w:r w:rsidR="001625D4">
              <w:rPr>
                <w:rFonts w:ascii="Calibri" w:hAnsi="Calibri" w:cs="Calibri"/>
                <w:b/>
                <w:sz w:val="24"/>
                <w:szCs w:val="24"/>
              </w:rPr>
              <w:t>………………………………….</w:t>
            </w:r>
            <w:r w:rsidR="00EC2D85">
              <w:rPr>
                <w:rFonts w:ascii="Calibri" w:hAnsi="Calibri" w:cs="Calibri"/>
                <w:b/>
                <w:sz w:val="24"/>
                <w:szCs w:val="24"/>
              </w:rPr>
              <w:t>………………….6</w:t>
            </w:r>
          </w:p>
          <w:p w:rsidR="00EF3C3C" w:rsidRPr="00224452" w:rsidRDefault="00540811" w:rsidP="001625D4">
            <w:pPr>
              <w:spacing w:after="120" w:line="480" w:lineRule="auto"/>
              <w:rPr>
                <w:rFonts w:ascii="Calibri" w:hAnsi="Calibri" w:cs="Calibri"/>
                <w:b/>
                <w:sz w:val="24"/>
                <w:szCs w:val="24"/>
              </w:rPr>
            </w:pPr>
            <w:r>
              <w:rPr>
                <w:rFonts w:ascii="Calibri" w:hAnsi="Calibri" w:cs="Calibri"/>
                <w:b/>
                <w:sz w:val="24"/>
                <w:szCs w:val="24"/>
              </w:rPr>
              <w:t xml:space="preserve">Coursework </w:t>
            </w:r>
            <w:r w:rsidR="006E77A4" w:rsidRPr="00224452">
              <w:rPr>
                <w:rFonts w:ascii="Calibri" w:hAnsi="Calibri" w:cs="Calibri"/>
                <w:b/>
                <w:sz w:val="24"/>
                <w:szCs w:val="24"/>
              </w:rPr>
              <w:t xml:space="preserve"> …</w:t>
            </w:r>
            <w:r>
              <w:rPr>
                <w:rFonts w:ascii="Calibri" w:hAnsi="Calibri" w:cs="Calibri"/>
                <w:b/>
                <w:sz w:val="24"/>
                <w:szCs w:val="24"/>
              </w:rPr>
              <w:t>…………</w:t>
            </w:r>
            <w:r w:rsidR="006E77A4" w:rsidRPr="00224452">
              <w:rPr>
                <w:rFonts w:ascii="Calibri" w:hAnsi="Calibri" w:cs="Calibri"/>
                <w:b/>
                <w:sz w:val="24"/>
                <w:szCs w:val="24"/>
              </w:rPr>
              <w:t>………</w:t>
            </w:r>
            <w:r w:rsidR="001625D4">
              <w:rPr>
                <w:rFonts w:ascii="Calibri" w:hAnsi="Calibri" w:cs="Calibri"/>
                <w:b/>
                <w:sz w:val="24"/>
                <w:szCs w:val="24"/>
              </w:rPr>
              <w:t>………………………………….</w:t>
            </w:r>
            <w:r w:rsidR="006E77A4" w:rsidRPr="00224452">
              <w:rPr>
                <w:rFonts w:ascii="Calibri" w:hAnsi="Calibri" w:cs="Calibri"/>
                <w:b/>
                <w:sz w:val="24"/>
                <w:szCs w:val="24"/>
              </w:rPr>
              <w:t>….</w:t>
            </w:r>
            <w:r w:rsidR="00EF3C3C" w:rsidRPr="00224452">
              <w:rPr>
                <w:rFonts w:ascii="Calibri" w:hAnsi="Calibri" w:cs="Calibri"/>
                <w:b/>
                <w:sz w:val="24"/>
                <w:szCs w:val="24"/>
              </w:rPr>
              <w:t>…………………………………………………………….8</w:t>
            </w:r>
          </w:p>
          <w:p w:rsidR="00177811" w:rsidRDefault="00177811" w:rsidP="00177811">
            <w:pPr>
              <w:spacing w:after="120"/>
              <w:jc w:val="both"/>
              <w:rPr>
                <w:rFonts w:ascii="Calibri" w:hAnsi="Calibri" w:cs="Calibri"/>
                <w:b/>
                <w:sz w:val="24"/>
                <w:szCs w:val="24"/>
              </w:rPr>
            </w:pPr>
            <w:r>
              <w:rPr>
                <w:rFonts w:ascii="Calibri" w:hAnsi="Calibri" w:cs="Calibri"/>
                <w:b/>
                <w:sz w:val="24"/>
                <w:szCs w:val="24"/>
              </w:rPr>
              <w:t xml:space="preserve"> Applying to PSEOP </w:t>
            </w:r>
            <w:r w:rsidRPr="00224452">
              <w:rPr>
                <w:rFonts w:ascii="Calibri" w:hAnsi="Calibri" w:cs="Calibri"/>
                <w:b/>
                <w:sz w:val="24"/>
                <w:szCs w:val="24"/>
              </w:rPr>
              <w:t>…</w:t>
            </w:r>
            <w:r>
              <w:rPr>
                <w:rFonts w:ascii="Calibri" w:hAnsi="Calibri" w:cs="Calibri"/>
                <w:b/>
                <w:sz w:val="24"/>
                <w:szCs w:val="24"/>
              </w:rPr>
              <w:t>……..</w:t>
            </w:r>
            <w:r w:rsidRPr="00224452">
              <w:rPr>
                <w:rFonts w:ascii="Calibri" w:hAnsi="Calibri" w:cs="Calibri"/>
                <w:b/>
                <w:sz w:val="24"/>
                <w:szCs w:val="24"/>
              </w:rPr>
              <w:t>……………………………</w:t>
            </w:r>
            <w:r>
              <w:rPr>
                <w:rFonts w:ascii="Calibri" w:hAnsi="Calibri" w:cs="Calibri"/>
                <w:b/>
                <w:sz w:val="24"/>
                <w:szCs w:val="24"/>
              </w:rPr>
              <w:t>……………………………….</w:t>
            </w:r>
            <w:r w:rsidRPr="00224452">
              <w:rPr>
                <w:rFonts w:ascii="Calibri" w:hAnsi="Calibri" w:cs="Calibri"/>
                <w:b/>
                <w:sz w:val="24"/>
                <w:szCs w:val="24"/>
              </w:rPr>
              <w:t>……….</w:t>
            </w:r>
            <w:r>
              <w:rPr>
                <w:rFonts w:ascii="Calibri" w:hAnsi="Calibri" w:cs="Calibri"/>
                <w:b/>
                <w:sz w:val="24"/>
                <w:szCs w:val="24"/>
              </w:rPr>
              <w:t>…….………..………..….10</w:t>
            </w:r>
          </w:p>
          <w:p w:rsidR="00177811" w:rsidRDefault="00177811" w:rsidP="00177811">
            <w:pPr>
              <w:spacing w:after="120"/>
              <w:jc w:val="both"/>
              <w:rPr>
                <w:rFonts w:ascii="Calibri" w:hAnsi="Calibri" w:cs="Calibri"/>
                <w:b/>
                <w:sz w:val="24"/>
                <w:szCs w:val="24"/>
              </w:rPr>
            </w:pPr>
          </w:p>
          <w:p w:rsidR="00EF3C3C" w:rsidRPr="00224452" w:rsidRDefault="00EF3C3C" w:rsidP="001625D4">
            <w:pPr>
              <w:spacing w:after="120" w:line="480" w:lineRule="auto"/>
              <w:rPr>
                <w:rFonts w:ascii="Calibri" w:hAnsi="Calibri" w:cs="Calibri"/>
                <w:b/>
                <w:sz w:val="24"/>
                <w:szCs w:val="24"/>
              </w:rPr>
            </w:pPr>
            <w:r w:rsidRPr="00224452">
              <w:rPr>
                <w:rFonts w:ascii="Calibri" w:hAnsi="Calibri" w:cs="Calibri"/>
                <w:b/>
                <w:sz w:val="24"/>
                <w:szCs w:val="24"/>
              </w:rPr>
              <w:t xml:space="preserve">Frequently Asked Questions about PSEOP at </w:t>
            </w:r>
            <w:r w:rsidR="006E77A4" w:rsidRPr="00224452">
              <w:rPr>
                <w:rFonts w:ascii="Calibri" w:hAnsi="Calibri" w:cs="Calibri"/>
                <w:b/>
                <w:sz w:val="24"/>
                <w:szCs w:val="24"/>
              </w:rPr>
              <w:t>Kent State University……</w:t>
            </w:r>
            <w:r w:rsidR="001625D4">
              <w:rPr>
                <w:rFonts w:ascii="Calibri" w:hAnsi="Calibri" w:cs="Calibri"/>
                <w:b/>
                <w:sz w:val="24"/>
                <w:szCs w:val="24"/>
              </w:rPr>
              <w:t>…………………………….</w:t>
            </w:r>
            <w:r w:rsidR="00177811">
              <w:rPr>
                <w:rFonts w:ascii="Calibri" w:hAnsi="Calibri" w:cs="Calibri"/>
                <w:b/>
                <w:sz w:val="24"/>
                <w:szCs w:val="24"/>
              </w:rPr>
              <w:t>.…11</w:t>
            </w:r>
          </w:p>
          <w:p w:rsidR="00EF3C3C" w:rsidRPr="00224452" w:rsidRDefault="00EF3C3C" w:rsidP="00177811">
            <w:pPr>
              <w:spacing w:after="120"/>
              <w:jc w:val="both"/>
              <w:rPr>
                <w:rFonts w:ascii="Calibri" w:hAnsi="Calibri" w:cs="Calibri"/>
                <w:b/>
              </w:rPr>
            </w:pPr>
          </w:p>
        </w:tc>
      </w:tr>
    </w:tbl>
    <w:p w:rsidR="00EF3C3C" w:rsidRDefault="00EF3C3C" w:rsidP="00EF3C3C">
      <w:pPr>
        <w:spacing w:after="120"/>
        <w:rPr>
          <w:b/>
        </w:rPr>
      </w:pPr>
    </w:p>
    <w:p w:rsidR="00EF3C3C" w:rsidRDefault="00EF3C3C" w:rsidP="00EF3C3C">
      <w:pPr>
        <w:spacing w:after="120"/>
        <w:rPr>
          <w:b/>
        </w:rPr>
      </w:pPr>
    </w:p>
    <w:p w:rsidR="00CA7C85" w:rsidRDefault="00CA7C85" w:rsidP="00EF3C3C">
      <w:pPr>
        <w:spacing w:after="120"/>
        <w:rPr>
          <w:b/>
        </w:rPr>
      </w:pPr>
    </w:p>
    <w:p w:rsidR="0097718F" w:rsidRDefault="0097718F" w:rsidP="00EF3C3C">
      <w:pPr>
        <w:spacing w:after="120"/>
        <w:rPr>
          <w:b/>
        </w:rPr>
      </w:pPr>
    </w:p>
    <w:p w:rsidR="00C3172C" w:rsidRDefault="00C3172C" w:rsidP="00EF3C3C">
      <w:pPr>
        <w:spacing w:after="120"/>
        <w:rPr>
          <w:b/>
        </w:rPr>
      </w:pPr>
    </w:p>
    <w:p w:rsidR="00177811" w:rsidRDefault="00177811" w:rsidP="00EF3C3C">
      <w:pPr>
        <w:spacing w:after="120"/>
        <w:rPr>
          <w:b/>
        </w:rPr>
      </w:pPr>
    </w:p>
    <w:p w:rsidR="00EF3C3C" w:rsidRDefault="00EF3C3C" w:rsidP="00EF3C3C">
      <w:pPr>
        <w:spacing w:after="120"/>
        <w:rPr>
          <w:b/>
        </w:rPr>
      </w:pPr>
    </w:p>
    <w:tbl>
      <w:tblPr>
        <w:tblStyle w:val="TableGrid"/>
        <w:tblW w:w="0" w:type="auto"/>
        <w:tblLook w:val="04A0" w:firstRow="1" w:lastRow="0" w:firstColumn="1" w:lastColumn="0" w:noHBand="0" w:noVBand="1"/>
      </w:tblPr>
      <w:tblGrid>
        <w:gridCol w:w="9576"/>
      </w:tblGrid>
      <w:tr w:rsidR="00EF3C3C" w:rsidRPr="00224452" w:rsidTr="003B7054">
        <w:tc>
          <w:tcPr>
            <w:tcW w:w="9576" w:type="dxa"/>
            <w:shd w:val="clear" w:color="auto" w:fill="FFC000"/>
          </w:tcPr>
          <w:p w:rsidR="00EF3C3C" w:rsidRPr="00224452" w:rsidRDefault="00EF3C3C" w:rsidP="003B7054">
            <w:pPr>
              <w:spacing w:after="120"/>
              <w:rPr>
                <w:rFonts w:ascii="Calibri" w:hAnsi="Calibri" w:cs="Calibri"/>
                <w:b/>
                <w:sz w:val="28"/>
                <w:szCs w:val="28"/>
              </w:rPr>
            </w:pPr>
            <w:r w:rsidRPr="00224452">
              <w:rPr>
                <w:rFonts w:ascii="Calibri" w:hAnsi="Calibri" w:cs="Calibri"/>
                <w:b/>
                <w:sz w:val="28"/>
                <w:szCs w:val="28"/>
              </w:rPr>
              <w:lastRenderedPageBreak/>
              <w:t>INTRODUCTION</w:t>
            </w:r>
          </w:p>
        </w:tc>
      </w:tr>
    </w:tbl>
    <w:p w:rsidR="00EF3C3C" w:rsidRPr="00224452" w:rsidRDefault="00EF3C3C" w:rsidP="00EF3C3C">
      <w:pPr>
        <w:spacing w:after="120"/>
        <w:rPr>
          <w:rFonts w:ascii="Calibri" w:hAnsi="Calibri" w:cs="Calibri"/>
          <w:b/>
        </w:rPr>
      </w:pPr>
    </w:p>
    <w:p w:rsidR="00EF3C3C" w:rsidRPr="00224452" w:rsidRDefault="00EF3C3C" w:rsidP="00EF3C3C">
      <w:pPr>
        <w:spacing w:after="120"/>
        <w:rPr>
          <w:rFonts w:ascii="Calibri" w:hAnsi="Calibri" w:cs="Calibri"/>
          <w:sz w:val="24"/>
          <w:szCs w:val="24"/>
        </w:rPr>
      </w:pPr>
      <w:r w:rsidRPr="00224452">
        <w:rPr>
          <w:rFonts w:ascii="Calibri" w:hAnsi="Calibri" w:cs="Calibri"/>
          <w:sz w:val="24"/>
          <w:szCs w:val="24"/>
        </w:rPr>
        <w:t>The Post-Secondary Enrollment Options Program (PSEOP) was established by Ohio lawmakers in 1989 through Senate Bill 140.  PSEOP allows qualified high school students in grades 9-12 to take college courses that count as both high school and college credit.</w:t>
      </w:r>
    </w:p>
    <w:p w:rsidR="001625D4" w:rsidRDefault="00EF3C3C" w:rsidP="00EF3C3C">
      <w:pPr>
        <w:spacing w:after="120"/>
        <w:rPr>
          <w:rFonts w:ascii="Calibri" w:hAnsi="Calibri" w:cs="Calibri"/>
          <w:sz w:val="24"/>
          <w:szCs w:val="24"/>
        </w:rPr>
      </w:pPr>
      <w:r w:rsidRPr="00224452">
        <w:rPr>
          <w:rFonts w:ascii="Calibri" w:hAnsi="Calibri" w:cs="Calibri"/>
          <w:sz w:val="24"/>
          <w:szCs w:val="24"/>
        </w:rPr>
        <w:t>This handbook delineates key policy and procedure guidelines established by the Ohio Department of Education and Kent State University. It also explains the benefits and risks associated with PSEOP.</w:t>
      </w:r>
      <w:r w:rsidR="00CA7C85">
        <w:rPr>
          <w:rFonts w:ascii="Calibri" w:hAnsi="Calibri" w:cs="Calibri"/>
          <w:sz w:val="24"/>
          <w:szCs w:val="24"/>
        </w:rPr>
        <w:t xml:space="preserve"> Students are responsible for abiding by the contents of this handbook.</w:t>
      </w:r>
    </w:p>
    <w:p w:rsidR="00C3172C" w:rsidRPr="00224452" w:rsidRDefault="00C3172C" w:rsidP="00EF3C3C">
      <w:pPr>
        <w:spacing w:after="120"/>
        <w:rPr>
          <w:rFonts w:ascii="Calibri" w:hAnsi="Calibri" w:cs="Calibri"/>
          <w:sz w:val="24"/>
          <w:szCs w:val="24"/>
        </w:rPr>
      </w:pPr>
    </w:p>
    <w:tbl>
      <w:tblPr>
        <w:tblStyle w:val="TableGrid"/>
        <w:tblW w:w="0" w:type="auto"/>
        <w:tblLook w:val="04A0" w:firstRow="1" w:lastRow="0" w:firstColumn="1" w:lastColumn="0" w:noHBand="0" w:noVBand="1"/>
      </w:tblPr>
      <w:tblGrid>
        <w:gridCol w:w="9576"/>
      </w:tblGrid>
      <w:tr w:rsidR="00EF3C3C" w:rsidRPr="00224452" w:rsidTr="003B7054">
        <w:tc>
          <w:tcPr>
            <w:tcW w:w="9576" w:type="dxa"/>
            <w:shd w:val="clear" w:color="auto" w:fill="FFC000"/>
          </w:tcPr>
          <w:p w:rsidR="00EF3C3C" w:rsidRPr="00224452" w:rsidRDefault="00EF3C3C" w:rsidP="003B7054">
            <w:pPr>
              <w:spacing w:after="120"/>
              <w:rPr>
                <w:rFonts w:ascii="Calibri" w:hAnsi="Calibri" w:cs="Calibri"/>
                <w:b/>
                <w:sz w:val="28"/>
                <w:szCs w:val="28"/>
              </w:rPr>
            </w:pPr>
            <w:r w:rsidRPr="00224452">
              <w:rPr>
                <w:rFonts w:ascii="Calibri" w:hAnsi="Calibri" w:cs="Calibri"/>
                <w:b/>
                <w:sz w:val="28"/>
                <w:szCs w:val="28"/>
              </w:rPr>
              <w:t>PSEOP GUIDELINES: OHIO DEPARTMENT OF EDUCATION</w:t>
            </w:r>
          </w:p>
        </w:tc>
      </w:tr>
    </w:tbl>
    <w:p w:rsidR="00EF3C3C" w:rsidRPr="00224452" w:rsidRDefault="00EF3C3C" w:rsidP="00EF3C3C">
      <w:pPr>
        <w:spacing w:after="120"/>
        <w:rPr>
          <w:rFonts w:ascii="Calibri" w:hAnsi="Calibri" w:cs="Calibri"/>
          <w:sz w:val="24"/>
          <w:szCs w:val="24"/>
        </w:rPr>
      </w:pPr>
    </w:p>
    <w:p w:rsidR="00EF3C3C" w:rsidRPr="00224452" w:rsidRDefault="00EF3C3C" w:rsidP="00EF3C3C">
      <w:pPr>
        <w:spacing w:after="120"/>
        <w:rPr>
          <w:rFonts w:ascii="Calibri" w:hAnsi="Calibri" w:cs="Calibri"/>
          <w:sz w:val="24"/>
          <w:szCs w:val="24"/>
        </w:rPr>
      </w:pPr>
      <w:r w:rsidRPr="00224452">
        <w:rPr>
          <w:rFonts w:ascii="Calibri" w:hAnsi="Calibri" w:cs="Calibri"/>
          <w:sz w:val="24"/>
          <w:szCs w:val="24"/>
        </w:rPr>
        <w:t>Students, parents, high schools, and colleges must comply with specific guidelines established by the Ohio Department of Education. These guidelines are part of Senate Bill 140 and the Ohio Revised Code.</w:t>
      </w:r>
    </w:p>
    <w:p w:rsidR="00EF3C3C" w:rsidRPr="00224452" w:rsidRDefault="00EF3C3C" w:rsidP="00EF3C3C">
      <w:pPr>
        <w:spacing w:after="120"/>
        <w:rPr>
          <w:rFonts w:ascii="Calibri" w:hAnsi="Calibri" w:cs="Calibri"/>
          <w:b/>
          <w:sz w:val="24"/>
          <w:szCs w:val="24"/>
        </w:rPr>
      </w:pPr>
      <w:r w:rsidRPr="00224452">
        <w:rPr>
          <w:rFonts w:ascii="Calibri" w:hAnsi="Calibri" w:cs="Calibri"/>
          <w:b/>
          <w:sz w:val="24"/>
          <w:szCs w:val="24"/>
        </w:rPr>
        <w:t>Information and Counseling</w:t>
      </w:r>
    </w:p>
    <w:p w:rsidR="00EF3C3C" w:rsidRPr="00224452" w:rsidRDefault="00EF3C3C" w:rsidP="00EF3C3C">
      <w:pPr>
        <w:pStyle w:val="ListParagraph"/>
        <w:numPr>
          <w:ilvl w:val="0"/>
          <w:numId w:val="6"/>
        </w:numPr>
        <w:spacing w:after="120" w:line="276" w:lineRule="auto"/>
        <w:rPr>
          <w:rFonts w:ascii="Calibri" w:hAnsi="Calibri" w:cs="Calibri"/>
          <w:sz w:val="24"/>
          <w:szCs w:val="24"/>
        </w:rPr>
      </w:pPr>
      <w:r w:rsidRPr="00224452">
        <w:rPr>
          <w:rFonts w:ascii="Calibri" w:hAnsi="Calibri" w:cs="Calibri"/>
          <w:sz w:val="24"/>
          <w:szCs w:val="24"/>
        </w:rPr>
        <w:t xml:space="preserve">High schools must provide information about PSEOP to students in grades eight, nine, ten, and eleven by </w:t>
      </w:r>
      <w:r w:rsidRPr="00224452">
        <w:rPr>
          <w:rFonts w:ascii="Calibri" w:hAnsi="Calibri" w:cs="Calibri"/>
          <w:b/>
          <w:sz w:val="24"/>
          <w:szCs w:val="24"/>
        </w:rPr>
        <w:t>March 1</w:t>
      </w:r>
      <w:r w:rsidRPr="00224452">
        <w:rPr>
          <w:rFonts w:ascii="Calibri" w:hAnsi="Calibri" w:cs="Calibri"/>
          <w:b/>
          <w:sz w:val="24"/>
          <w:szCs w:val="24"/>
          <w:vertAlign w:val="superscript"/>
        </w:rPr>
        <w:t>st</w:t>
      </w:r>
      <w:r w:rsidRPr="00224452">
        <w:rPr>
          <w:rFonts w:ascii="Calibri" w:hAnsi="Calibri" w:cs="Calibri"/>
          <w:sz w:val="24"/>
          <w:szCs w:val="24"/>
        </w:rPr>
        <w:t xml:space="preserve"> of each year.</w:t>
      </w:r>
    </w:p>
    <w:p w:rsidR="00EF3C3C" w:rsidRPr="00224452" w:rsidRDefault="00DD325D" w:rsidP="00EF3C3C">
      <w:pPr>
        <w:pStyle w:val="ListParagraph"/>
        <w:numPr>
          <w:ilvl w:val="0"/>
          <w:numId w:val="6"/>
        </w:numPr>
        <w:spacing w:after="120" w:line="276" w:lineRule="auto"/>
        <w:rPr>
          <w:rFonts w:ascii="Calibri" w:hAnsi="Calibri" w:cs="Calibri"/>
          <w:sz w:val="24"/>
          <w:szCs w:val="24"/>
        </w:rPr>
      </w:pPr>
      <w:r>
        <w:rPr>
          <w:rFonts w:ascii="Calibri" w:hAnsi="Calibri" w:cs="Calibri"/>
          <w:sz w:val="24"/>
          <w:szCs w:val="24"/>
        </w:rPr>
        <w:t>Students who</w:t>
      </w:r>
      <w:r w:rsidR="00EF3C3C" w:rsidRPr="00224452">
        <w:rPr>
          <w:rFonts w:ascii="Calibri" w:hAnsi="Calibri" w:cs="Calibri"/>
          <w:sz w:val="24"/>
          <w:szCs w:val="24"/>
        </w:rPr>
        <w:t xml:space="preserve"> want to participate in PSEOP must notify their respective high schools of their intent to participate by </w:t>
      </w:r>
      <w:r w:rsidR="00EF3C3C" w:rsidRPr="00224452">
        <w:rPr>
          <w:rFonts w:ascii="Calibri" w:hAnsi="Calibri" w:cs="Calibri"/>
          <w:b/>
          <w:sz w:val="24"/>
          <w:szCs w:val="24"/>
        </w:rPr>
        <w:t>March 30</w:t>
      </w:r>
      <w:r w:rsidR="00EF3C3C" w:rsidRPr="00224452">
        <w:rPr>
          <w:rFonts w:ascii="Calibri" w:hAnsi="Calibri" w:cs="Calibri"/>
          <w:b/>
          <w:sz w:val="24"/>
          <w:szCs w:val="24"/>
          <w:vertAlign w:val="superscript"/>
        </w:rPr>
        <w:t>th</w:t>
      </w:r>
      <w:r w:rsidR="00EF3C3C" w:rsidRPr="00224452">
        <w:rPr>
          <w:rFonts w:ascii="Calibri" w:hAnsi="Calibri" w:cs="Calibri"/>
          <w:sz w:val="24"/>
          <w:szCs w:val="24"/>
        </w:rPr>
        <w:t>. The Intent to Participate form is obtained from the school counselors and returned to them when completed.</w:t>
      </w:r>
    </w:p>
    <w:p w:rsidR="00EF3C3C" w:rsidRPr="00224452" w:rsidRDefault="00EF3C3C" w:rsidP="00EF3C3C">
      <w:pPr>
        <w:pStyle w:val="ListParagraph"/>
        <w:numPr>
          <w:ilvl w:val="0"/>
          <w:numId w:val="6"/>
        </w:numPr>
        <w:spacing w:after="120" w:line="276" w:lineRule="auto"/>
        <w:rPr>
          <w:rFonts w:ascii="Calibri" w:hAnsi="Calibri" w:cs="Calibri"/>
          <w:sz w:val="24"/>
          <w:szCs w:val="24"/>
        </w:rPr>
      </w:pPr>
      <w:r w:rsidRPr="00224452">
        <w:rPr>
          <w:rFonts w:ascii="Calibri" w:hAnsi="Calibri" w:cs="Calibri"/>
          <w:sz w:val="24"/>
          <w:szCs w:val="24"/>
        </w:rPr>
        <w:t>High schools must counsel students and their parents/guardians about the benefits and risks associated with PSEOP.</w:t>
      </w:r>
    </w:p>
    <w:p w:rsidR="00EF3C3C" w:rsidRPr="00224452" w:rsidRDefault="00EF3C3C" w:rsidP="00EF3C3C">
      <w:pPr>
        <w:spacing w:after="120"/>
        <w:rPr>
          <w:rFonts w:ascii="Calibri" w:hAnsi="Calibri" w:cs="Calibri"/>
          <w:b/>
          <w:sz w:val="24"/>
          <w:szCs w:val="24"/>
        </w:rPr>
      </w:pPr>
      <w:r w:rsidRPr="00224452">
        <w:rPr>
          <w:rFonts w:ascii="Calibri" w:hAnsi="Calibri" w:cs="Calibri"/>
          <w:b/>
          <w:sz w:val="24"/>
          <w:szCs w:val="24"/>
        </w:rPr>
        <w:t>Enrollment Options</w:t>
      </w:r>
    </w:p>
    <w:p w:rsidR="00EF3C3C" w:rsidRDefault="00EF3C3C" w:rsidP="00EF3C3C">
      <w:pPr>
        <w:spacing w:after="120"/>
        <w:rPr>
          <w:rFonts w:ascii="Calibri" w:hAnsi="Calibri" w:cs="Calibri"/>
          <w:sz w:val="24"/>
          <w:szCs w:val="24"/>
        </w:rPr>
      </w:pPr>
      <w:r w:rsidRPr="00224452">
        <w:rPr>
          <w:rFonts w:ascii="Calibri" w:hAnsi="Calibri" w:cs="Calibri"/>
          <w:sz w:val="24"/>
          <w:szCs w:val="24"/>
        </w:rPr>
        <w:t>Students have the opportunity of participating in Option A or Option B.</w:t>
      </w:r>
    </w:p>
    <w:p w:rsidR="00943A35" w:rsidRPr="00224452" w:rsidRDefault="00943A35" w:rsidP="00EF3C3C">
      <w:pPr>
        <w:spacing w:after="120"/>
        <w:rPr>
          <w:rFonts w:ascii="Calibri" w:hAnsi="Calibri" w:cs="Calibri"/>
          <w:sz w:val="24"/>
          <w:szCs w:val="24"/>
        </w:rPr>
      </w:pPr>
    </w:p>
    <w:tbl>
      <w:tblPr>
        <w:tblStyle w:val="TableGrid"/>
        <w:tblW w:w="0" w:type="auto"/>
        <w:tblLook w:val="04A0" w:firstRow="1" w:lastRow="0" w:firstColumn="1" w:lastColumn="0" w:noHBand="0" w:noVBand="1"/>
      </w:tblPr>
      <w:tblGrid>
        <w:gridCol w:w="4788"/>
        <w:gridCol w:w="4788"/>
      </w:tblGrid>
      <w:tr w:rsidR="00EF3C3C" w:rsidRPr="00224452" w:rsidTr="003B7054">
        <w:tc>
          <w:tcPr>
            <w:tcW w:w="4788" w:type="dxa"/>
            <w:shd w:val="clear" w:color="auto" w:fill="365F91" w:themeFill="accent1" w:themeFillShade="BF"/>
          </w:tcPr>
          <w:p w:rsidR="00EF3C3C" w:rsidRPr="00224452" w:rsidRDefault="00EF3C3C" w:rsidP="003B7054">
            <w:pPr>
              <w:spacing w:after="120"/>
              <w:jc w:val="center"/>
              <w:rPr>
                <w:rFonts w:ascii="Calibri" w:hAnsi="Calibri" w:cs="Calibri"/>
                <w:b/>
                <w:sz w:val="24"/>
                <w:szCs w:val="24"/>
              </w:rPr>
            </w:pPr>
            <w:r w:rsidRPr="00224452">
              <w:rPr>
                <w:rFonts w:ascii="Calibri" w:hAnsi="Calibri" w:cs="Calibri"/>
                <w:b/>
                <w:color w:val="FFFFFF" w:themeColor="background1"/>
                <w:sz w:val="24"/>
                <w:szCs w:val="24"/>
              </w:rPr>
              <w:t>PSEOP Option A</w:t>
            </w:r>
          </w:p>
        </w:tc>
        <w:tc>
          <w:tcPr>
            <w:tcW w:w="4788" w:type="dxa"/>
            <w:shd w:val="clear" w:color="auto" w:fill="365F91" w:themeFill="accent1" w:themeFillShade="BF"/>
          </w:tcPr>
          <w:p w:rsidR="00EF3C3C" w:rsidRPr="00224452" w:rsidRDefault="00EF3C3C" w:rsidP="003B7054">
            <w:pPr>
              <w:spacing w:after="120"/>
              <w:jc w:val="center"/>
              <w:rPr>
                <w:rFonts w:ascii="Calibri" w:hAnsi="Calibri" w:cs="Calibri"/>
                <w:b/>
                <w:sz w:val="24"/>
                <w:szCs w:val="24"/>
              </w:rPr>
            </w:pPr>
            <w:r w:rsidRPr="00224452">
              <w:rPr>
                <w:rFonts w:ascii="Calibri" w:hAnsi="Calibri" w:cs="Calibri"/>
                <w:b/>
                <w:color w:val="FFFFFF" w:themeColor="background1"/>
                <w:sz w:val="24"/>
                <w:szCs w:val="24"/>
              </w:rPr>
              <w:t>PSEOP Option B</w:t>
            </w:r>
          </w:p>
        </w:tc>
      </w:tr>
      <w:tr w:rsidR="00EF3C3C" w:rsidRPr="00224452" w:rsidTr="003B7054">
        <w:tc>
          <w:tcPr>
            <w:tcW w:w="4788" w:type="dxa"/>
          </w:tcPr>
          <w:p w:rsidR="00EF3C3C" w:rsidRPr="00224452" w:rsidRDefault="00EF3C3C" w:rsidP="003B7054">
            <w:pPr>
              <w:spacing w:after="120"/>
              <w:rPr>
                <w:rFonts w:ascii="Calibri" w:hAnsi="Calibri" w:cs="Calibri"/>
                <w:sz w:val="24"/>
                <w:szCs w:val="24"/>
              </w:rPr>
            </w:pPr>
            <w:r w:rsidRPr="00224452">
              <w:rPr>
                <w:rFonts w:ascii="Calibri" w:hAnsi="Calibri" w:cs="Calibri"/>
                <w:sz w:val="24"/>
                <w:szCs w:val="24"/>
              </w:rPr>
              <w:t>Eligible students may enroll in college courses for either college credit only or for high school and college credit.</w:t>
            </w:r>
            <w:r w:rsidR="005B10C3">
              <w:rPr>
                <w:rFonts w:ascii="Calibri" w:hAnsi="Calibri" w:cs="Calibri"/>
                <w:sz w:val="24"/>
                <w:szCs w:val="24"/>
              </w:rPr>
              <w:t xml:space="preserve"> Home-schooled students enroll in Option A</w:t>
            </w:r>
            <w:r w:rsidR="00EB51BE">
              <w:rPr>
                <w:rFonts w:ascii="Calibri" w:hAnsi="Calibri" w:cs="Calibri"/>
                <w:sz w:val="24"/>
                <w:szCs w:val="24"/>
              </w:rPr>
              <w:t>, except for courses covered by credits awarded by the Ohio Department of Education.</w:t>
            </w:r>
          </w:p>
        </w:tc>
        <w:tc>
          <w:tcPr>
            <w:tcW w:w="4788" w:type="dxa"/>
          </w:tcPr>
          <w:p w:rsidR="00EF3C3C" w:rsidRPr="00224452" w:rsidRDefault="00EF3C3C" w:rsidP="003B7054">
            <w:pPr>
              <w:spacing w:after="120"/>
              <w:rPr>
                <w:rFonts w:ascii="Calibri" w:hAnsi="Calibri" w:cs="Calibri"/>
                <w:sz w:val="24"/>
                <w:szCs w:val="24"/>
              </w:rPr>
            </w:pPr>
            <w:r w:rsidRPr="00224452">
              <w:rPr>
                <w:rFonts w:ascii="Calibri" w:hAnsi="Calibri" w:cs="Calibri"/>
                <w:sz w:val="24"/>
                <w:szCs w:val="24"/>
              </w:rPr>
              <w:t>Eligible students must enroll in college courses for both college and high school credit.</w:t>
            </w:r>
          </w:p>
        </w:tc>
      </w:tr>
      <w:tr w:rsidR="00EF3C3C" w:rsidRPr="00224452" w:rsidTr="003B7054">
        <w:tc>
          <w:tcPr>
            <w:tcW w:w="4788" w:type="dxa"/>
          </w:tcPr>
          <w:p w:rsidR="00EF3C3C" w:rsidRPr="00224452" w:rsidRDefault="00EF3C3C" w:rsidP="003B7054">
            <w:pPr>
              <w:spacing w:after="120"/>
              <w:rPr>
                <w:rFonts w:ascii="Calibri" w:hAnsi="Calibri" w:cs="Calibri"/>
                <w:sz w:val="24"/>
                <w:szCs w:val="24"/>
              </w:rPr>
            </w:pPr>
            <w:r w:rsidRPr="00224452">
              <w:rPr>
                <w:rFonts w:ascii="Calibri" w:hAnsi="Calibri" w:cs="Calibri"/>
                <w:sz w:val="24"/>
                <w:szCs w:val="24"/>
              </w:rPr>
              <w:t>Students/families pay for tuition, fees, and books.</w:t>
            </w:r>
          </w:p>
        </w:tc>
        <w:tc>
          <w:tcPr>
            <w:tcW w:w="4788" w:type="dxa"/>
          </w:tcPr>
          <w:p w:rsidR="00EF3C3C" w:rsidRPr="00224452" w:rsidRDefault="00EF3C3C" w:rsidP="007D190F">
            <w:pPr>
              <w:spacing w:after="120"/>
              <w:rPr>
                <w:rFonts w:ascii="Calibri" w:hAnsi="Calibri" w:cs="Calibri"/>
                <w:sz w:val="24"/>
                <w:szCs w:val="24"/>
              </w:rPr>
            </w:pPr>
            <w:r w:rsidRPr="00224452">
              <w:rPr>
                <w:rFonts w:ascii="Calibri" w:hAnsi="Calibri" w:cs="Calibri"/>
                <w:sz w:val="24"/>
                <w:szCs w:val="24"/>
              </w:rPr>
              <w:t xml:space="preserve">The school district pays for tuition, </w:t>
            </w:r>
            <w:r w:rsidR="006E77A4" w:rsidRPr="00224452">
              <w:rPr>
                <w:rFonts w:ascii="Calibri" w:hAnsi="Calibri" w:cs="Calibri"/>
                <w:sz w:val="24"/>
                <w:szCs w:val="24"/>
              </w:rPr>
              <w:t>books</w:t>
            </w:r>
            <w:r w:rsidR="00050819">
              <w:rPr>
                <w:rFonts w:ascii="Calibri" w:hAnsi="Calibri" w:cs="Calibri"/>
                <w:sz w:val="24"/>
                <w:szCs w:val="24"/>
              </w:rPr>
              <w:t xml:space="preserve"> sold in the University Bookstore on Kent Campus</w:t>
            </w:r>
            <w:r w:rsidR="006E77A4" w:rsidRPr="00224452">
              <w:rPr>
                <w:rFonts w:ascii="Calibri" w:hAnsi="Calibri" w:cs="Calibri"/>
                <w:sz w:val="24"/>
                <w:szCs w:val="24"/>
              </w:rPr>
              <w:t xml:space="preserve">.  </w:t>
            </w:r>
          </w:p>
        </w:tc>
      </w:tr>
    </w:tbl>
    <w:p w:rsidR="00C3172C" w:rsidRDefault="00C3172C" w:rsidP="00EF3C3C">
      <w:pPr>
        <w:spacing w:after="120"/>
        <w:rPr>
          <w:rFonts w:ascii="Calibri" w:hAnsi="Calibri" w:cs="Calibri"/>
          <w:b/>
          <w:sz w:val="24"/>
          <w:szCs w:val="24"/>
        </w:rPr>
      </w:pPr>
    </w:p>
    <w:p w:rsidR="00EF3C3C" w:rsidRPr="0055073B" w:rsidRDefault="00EF3C3C" w:rsidP="00EF3C3C">
      <w:pPr>
        <w:spacing w:after="120"/>
        <w:rPr>
          <w:rFonts w:ascii="Calibri" w:hAnsi="Calibri" w:cs="Calibri"/>
          <w:b/>
          <w:sz w:val="24"/>
          <w:szCs w:val="24"/>
        </w:rPr>
      </w:pPr>
      <w:r w:rsidRPr="0055073B">
        <w:rPr>
          <w:rFonts w:ascii="Calibri" w:hAnsi="Calibri" w:cs="Calibri"/>
          <w:b/>
          <w:sz w:val="24"/>
          <w:szCs w:val="24"/>
        </w:rPr>
        <w:lastRenderedPageBreak/>
        <w:t>College and High School Graduation Credit</w:t>
      </w:r>
    </w:p>
    <w:p w:rsidR="00EF3C3C" w:rsidRPr="0055073B" w:rsidRDefault="00EF3C3C" w:rsidP="00EF3C3C">
      <w:pPr>
        <w:pStyle w:val="ListParagraph"/>
        <w:numPr>
          <w:ilvl w:val="0"/>
          <w:numId w:val="7"/>
        </w:numPr>
        <w:spacing w:after="120" w:line="276" w:lineRule="auto"/>
        <w:rPr>
          <w:rFonts w:ascii="Calibri" w:hAnsi="Calibri" w:cs="Calibri"/>
          <w:sz w:val="24"/>
          <w:szCs w:val="24"/>
        </w:rPr>
      </w:pPr>
      <w:r w:rsidRPr="0055073B">
        <w:rPr>
          <w:rFonts w:ascii="Calibri" w:hAnsi="Calibri" w:cs="Calibri"/>
          <w:sz w:val="24"/>
          <w:szCs w:val="24"/>
        </w:rPr>
        <w:t>For Option A, students determine whether or not they will receive high school credit for their college courses. This decision should be discussed with the school counselor. The University will send transcripts to the school counselor and it is up to them to add it to the high school transcript or not.</w:t>
      </w:r>
    </w:p>
    <w:p w:rsidR="00EF3C3C" w:rsidRPr="0055073B" w:rsidRDefault="00EF3C3C" w:rsidP="00EF3C3C">
      <w:pPr>
        <w:pStyle w:val="ListParagraph"/>
        <w:numPr>
          <w:ilvl w:val="0"/>
          <w:numId w:val="7"/>
        </w:numPr>
        <w:spacing w:after="120" w:line="276" w:lineRule="auto"/>
        <w:rPr>
          <w:rFonts w:ascii="Calibri" w:hAnsi="Calibri" w:cs="Calibri"/>
          <w:sz w:val="24"/>
          <w:szCs w:val="24"/>
        </w:rPr>
      </w:pPr>
      <w:r w:rsidRPr="0055073B">
        <w:rPr>
          <w:rFonts w:ascii="Calibri" w:hAnsi="Calibri" w:cs="Calibri"/>
          <w:sz w:val="24"/>
          <w:szCs w:val="24"/>
        </w:rPr>
        <w:t xml:space="preserve">Option B students must receive </w:t>
      </w:r>
      <w:r w:rsidR="00DD325D">
        <w:rPr>
          <w:rFonts w:ascii="Calibri" w:hAnsi="Calibri" w:cs="Calibri"/>
          <w:sz w:val="24"/>
          <w:szCs w:val="24"/>
        </w:rPr>
        <w:t xml:space="preserve">credit </w:t>
      </w:r>
      <w:r w:rsidRPr="0055073B">
        <w:rPr>
          <w:rFonts w:ascii="Calibri" w:hAnsi="Calibri" w:cs="Calibri"/>
          <w:sz w:val="24"/>
          <w:szCs w:val="24"/>
        </w:rPr>
        <w:t>fo</w:t>
      </w:r>
      <w:r w:rsidR="00DD325D">
        <w:rPr>
          <w:rFonts w:ascii="Calibri" w:hAnsi="Calibri" w:cs="Calibri"/>
          <w:sz w:val="24"/>
          <w:szCs w:val="24"/>
        </w:rPr>
        <w:t>r high school and college</w:t>
      </w:r>
      <w:r w:rsidRPr="0055073B">
        <w:rPr>
          <w:rFonts w:ascii="Calibri" w:hAnsi="Calibri" w:cs="Calibri"/>
          <w:sz w:val="24"/>
          <w:szCs w:val="24"/>
        </w:rPr>
        <w:t>.</w:t>
      </w:r>
    </w:p>
    <w:p w:rsidR="00EF3C3C" w:rsidRPr="0055073B" w:rsidRDefault="00EF3C3C" w:rsidP="00EF3C3C">
      <w:pPr>
        <w:spacing w:after="120"/>
        <w:rPr>
          <w:rFonts w:ascii="Calibri" w:hAnsi="Calibri" w:cs="Calibri"/>
          <w:b/>
          <w:sz w:val="24"/>
          <w:szCs w:val="24"/>
        </w:rPr>
      </w:pPr>
      <w:r w:rsidRPr="0055073B">
        <w:rPr>
          <w:rFonts w:ascii="Calibri" w:hAnsi="Calibri" w:cs="Calibri"/>
          <w:b/>
          <w:sz w:val="24"/>
          <w:szCs w:val="24"/>
        </w:rPr>
        <w:t>Calculating Full-Time Enrollment</w:t>
      </w:r>
    </w:p>
    <w:p w:rsidR="00EF3C3C" w:rsidRPr="0055073B" w:rsidRDefault="00EF3C3C" w:rsidP="00EF3C3C">
      <w:pPr>
        <w:spacing w:after="120"/>
        <w:rPr>
          <w:rFonts w:ascii="Calibri" w:hAnsi="Calibri" w:cs="Calibri"/>
          <w:sz w:val="24"/>
          <w:szCs w:val="24"/>
        </w:rPr>
      </w:pPr>
      <w:r w:rsidRPr="0055073B">
        <w:rPr>
          <w:rFonts w:ascii="Calibri" w:hAnsi="Calibri" w:cs="Calibri"/>
          <w:sz w:val="24"/>
          <w:szCs w:val="24"/>
        </w:rPr>
        <w:t>The total number of semester hours that a PSEOP student may earn at Kent State University cannot exceed the equivalent number of Carnegie Units that the student may earn during the same year at the high school.</w:t>
      </w:r>
      <w:r w:rsidR="00077C13">
        <w:rPr>
          <w:rFonts w:ascii="Calibri" w:hAnsi="Calibri" w:cs="Calibri"/>
          <w:sz w:val="24"/>
          <w:szCs w:val="24"/>
        </w:rPr>
        <w:t xml:space="preserve">  Students taking in excess of 18 credit hours per semester are responsible for the cost of tuition, overload and other fees, books and supplies for those credit hours and must meet the </w:t>
      </w:r>
      <w:r w:rsidR="00077C13" w:rsidRPr="00077C13">
        <w:rPr>
          <w:rFonts w:ascii="Calibri" w:hAnsi="Calibri" w:cs="Calibri"/>
          <w:sz w:val="24"/>
          <w:szCs w:val="24"/>
        </w:rPr>
        <w:t>Kent State University</w:t>
      </w:r>
      <w:r w:rsidR="00077C13">
        <w:rPr>
          <w:rFonts w:ascii="Calibri" w:hAnsi="Calibri" w:cs="Calibri"/>
          <w:sz w:val="24"/>
          <w:szCs w:val="24"/>
        </w:rPr>
        <w:t xml:space="preserve"> requirements for taking a course overload.  </w:t>
      </w:r>
    </w:p>
    <w:p w:rsidR="00EF3C3C" w:rsidRPr="0055073B" w:rsidRDefault="00EF3C3C" w:rsidP="00EF3C3C">
      <w:pPr>
        <w:spacing w:after="120"/>
        <w:rPr>
          <w:rFonts w:ascii="Calibri" w:hAnsi="Calibri" w:cs="Calibri"/>
          <w:sz w:val="24"/>
          <w:szCs w:val="24"/>
        </w:rPr>
      </w:pPr>
      <w:r w:rsidRPr="0055073B">
        <w:rPr>
          <w:rFonts w:ascii="Calibri" w:hAnsi="Calibri" w:cs="Calibri"/>
          <w:sz w:val="24"/>
          <w:szCs w:val="24"/>
        </w:rPr>
        <w:t>The table below shows the number of Carnegie units that a student plans to take at the high school with corresponding number of semester hours that a student can take at Kent State University through Option B and Option A if the credit is for both high school and college.</w:t>
      </w:r>
    </w:p>
    <w:p w:rsidR="0055073B" w:rsidRDefault="0055073B" w:rsidP="00EF3C3C">
      <w:pPr>
        <w:spacing w:after="120"/>
        <w:rPr>
          <w:sz w:val="24"/>
          <w:szCs w:val="24"/>
        </w:rPr>
      </w:pPr>
    </w:p>
    <w:tbl>
      <w:tblPr>
        <w:tblStyle w:val="TableGrid"/>
        <w:tblW w:w="0" w:type="auto"/>
        <w:tblLook w:val="04A0" w:firstRow="1" w:lastRow="0" w:firstColumn="1" w:lastColumn="0" w:noHBand="0" w:noVBand="1"/>
      </w:tblPr>
      <w:tblGrid>
        <w:gridCol w:w="9576"/>
      </w:tblGrid>
      <w:tr w:rsidR="00EF3C3C" w:rsidTr="003B7054">
        <w:tc>
          <w:tcPr>
            <w:tcW w:w="9576" w:type="dxa"/>
            <w:shd w:val="clear" w:color="auto" w:fill="FFC000"/>
          </w:tcPr>
          <w:p w:rsidR="00EF3C3C" w:rsidRPr="0055073B" w:rsidRDefault="00EF3C3C" w:rsidP="003B7054">
            <w:pPr>
              <w:spacing w:after="120"/>
              <w:jc w:val="center"/>
              <w:rPr>
                <w:rFonts w:ascii="Calibri" w:hAnsi="Calibri" w:cs="Calibri"/>
                <w:b/>
                <w:sz w:val="28"/>
                <w:szCs w:val="28"/>
              </w:rPr>
            </w:pPr>
            <w:r w:rsidRPr="0055073B">
              <w:rPr>
                <w:rFonts w:ascii="Calibri" w:hAnsi="Calibri" w:cs="Calibri"/>
                <w:b/>
                <w:sz w:val="28"/>
                <w:szCs w:val="28"/>
              </w:rPr>
              <w:t>1 Carnegie Unit at the High School = 5 Semester Hours at the University</w:t>
            </w:r>
          </w:p>
          <w:tbl>
            <w:tblPr>
              <w:tblStyle w:val="TableGrid"/>
              <w:tblW w:w="0" w:type="auto"/>
              <w:tblLook w:val="04A0" w:firstRow="1" w:lastRow="0" w:firstColumn="1" w:lastColumn="0" w:noHBand="0" w:noVBand="1"/>
            </w:tblPr>
            <w:tblGrid>
              <w:gridCol w:w="2335"/>
              <w:gridCol w:w="2250"/>
              <w:gridCol w:w="2505"/>
              <w:gridCol w:w="2260"/>
            </w:tblGrid>
            <w:tr w:rsidR="00DF4663" w:rsidTr="002973F9">
              <w:tc>
                <w:tcPr>
                  <w:tcW w:w="4585" w:type="dxa"/>
                  <w:gridSpan w:val="2"/>
                  <w:shd w:val="clear" w:color="auto" w:fill="FFFFFF" w:themeFill="background1"/>
                </w:tcPr>
                <w:p w:rsidR="00DF4663" w:rsidRDefault="00DF4663" w:rsidP="003B7054">
                  <w:pPr>
                    <w:spacing w:after="120"/>
                    <w:rPr>
                      <w:rFonts w:ascii="Calibri" w:hAnsi="Calibri" w:cs="Calibri"/>
                      <w:b/>
                      <w:sz w:val="24"/>
                      <w:szCs w:val="24"/>
                    </w:rPr>
                  </w:pPr>
                  <w:r>
                    <w:rPr>
                      <w:rFonts w:ascii="Calibri" w:hAnsi="Calibri" w:cs="Calibri"/>
                      <w:b/>
                      <w:sz w:val="24"/>
                      <w:szCs w:val="24"/>
                    </w:rPr>
                    <w:t>SEVEN Carnegie Unit High School</w:t>
                  </w:r>
                </w:p>
              </w:tc>
              <w:tc>
                <w:tcPr>
                  <w:tcW w:w="4765" w:type="dxa"/>
                  <w:gridSpan w:val="2"/>
                  <w:shd w:val="clear" w:color="auto" w:fill="FFFFFF" w:themeFill="background1"/>
                </w:tcPr>
                <w:p w:rsidR="00DF4663" w:rsidRDefault="00DF4663" w:rsidP="003B7054">
                  <w:pPr>
                    <w:spacing w:after="120"/>
                    <w:rPr>
                      <w:rFonts w:ascii="Calibri" w:hAnsi="Calibri" w:cs="Calibri"/>
                      <w:b/>
                      <w:sz w:val="24"/>
                      <w:szCs w:val="24"/>
                    </w:rPr>
                  </w:pPr>
                  <w:r>
                    <w:rPr>
                      <w:rFonts w:ascii="Calibri" w:hAnsi="Calibri" w:cs="Calibri"/>
                      <w:b/>
                      <w:sz w:val="24"/>
                      <w:szCs w:val="24"/>
                    </w:rPr>
                    <w:t>EIGHT Carnegie Unit High School</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b/>
                      <w:sz w:val="24"/>
                      <w:szCs w:val="24"/>
                    </w:rPr>
                  </w:pPr>
                  <w:r w:rsidRPr="0055073B">
                    <w:rPr>
                      <w:rFonts w:ascii="Calibri" w:hAnsi="Calibri" w:cs="Calibri"/>
                      <w:b/>
                      <w:sz w:val="24"/>
                      <w:szCs w:val="24"/>
                    </w:rPr>
                    <w:t>Number of Carnegie Units Taken at the High School in One School Year</w:t>
                  </w:r>
                </w:p>
              </w:tc>
              <w:tc>
                <w:tcPr>
                  <w:tcW w:w="2250" w:type="dxa"/>
                  <w:shd w:val="clear" w:color="auto" w:fill="FFFFFF" w:themeFill="background1"/>
                </w:tcPr>
                <w:p w:rsidR="009D7166" w:rsidRPr="0055073B" w:rsidRDefault="009D7166" w:rsidP="003B7054">
                  <w:pPr>
                    <w:spacing w:after="120"/>
                    <w:rPr>
                      <w:rFonts w:ascii="Calibri" w:hAnsi="Calibri" w:cs="Calibri"/>
                      <w:b/>
                      <w:sz w:val="24"/>
                      <w:szCs w:val="24"/>
                    </w:rPr>
                  </w:pPr>
                  <w:r w:rsidRPr="0055073B">
                    <w:rPr>
                      <w:rFonts w:ascii="Calibri" w:hAnsi="Calibri" w:cs="Calibri"/>
                      <w:b/>
                      <w:sz w:val="24"/>
                      <w:szCs w:val="24"/>
                    </w:rPr>
                    <w:t>Number of Semester Hours Taken at the University for both Fall and Spring</w:t>
                  </w:r>
                </w:p>
              </w:tc>
              <w:tc>
                <w:tcPr>
                  <w:tcW w:w="2505" w:type="dxa"/>
                  <w:shd w:val="clear" w:color="auto" w:fill="FFFFFF" w:themeFill="background1"/>
                </w:tcPr>
                <w:p w:rsidR="009D7166" w:rsidRPr="0055073B" w:rsidRDefault="009D7166" w:rsidP="003B7054">
                  <w:pPr>
                    <w:spacing w:after="120"/>
                    <w:rPr>
                      <w:rFonts w:ascii="Calibri" w:hAnsi="Calibri" w:cs="Calibri"/>
                      <w:b/>
                      <w:sz w:val="24"/>
                      <w:szCs w:val="24"/>
                    </w:rPr>
                  </w:pPr>
                  <w:r w:rsidRPr="0055073B">
                    <w:rPr>
                      <w:rFonts w:ascii="Calibri" w:hAnsi="Calibri" w:cs="Calibri"/>
                      <w:b/>
                      <w:sz w:val="24"/>
                      <w:szCs w:val="24"/>
                    </w:rPr>
                    <w:t>Number of Carnegie Units Taken at the High School in One School Year</w:t>
                  </w:r>
                </w:p>
              </w:tc>
              <w:tc>
                <w:tcPr>
                  <w:tcW w:w="2260" w:type="dxa"/>
                  <w:shd w:val="clear" w:color="auto" w:fill="FFFFFF" w:themeFill="background1"/>
                </w:tcPr>
                <w:p w:rsidR="009D7166" w:rsidRPr="0055073B" w:rsidRDefault="009D7166" w:rsidP="003B7054">
                  <w:pPr>
                    <w:spacing w:after="120"/>
                    <w:rPr>
                      <w:rFonts w:ascii="Calibri" w:hAnsi="Calibri" w:cs="Calibri"/>
                      <w:b/>
                      <w:sz w:val="24"/>
                      <w:szCs w:val="24"/>
                    </w:rPr>
                  </w:pPr>
                  <w:r w:rsidRPr="0055073B">
                    <w:rPr>
                      <w:rFonts w:ascii="Calibri" w:hAnsi="Calibri" w:cs="Calibri"/>
                      <w:b/>
                      <w:sz w:val="24"/>
                      <w:szCs w:val="24"/>
                    </w:rPr>
                    <w:t>Number of Semester Hours Taken at the University for both Fall and Spring</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0</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35*</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0</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35*</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1</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30</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1</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35*</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2</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25</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2</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30</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3</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20</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3</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25</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4</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15</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4</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20</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5</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10</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5</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15</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6</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5</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6</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10</w:t>
                  </w:r>
                </w:p>
              </w:tc>
            </w:tr>
            <w:tr w:rsidR="009D7166" w:rsidTr="002973F9">
              <w:tc>
                <w:tcPr>
                  <w:tcW w:w="2335" w:type="dxa"/>
                  <w:shd w:val="clear" w:color="auto" w:fill="FFFFFF" w:themeFill="background1"/>
                </w:tcPr>
                <w:p w:rsidR="009D7166" w:rsidRPr="0055073B" w:rsidRDefault="009D7166" w:rsidP="003B7054">
                  <w:pPr>
                    <w:spacing w:after="120"/>
                    <w:rPr>
                      <w:rFonts w:ascii="Calibri" w:hAnsi="Calibri" w:cs="Calibri"/>
                      <w:sz w:val="24"/>
                      <w:szCs w:val="24"/>
                    </w:rPr>
                  </w:pPr>
                  <w:r w:rsidRPr="0055073B">
                    <w:rPr>
                      <w:rFonts w:ascii="Calibri" w:hAnsi="Calibri" w:cs="Calibri"/>
                      <w:sz w:val="24"/>
                      <w:szCs w:val="24"/>
                    </w:rPr>
                    <w:t>7</w:t>
                  </w:r>
                </w:p>
              </w:tc>
              <w:tc>
                <w:tcPr>
                  <w:tcW w:w="2250"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0</w:t>
                  </w:r>
                </w:p>
              </w:tc>
              <w:tc>
                <w:tcPr>
                  <w:tcW w:w="2505" w:type="dxa"/>
                  <w:shd w:val="clear" w:color="auto" w:fill="FFFFFF" w:themeFill="background1"/>
                </w:tcPr>
                <w:p w:rsidR="009D7166" w:rsidRPr="0055073B" w:rsidRDefault="009D7166" w:rsidP="003B7054">
                  <w:pPr>
                    <w:spacing w:after="120"/>
                    <w:rPr>
                      <w:rFonts w:ascii="Calibri" w:hAnsi="Calibri" w:cs="Calibri"/>
                      <w:sz w:val="24"/>
                      <w:szCs w:val="24"/>
                    </w:rPr>
                  </w:pPr>
                  <w:r>
                    <w:rPr>
                      <w:rFonts w:ascii="Calibri" w:hAnsi="Calibri" w:cs="Calibri"/>
                      <w:sz w:val="24"/>
                      <w:szCs w:val="24"/>
                    </w:rPr>
                    <w:t>7</w:t>
                  </w:r>
                </w:p>
              </w:tc>
              <w:tc>
                <w:tcPr>
                  <w:tcW w:w="2260" w:type="dxa"/>
                  <w:shd w:val="clear" w:color="auto" w:fill="FFFFFF" w:themeFill="background1"/>
                </w:tcPr>
                <w:p w:rsidR="009D7166" w:rsidRPr="0055073B" w:rsidRDefault="00C04480" w:rsidP="003B7054">
                  <w:pPr>
                    <w:spacing w:after="120"/>
                    <w:rPr>
                      <w:rFonts w:ascii="Calibri" w:hAnsi="Calibri" w:cs="Calibri"/>
                      <w:sz w:val="24"/>
                      <w:szCs w:val="24"/>
                    </w:rPr>
                  </w:pPr>
                  <w:r>
                    <w:rPr>
                      <w:rFonts w:ascii="Calibri" w:hAnsi="Calibri" w:cs="Calibri"/>
                      <w:sz w:val="24"/>
                      <w:szCs w:val="24"/>
                    </w:rPr>
                    <w:t>5</w:t>
                  </w:r>
                </w:p>
              </w:tc>
            </w:tr>
            <w:tr w:rsidR="00C04480" w:rsidTr="002973F9">
              <w:tc>
                <w:tcPr>
                  <w:tcW w:w="2335" w:type="dxa"/>
                  <w:shd w:val="clear" w:color="auto" w:fill="FFFFFF" w:themeFill="background1"/>
                </w:tcPr>
                <w:p w:rsidR="00C04480" w:rsidRPr="0055073B" w:rsidRDefault="00C04480" w:rsidP="003B7054">
                  <w:pPr>
                    <w:spacing w:after="120"/>
                    <w:rPr>
                      <w:rFonts w:ascii="Calibri" w:hAnsi="Calibri" w:cs="Calibri"/>
                      <w:sz w:val="24"/>
                      <w:szCs w:val="24"/>
                    </w:rPr>
                  </w:pPr>
                </w:p>
              </w:tc>
              <w:tc>
                <w:tcPr>
                  <w:tcW w:w="2250" w:type="dxa"/>
                  <w:shd w:val="clear" w:color="auto" w:fill="FFFFFF" w:themeFill="background1"/>
                </w:tcPr>
                <w:p w:rsidR="00C04480" w:rsidRDefault="00C04480" w:rsidP="003B7054">
                  <w:pPr>
                    <w:spacing w:after="120"/>
                    <w:rPr>
                      <w:rFonts w:ascii="Calibri" w:hAnsi="Calibri" w:cs="Calibri"/>
                      <w:sz w:val="24"/>
                      <w:szCs w:val="24"/>
                    </w:rPr>
                  </w:pPr>
                </w:p>
              </w:tc>
              <w:tc>
                <w:tcPr>
                  <w:tcW w:w="2505" w:type="dxa"/>
                  <w:shd w:val="clear" w:color="auto" w:fill="FFFFFF" w:themeFill="background1"/>
                </w:tcPr>
                <w:p w:rsidR="00C04480" w:rsidRDefault="00C04480" w:rsidP="003B7054">
                  <w:pPr>
                    <w:spacing w:after="120"/>
                    <w:rPr>
                      <w:rFonts w:ascii="Calibri" w:hAnsi="Calibri" w:cs="Calibri"/>
                      <w:sz w:val="24"/>
                      <w:szCs w:val="24"/>
                    </w:rPr>
                  </w:pPr>
                  <w:r>
                    <w:rPr>
                      <w:rFonts w:ascii="Calibri" w:hAnsi="Calibri" w:cs="Calibri"/>
                      <w:sz w:val="24"/>
                      <w:szCs w:val="24"/>
                    </w:rPr>
                    <w:t>8</w:t>
                  </w:r>
                </w:p>
              </w:tc>
              <w:tc>
                <w:tcPr>
                  <w:tcW w:w="2260" w:type="dxa"/>
                  <w:shd w:val="clear" w:color="auto" w:fill="FFFFFF" w:themeFill="background1"/>
                </w:tcPr>
                <w:p w:rsidR="00C04480" w:rsidRPr="0055073B" w:rsidRDefault="00C04480" w:rsidP="003B7054">
                  <w:pPr>
                    <w:spacing w:after="120"/>
                    <w:rPr>
                      <w:rFonts w:ascii="Calibri" w:hAnsi="Calibri" w:cs="Calibri"/>
                      <w:sz w:val="24"/>
                      <w:szCs w:val="24"/>
                    </w:rPr>
                  </w:pPr>
                  <w:r>
                    <w:rPr>
                      <w:rFonts w:ascii="Calibri" w:hAnsi="Calibri" w:cs="Calibri"/>
                      <w:sz w:val="24"/>
                      <w:szCs w:val="24"/>
                    </w:rPr>
                    <w:t>0</w:t>
                  </w:r>
                </w:p>
              </w:tc>
            </w:tr>
          </w:tbl>
          <w:p w:rsidR="00EF3C3C" w:rsidRPr="001C674F" w:rsidRDefault="00EF3C3C" w:rsidP="003B7054">
            <w:pPr>
              <w:spacing w:after="120"/>
              <w:jc w:val="center"/>
              <w:rPr>
                <w:b/>
                <w:sz w:val="24"/>
                <w:szCs w:val="24"/>
              </w:rPr>
            </w:pPr>
          </w:p>
        </w:tc>
      </w:tr>
    </w:tbl>
    <w:p w:rsidR="00EF3C3C" w:rsidRDefault="00EF3C3C" w:rsidP="00EF3C3C">
      <w:pPr>
        <w:spacing w:after="120"/>
        <w:jc w:val="center"/>
        <w:rPr>
          <w:sz w:val="24"/>
          <w:szCs w:val="24"/>
        </w:rPr>
      </w:pPr>
    </w:p>
    <w:p w:rsidR="000D29B3" w:rsidRDefault="00EF3C3C" w:rsidP="00EF3C3C">
      <w:pPr>
        <w:spacing w:after="120"/>
        <w:rPr>
          <w:rFonts w:ascii="Calibri" w:hAnsi="Calibri" w:cs="Calibri"/>
          <w:sz w:val="24"/>
          <w:szCs w:val="24"/>
        </w:rPr>
      </w:pPr>
      <w:r w:rsidRPr="0055073B">
        <w:rPr>
          <w:rFonts w:ascii="Calibri" w:hAnsi="Calibri" w:cs="Calibri"/>
          <w:sz w:val="24"/>
          <w:szCs w:val="24"/>
        </w:rPr>
        <w:t xml:space="preserve">*Students </w:t>
      </w:r>
      <w:r w:rsidRPr="0055073B">
        <w:rPr>
          <w:rFonts w:ascii="Calibri" w:hAnsi="Calibri" w:cs="Calibri"/>
          <w:b/>
          <w:sz w:val="24"/>
          <w:szCs w:val="24"/>
        </w:rPr>
        <w:t>are not</w:t>
      </w:r>
      <w:r w:rsidRPr="0055073B">
        <w:rPr>
          <w:rFonts w:ascii="Calibri" w:hAnsi="Calibri" w:cs="Calibri"/>
          <w:sz w:val="24"/>
          <w:szCs w:val="24"/>
        </w:rPr>
        <w:t xml:space="preserve"> permitted to take more than</w:t>
      </w:r>
      <w:r w:rsidR="002973F9">
        <w:rPr>
          <w:rFonts w:ascii="Calibri" w:hAnsi="Calibri" w:cs="Calibri"/>
          <w:sz w:val="24"/>
          <w:szCs w:val="24"/>
        </w:rPr>
        <w:t xml:space="preserve"> 35 credit hours per year at Kent State</w:t>
      </w:r>
      <w:r w:rsidRPr="0055073B">
        <w:rPr>
          <w:rFonts w:ascii="Calibri" w:hAnsi="Calibri" w:cs="Calibri"/>
          <w:sz w:val="24"/>
          <w:szCs w:val="24"/>
        </w:rPr>
        <w:t xml:space="preserve"> University</w:t>
      </w:r>
      <w:r w:rsidR="00077C13">
        <w:rPr>
          <w:rFonts w:ascii="Calibri" w:hAnsi="Calibri" w:cs="Calibri"/>
          <w:sz w:val="24"/>
          <w:szCs w:val="24"/>
        </w:rPr>
        <w:t>.</w:t>
      </w:r>
    </w:p>
    <w:p w:rsidR="00EF3C3C" w:rsidRPr="0055073B" w:rsidRDefault="00EF3C3C" w:rsidP="00EF3C3C">
      <w:pPr>
        <w:spacing w:after="120"/>
        <w:rPr>
          <w:rFonts w:ascii="Calibri" w:hAnsi="Calibri" w:cs="Calibri"/>
          <w:b/>
          <w:sz w:val="24"/>
          <w:szCs w:val="24"/>
        </w:rPr>
      </w:pPr>
      <w:r w:rsidRPr="0055073B">
        <w:rPr>
          <w:rFonts w:ascii="Calibri" w:hAnsi="Calibri" w:cs="Calibri"/>
          <w:b/>
          <w:sz w:val="24"/>
          <w:szCs w:val="24"/>
        </w:rPr>
        <w:lastRenderedPageBreak/>
        <w:t>Credit Hour Conversion</w:t>
      </w:r>
    </w:p>
    <w:p w:rsidR="00EF3C3C" w:rsidRPr="0055073B" w:rsidRDefault="00EF3C3C" w:rsidP="00EF3C3C">
      <w:pPr>
        <w:pStyle w:val="ListParagraph"/>
        <w:numPr>
          <w:ilvl w:val="0"/>
          <w:numId w:val="8"/>
        </w:numPr>
        <w:spacing w:after="120" w:line="276" w:lineRule="auto"/>
        <w:rPr>
          <w:rFonts w:ascii="Calibri" w:hAnsi="Calibri" w:cs="Calibri"/>
          <w:sz w:val="24"/>
          <w:szCs w:val="24"/>
        </w:rPr>
      </w:pPr>
      <w:r w:rsidRPr="0055073B">
        <w:rPr>
          <w:rFonts w:ascii="Calibri" w:hAnsi="Calibri" w:cs="Calibri"/>
          <w:sz w:val="24"/>
          <w:szCs w:val="24"/>
        </w:rPr>
        <w:t>High schools can award one Carnegie unit for every 5 semester hours earned. High Schools can also award fractional Carnegie units proportionately.</w:t>
      </w:r>
    </w:p>
    <w:p w:rsidR="00F27BB4" w:rsidRPr="00FD212B" w:rsidRDefault="00EF3C3C" w:rsidP="00EF3C3C">
      <w:pPr>
        <w:pStyle w:val="ListParagraph"/>
        <w:numPr>
          <w:ilvl w:val="0"/>
          <w:numId w:val="8"/>
        </w:numPr>
        <w:spacing w:after="120" w:line="276" w:lineRule="auto"/>
        <w:rPr>
          <w:rFonts w:ascii="Calibri" w:hAnsi="Calibri" w:cs="Calibri"/>
          <w:sz w:val="24"/>
          <w:szCs w:val="24"/>
        </w:rPr>
      </w:pPr>
      <w:r w:rsidRPr="0055073B">
        <w:rPr>
          <w:rFonts w:ascii="Calibri" w:hAnsi="Calibri" w:cs="Calibri"/>
          <w:sz w:val="24"/>
          <w:szCs w:val="24"/>
        </w:rPr>
        <w:t>High schools can substitute college courses for high school courses based on the comparability of course content and without regard to instructional time.</w:t>
      </w:r>
    </w:p>
    <w:p w:rsidR="00EF3C3C" w:rsidRPr="0055073B" w:rsidRDefault="00EF3C3C" w:rsidP="00EF3C3C">
      <w:pPr>
        <w:spacing w:after="120"/>
        <w:rPr>
          <w:rFonts w:ascii="Calibri" w:hAnsi="Calibri" w:cs="Calibri"/>
          <w:sz w:val="24"/>
          <w:szCs w:val="24"/>
        </w:rPr>
      </w:pPr>
      <w:r w:rsidRPr="0055073B">
        <w:rPr>
          <w:rFonts w:ascii="Calibri" w:hAnsi="Calibri" w:cs="Calibri"/>
          <w:b/>
          <w:sz w:val="24"/>
          <w:szCs w:val="24"/>
        </w:rPr>
        <w:t>Non-Public School Participation</w:t>
      </w:r>
    </w:p>
    <w:p w:rsidR="00EF3C3C" w:rsidRPr="0055073B" w:rsidRDefault="00EF3C3C" w:rsidP="00EF3C3C">
      <w:pPr>
        <w:spacing w:after="120"/>
        <w:rPr>
          <w:rFonts w:ascii="Calibri" w:hAnsi="Calibri" w:cs="Calibri"/>
          <w:sz w:val="24"/>
          <w:szCs w:val="24"/>
        </w:rPr>
      </w:pPr>
      <w:r w:rsidRPr="0055073B">
        <w:rPr>
          <w:rFonts w:ascii="Calibri" w:hAnsi="Calibri" w:cs="Calibri"/>
          <w:sz w:val="24"/>
          <w:szCs w:val="24"/>
        </w:rPr>
        <w:t>Students from nonpublic schools may participate in PSEOP. To apply for PSEOP, non-public high school students must do the following.</w:t>
      </w:r>
    </w:p>
    <w:p w:rsidR="00EF3C3C" w:rsidRPr="0055073B" w:rsidRDefault="00EF3C3C" w:rsidP="00EF3C3C">
      <w:pPr>
        <w:pStyle w:val="ListParagraph"/>
        <w:numPr>
          <w:ilvl w:val="0"/>
          <w:numId w:val="9"/>
        </w:numPr>
        <w:spacing w:after="120" w:line="276" w:lineRule="auto"/>
        <w:rPr>
          <w:rFonts w:ascii="Calibri" w:hAnsi="Calibri" w:cs="Calibri"/>
          <w:sz w:val="24"/>
          <w:szCs w:val="24"/>
        </w:rPr>
      </w:pPr>
      <w:r w:rsidRPr="0040510F">
        <w:rPr>
          <w:rFonts w:ascii="Calibri" w:hAnsi="Calibri" w:cs="Calibri"/>
          <w:b/>
          <w:sz w:val="24"/>
          <w:szCs w:val="24"/>
        </w:rPr>
        <w:t>By April 1</w:t>
      </w:r>
      <w:r w:rsidRPr="0055073B">
        <w:rPr>
          <w:rFonts w:ascii="Calibri" w:hAnsi="Calibri" w:cs="Calibri"/>
          <w:sz w:val="24"/>
          <w:szCs w:val="24"/>
        </w:rPr>
        <w:t xml:space="preserve">, submit </w:t>
      </w:r>
      <w:r w:rsidR="0040510F" w:rsidRPr="0040510F">
        <w:rPr>
          <w:rFonts w:ascii="Calibri" w:hAnsi="Calibri" w:cs="Calibri"/>
          <w:b/>
          <w:sz w:val="24"/>
          <w:szCs w:val="24"/>
        </w:rPr>
        <w:t>Intent</w:t>
      </w:r>
      <w:r w:rsidRPr="0040510F">
        <w:rPr>
          <w:rFonts w:ascii="Calibri" w:hAnsi="Calibri" w:cs="Calibri"/>
          <w:b/>
          <w:sz w:val="24"/>
          <w:szCs w:val="24"/>
        </w:rPr>
        <w:t xml:space="preserve"> to Participate</w:t>
      </w:r>
      <w:r w:rsidRPr="0055073B">
        <w:rPr>
          <w:rFonts w:ascii="Calibri" w:hAnsi="Calibri" w:cs="Calibri"/>
          <w:sz w:val="24"/>
          <w:szCs w:val="24"/>
        </w:rPr>
        <w:t xml:space="preserve"> letter to the Ohio Department of Education. The ODE will mail this letter to all nonpublic schools.</w:t>
      </w:r>
    </w:p>
    <w:p w:rsidR="00EF3C3C" w:rsidRPr="0055073B" w:rsidRDefault="00EF3C3C" w:rsidP="00EF3C3C">
      <w:pPr>
        <w:pStyle w:val="ListParagraph"/>
        <w:numPr>
          <w:ilvl w:val="0"/>
          <w:numId w:val="9"/>
        </w:numPr>
        <w:spacing w:after="120" w:line="276" w:lineRule="auto"/>
        <w:rPr>
          <w:rFonts w:ascii="Calibri" w:hAnsi="Calibri" w:cs="Calibri"/>
          <w:sz w:val="24"/>
          <w:szCs w:val="24"/>
        </w:rPr>
      </w:pPr>
      <w:r w:rsidRPr="0055073B">
        <w:rPr>
          <w:rFonts w:ascii="Calibri" w:hAnsi="Calibri" w:cs="Calibri"/>
          <w:sz w:val="24"/>
          <w:szCs w:val="24"/>
        </w:rPr>
        <w:t>By mid-April, the ODE will post the application on its website and mail multiple applications to the chief administrator at each nonpublic high school.</w:t>
      </w:r>
    </w:p>
    <w:p w:rsidR="00EF3C3C" w:rsidRPr="0055073B" w:rsidRDefault="00EF3C3C" w:rsidP="00EF3C3C">
      <w:pPr>
        <w:pStyle w:val="ListParagraph"/>
        <w:numPr>
          <w:ilvl w:val="0"/>
          <w:numId w:val="9"/>
        </w:numPr>
        <w:spacing w:after="120" w:line="276" w:lineRule="auto"/>
        <w:rPr>
          <w:rFonts w:ascii="Calibri" w:hAnsi="Calibri" w:cs="Calibri"/>
          <w:sz w:val="24"/>
          <w:szCs w:val="24"/>
        </w:rPr>
      </w:pPr>
      <w:r w:rsidRPr="0055073B">
        <w:rPr>
          <w:rFonts w:ascii="Calibri" w:hAnsi="Calibri" w:cs="Calibri"/>
          <w:sz w:val="24"/>
          <w:szCs w:val="24"/>
        </w:rPr>
        <w:t>Students should submit the PSEOP application to Kent State University in April. If accepted, an</w:t>
      </w:r>
      <w:r w:rsidR="00DD325D">
        <w:rPr>
          <w:rFonts w:ascii="Calibri" w:hAnsi="Calibri" w:cs="Calibri"/>
          <w:sz w:val="24"/>
          <w:szCs w:val="24"/>
        </w:rPr>
        <w:t xml:space="preserve"> acceptance letter will be mailed</w:t>
      </w:r>
      <w:r w:rsidRPr="0055073B">
        <w:rPr>
          <w:rFonts w:ascii="Calibri" w:hAnsi="Calibri" w:cs="Calibri"/>
          <w:sz w:val="24"/>
          <w:szCs w:val="24"/>
        </w:rPr>
        <w:t xml:space="preserve"> to the student.</w:t>
      </w:r>
    </w:p>
    <w:p w:rsidR="00EF3C3C" w:rsidRPr="0055073B" w:rsidRDefault="00EF3C3C" w:rsidP="00EF3C3C">
      <w:pPr>
        <w:pStyle w:val="ListParagraph"/>
        <w:numPr>
          <w:ilvl w:val="0"/>
          <w:numId w:val="9"/>
        </w:numPr>
        <w:spacing w:after="120" w:line="276" w:lineRule="auto"/>
        <w:rPr>
          <w:rFonts w:ascii="Calibri" w:hAnsi="Calibri" w:cs="Calibri"/>
          <w:sz w:val="24"/>
          <w:szCs w:val="24"/>
        </w:rPr>
      </w:pPr>
      <w:r w:rsidRPr="0055073B">
        <w:rPr>
          <w:rFonts w:ascii="Calibri" w:hAnsi="Calibri" w:cs="Calibri"/>
          <w:sz w:val="24"/>
          <w:szCs w:val="24"/>
        </w:rPr>
        <w:t>The parent and student should fill out t</w:t>
      </w:r>
      <w:r w:rsidR="0040510F">
        <w:rPr>
          <w:rFonts w:ascii="Calibri" w:hAnsi="Calibri" w:cs="Calibri"/>
          <w:sz w:val="24"/>
          <w:szCs w:val="24"/>
        </w:rPr>
        <w:t xml:space="preserve">he </w:t>
      </w:r>
      <w:r w:rsidR="0040510F" w:rsidRPr="0040510F">
        <w:rPr>
          <w:rFonts w:ascii="Calibri" w:hAnsi="Calibri" w:cs="Calibri"/>
          <w:b/>
          <w:sz w:val="24"/>
          <w:szCs w:val="24"/>
        </w:rPr>
        <w:t>A</w:t>
      </w:r>
      <w:r w:rsidRPr="0040510F">
        <w:rPr>
          <w:rFonts w:ascii="Calibri" w:hAnsi="Calibri" w:cs="Calibri"/>
          <w:b/>
          <w:sz w:val="24"/>
          <w:szCs w:val="24"/>
        </w:rPr>
        <w:t>pplication for Nonpublic Student Participation in Post-Secondary Enrollment Option Program</w:t>
      </w:r>
      <w:r w:rsidRPr="0055073B">
        <w:rPr>
          <w:rFonts w:ascii="Calibri" w:hAnsi="Calibri" w:cs="Calibri"/>
          <w:sz w:val="24"/>
          <w:szCs w:val="24"/>
        </w:rPr>
        <w:t xml:space="preserve"> Option B and have the Director of Dual Enrollment Programs sign the application.</w:t>
      </w:r>
    </w:p>
    <w:p w:rsidR="00EF3C3C" w:rsidRPr="0055073B" w:rsidRDefault="00EF3C3C" w:rsidP="00EF3C3C">
      <w:pPr>
        <w:pStyle w:val="ListParagraph"/>
        <w:numPr>
          <w:ilvl w:val="0"/>
          <w:numId w:val="9"/>
        </w:numPr>
        <w:spacing w:after="120" w:line="276" w:lineRule="auto"/>
        <w:rPr>
          <w:rFonts w:ascii="Calibri" w:hAnsi="Calibri" w:cs="Calibri"/>
          <w:sz w:val="24"/>
          <w:szCs w:val="24"/>
        </w:rPr>
      </w:pPr>
      <w:r w:rsidRPr="0055073B">
        <w:rPr>
          <w:rFonts w:ascii="Calibri" w:hAnsi="Calibri" w:cs="Calibri"/>
          <w:sz w:val="24"/>
          <w:szCs w:val="24"/>
        </w:rPr>
        <w:t>The application and the acceptance letter should be signed by an administrator in the school district.</w:t>
      </w:r>
    </w:p>
    <w:p w:rsidR="00EF3C3C" w:rsidRPr="0055073B" w:rsidRDefault="00EF3C3C" w:rsidP="00EF3C3C">
      <w:pPr>
        <w:pStyle w:val="ListParagraph"/>
        <w:numPr>
          <w:ilvl w:val="0"/>
          <w:numId w:val="9"/>
        </w:numPr>
        <w:spacing w:after="120" w:line="276" w:lineRule="auto"/>
        <w:rPr>
          <w:rFonts w:ascii="Calibri" w:hAnsi="Calibri" w:cs="Calibri"/>
          <w:sz w:val="24"/>
          <w:szCs w:val="24"/>
        </w:rPr>
      </w:pPr>
      <w:r w:rsidRPr="0055073B">
        <w:rPr>
          <w:rFonts w:ascii="Calibri" w:hAnsi="Calibri" w:cs="Calibri"/>
          <w:sz w:val="24"/>
          <w:szCs w:val="24"/>
        </w:rPr>
        <w:t xml:space="preserve">The acceptance letter and application must be mailed to the ODE beginning </w:t>
      </w:r>
      <w:r w:rsidRPr="0055073B">
        <w:rPr>
          <w:rFonts w:ascii="Calibri" w:hAnsi="Calibri" w:cs="Calibri"/>
          <w:b/>
          <w:sz w:val="24"/>
          <w:szCs w:val="24"/>
        </w:rPr>
        <w:t>May 15</w:t>
      </w:r>
      <w:r w:rsidRPr="0055073B">
        <w:rPr>
          <w:rFonts w:ascii="Calibri" w:hAnsi="Calibri" w:cs="Calibri"/>
          <w:b/>
          <w:sz w:val="24"/>
          <w:szCs w:val="24"/>
          <w:vertAlign w:val="superscript"/>
        </w:rPr>
        <w:t>th</w:t>
      </w:r>
      <w:r w:rsidRPr="0055073B">
        <w:rPr>
          <w:rFonts w:ascii="Calibri" w:hAnsi="Calibri" w:cs="Calibri"/>
          <w:sz w:val="24"/>
          <w:szCs w:val="24"/>
        </w:rPr>
        <w:t xml:space="preserve"> and must be received by the ODE no later than </w:t>
      </w:r>
      <w:r w:rsidRPr="0055073B">
        <w:rPr>
          <w:rFonts w:ascii="Calibri" w:hAnsi="Calibri" w:cs="Calibri"/>
          <w:b/>
          <w:sz w:val="24"/>
          <w:szCs w:val="24"/>
        </w:rPr>
        <w:t>June</w:t>
      </w:r>
      <w:r w:rsidRPr="0055073B">
        <w:rPr>
          <w:rFonts w:ascii="Calibri" w:hAnsi="Calibri" w:cs="Calibri"/>
          <w:sz w:val="24"/>
          <w:szCs w:val="24"/>
        </w:rPr>
        <w:t xml:space="preserve"> </w:t>
      </w:r>
      <w:r w:rsidRPr="0055073B">
        <w:rPr>
          <w:rFonts w:ascii="Calibri" w:hAnsi="Calibri" w:cs="Calibri"/>
          <w:b/>
          <w:sz w:val="24"/>
          <w:szCs w:val="24"/>
        </w:rPr>
        <w:t>15</w:t>
      </w:r>
      <w:r w:rsidRPr="0055073B">
        <w:rPr>
          <w:rFonts w:ascii="Calibri" w:hAnsi="Calibri" w:cs="Calibri"/>
          <w:b/>
          <w:sz w:val="24"/>
          <w:szCs w:val="24"/>
          <w:vertAlign w:val="superscript"/>
        </w:rPr>
        <w:t>th</w:t>
      </w:r>
      <w:r w:rsidRPr="0055073B">
        <w:rPr>
          <w:rFonts w:ascii="Calibri" w:hAnsi="Calibri" w:cs="Calibri"/>
          <w:sz w:val="24"/>
          <w:szCs w:val="24"/>
        </w:rPr>
        <w:t>.</w:t>
      </w:r>
    </w:p>
    <w:p w:rsidR="00EF3C3C" w:rsidRPr="0055073B" w:rsidRDefault="00EF3C3C" w:rsidP="00EF3C3C">
      <w:pPr>
        <w:pStyle w:val="ListParagraph"/>
        <w:numPr>
          <w:ilvl w:val="0"/>
          <w:numId w:val="9"/>
        </w:numPr>
        <w:spacing w:after="120" w:line="276" w:lineRule="auto"/>
        <w:rPr>
          <w:rFonts w:ascii="Calibri" w:hAnsi="Calibri" w:cs="Calibri"/>
          <w:sz w:val="24"/>
          <w:szCs w:val="24"/>
        </w:rPr>
      </w:pPr>
      <w:r w:rsidRPr="0055073B">
        <w:rPr>
          <w:rFonts w:ascii="Calibri" w:hAnsi="Calibri" w:cs="Calibri"/>
          <w:sz w:val="24"/>
          <w:szCs w:val="24"/>
        </w:rPr>
        <w:t xml:space="preserve">By early </w:t>
      </w:r>
      <w:r w:rsidRPr="0055073B">
        <w:rPr>
          <w:rFonts w:ascii="Calibri" w:hAnsi="Calibri" w:cs="Calibri"/>
          <w:b/>
          <w:sz w:val="24"/>
          <w:szCs w:val="24"/>
        </w:rPr>
        <w:t>July</w:t>
      </w:r>
      <w:r w:rsidR="00DD325D">
        <w:rPr>
          <w:rFonts w:ascii="Calibri" w:hAnsi="Calibri" w:cs="Calibri"/>
          <w:sz w:val="24"/>
          <w:szCs w:val="24"/>
        </w:rPr>
        <w:t>, the ODE will mail an award lett</w:t>
      </w:r>
      <w:r w:rsidRPr="0055073B">
        <w:rPr>
          <w:rFonts w:ascii="Calibri" w:hAnsi="Calibri" w:cs="Calibri"/>
          <w:sz w:val="24"/>
          <w:szCs w:val="24"/>
        </w:rPr>
        <w:t xml:space="preserve">er to all eligible nonpublic school applicants indicating the number of credit hours they may take for both fall and spring semesters. A copy of the letter will also be mailed to the Dual Enrollment Programs office at Kent State University. </w:t>
      </w:r>
    </w:p>
    <w:p w:rsidR="0040510F" w:rsidRDefault="00EF3C3C" w:rsidP="000D29B3">
      <w:pPr>
        <w:pStyle w:val="ListParagraph"/>
        <w:numPr>
          <w:ilvl w:val="0"/>
          <w:numId w:val="9"/>
        </w:numPr>
        <w:spacing w:after="120" w:line="276" w:lineRule="auto"/>
        <w:rPr>
          <w:rFonts w:ascii="Calibri" w:hAnsi="Calibri" w:cs="Calibri"/>
          <w:sz w:val="24"/>
          <w:szCs w:val="24"/>
        </w:rPr>
      </w:pPr>
      <w:r w:rsidRPr="0055073B">
        <w:rPr>
          <w:rFonts w:ascii="Calibri" w:hAnsi="Calibri" w:cs="Calibri"/>
          <w:sz w:val="24"/>
          <w:szCs w:val="24"/>
        </w:rPr>
        <w:t xml:space="preserve">The total number of credit hours allowed is usually between </w:t>
      </w:r>
      <w:r w:rsidR="00943A35">
        <w:rPr>
          <w:rFonts w:ascii="Calibri" w:hAnsi="Calibri" w:cs="Calibri"/>
          <w:sz w:val="24"/>
          <w:szCs w:val="24"/>
        </w:rPr>
        <w:t>4</w:t>
      </w:r>
      <w:r w:rsidRPr="0055073B">
        <w:rPr>
          <w:rFonts w:ascii="Calibri" w:hAnsi="Calibri" w:cs="Calibri"/>
          <w:sz w:val="24"/>
          <w:szCs w:val="24"/>
        </w:rPr>
        <w:t xml:space="preserve"> and 11 credit hours. </w:t>
      </w:r>
      <w:r w:rsidRPr="0040510F">
        <w:rPr>
          <w:rFonts w:ascii="Calibri" w:hAnsi="Calibri" w:cs="Calibri"/>
          <w:sz w:val="24"/>
          <w:szCs w:val="24"/>
          <w:u w:val="single"/>
        </w:rPr>
        <w:t>Students cannot exceed the number of credit hours awarded in the letter</w:t>
      </w:r>
      <w:r w:rsidRPr="0055073B">
        <w:rPr>
          <w:rFonts w:ascii="Calibri" w:hAnsi="Calibri" w:cs="Calibri"/>
          <w:sz w:val="24"/>
          <w:szCs w:val="24"/>
        </w:rPr>
        <w:t>.</w:t>
      </w:r>
      <w:r w:rsidR="00943A35">
        <w:rPr>
          <w:rFonts w:ascii="Calibri" w:hAnsi="Calibri" w:cs="Calibri"/>
          <w:sz w:val="24"/>
          <w:szCs w:val="24"/>
        </w:rPr>
        <w:t xml:space="preserve">  Credit hours awarded can be utilized to pay for a complete course only. They cannot be utilized to pay for part of the credit hours for an individual course.</w:t>
      </w:r>
    </w:p>
    <w:p w:rsidR="000D29B3" w:rsidRPr="000D29B3" w:rsidRDefault="000D29B3" w:rsidP="000D29B3">
      <w:pPr>
        <w:pStyle w:val="ListParagraph"/>
        <w:spacing w:after="120" w:line="276" w:lineRule="auto"/>
        <w:rPr>
          <w:rFonts w:ascii="Calibri" w:hAnsi="Calibri" w:cs="Calibri"/>
          <w:sz w:val="24"/>
          <w:szCs w:val="24"/>
        </w:rPr>
      </w:pPr>
    </w:p>
    <w:p w:rsidR="00EF3C3C" w:rsidRPr="0055073B" w:rsidRDefault="00EF3C3C" w:rsidP="00EF3C3C">
      <w:pPr>
        <w:spacing w:after="120"/>
        <w:ind w:left="360"/>
        <w:rPr>
          <w:rStyle w:val="Hyperlink"/>
          <w:rFonts w:ascii="Calibri" w:hAnsi="Calibri" w:cs="Calibri"/>
          <w:sz w:val="24"/>
          <w:szCs w:val="24"/>
        </w:rPr>
      </w:pPr>
      <w:r w:rsidRPr="0055073B">
        <w:rPr>
          <w:rFonts w:ascii="Calibri" w:hAnsi="Calibri" w:cs="Calibri"/>
          <w:sz w:val="24"/>
          <w:szCs w:val="24"/>
        </w:rPr>
        <w:t xml:space="preserve">For additional information about nonpublic school participation, please contact Wendy Cantrell directly at </w:t>
      </w:r>
      <w:hyperlink r:id="rId17" w:history="1">
        <w:r w:rsidRPr="0055073B">
          <w:rPr>
            <w:rStyle w:val="Hyperlink"/>
            <w:rFonts w:ascii="Calibri" w:hAnsi="Calibri" w:cs="Calibri"/>
            <w:sz w:val="24"/>
            <w:szCs w:val="24"/>
          </w:rPr>
          <w:t>wendy.cantrell@ode.state.oh.us</w:t>
        </w:r>
      </w:hyperlink>
      <w:r w:rsidRPr="0055073B">
        <w:rPr>
          <w:rStyle w:val="Hyperlink"/>
          <w:rFonts w:ascii="Calibri" w:hAnsi="Calibri" w:cs="Calibri"/>
          <w:sz w:val="24"/>
          <w:szCs w:val="24"/>
        </w:rPr>
        <w:t>.</w:t>
      </w:r>
    </w:p>
    <w:p w:rsidR="00EF3C3C" w:rsidRDefault="00EF3C3C" w:rsidP="00EF3C3C">
      <w:pPr>
        <w:spacing w:after="120"/>
        <w:ind w:left="360"/>
        <w:rPr>
          <w:rStyle w:val="Hyperlink"/>
          <w:sz w:val="24"/>
          <w:szCs w:val="24"/>
        </w:rPr>
      </w:pPr>
    </w:p>
    <w:p w:rsidR="00FD212B" w:rsidRDefault="00FD212B" w:rsidP="00EF3C3C">
      <w:pPr>
        <w:spacing w:after="120"/>
        <w:ind w:left="360"/>
        <w:rPr>
          <w:rStyle w:val="Hyperlink"/>
          <w:sz w:val="24"/>
          <w:szCs w:val="24"/>
        </w:rPr>
      </w:pPr>
    </w:p>
    <w:p w:rsidR="00FD212B" w:rsidRDefault="00FD212B" w:rsidP="00EF3C3C">
      <w:pPr>
        <w:spacing w:after="120"/>
        <w:ind w:left="360"/>
        <w:rPr>
          <w:rStyle w:val="Hyperlink"/>
          <w:sz w:val="24"/>
          <w:szCs w:val="24"/>
        </w:rPr>
      </w:pPr>
    </w:p>
    <w:p w:rsidR="00FD212B" w:rsidRDefault="00FD212B" w:rsidP="00EF3C3C">
      <w:pPr>
        <w:spacing w:after="120"/>
        <w:ind w:left="360"/>
        <w:rPr>
          <w:rStyle w:val="Hyperlink"/>
          <w:sz w:val="24"/>
          <w:szCs w:val="24"/>
        </w:rPr>
      </w:pPr>
    </w:p>
    <w:tbl>
      <w:tblPr>
        <w:tblStyle w:val="TableGrid"/>
        <w:tblW w:w="0" w:type="auto"/>
        <w:tblInd w:w="108" w:type="dxa"/>
        <w:tblLook w:val="04A0" w:firstRow="1" w:lastRow="0" w:firstColumn="1" w:lastColumn="0" w:noHBand="0" w:noVBand="1"/>
      </w:tblPr>
      <w:tblGrid>
        <w:gridCol w:w="9468"/>
      </w:tblGrid>
      <w:tr w:rsidR="00EF3C3C" w:rsidTr="003B7054">
        <w:tc>
          <w:tcPr>
            <w:tcW w:w="9468" w:type="dxa"/>
            <w:shd w:val="clear" w:color="auto" w:fill="FFC000"/>
          </w:tcPr>
          <w:p w:rsidR="00EF3C3C" w:rsidRPr="0055073B" w:rsidRDefault="006E77A4" w:rsidP="003B7054">
            <w:pPr>
              <w:spacing w:after="120"/>
              <w:rPr>
                <w:rFonts w:ascii="Calibri" w:hAnsi="Calibri" w:cs="Calibri"/>
                <w:b/>
                <w:sz w:val="28"/>
                <w:szCs w:val="28"/>
              </w:rPr>
            </w:pPr>
            <w:r w:rsidRPr="0055073B">
              <w:rPr>
                <w:rFonts w:ascii="Calibri" w:hAnsi="Calibri" w:cs="Calibri"/>
                <w:b/>
                <w:sz w:val="28"/>
                <w:szCs w:val="28"/>
              </w:rPr>
              <w:lastRenderedPageBreak/>
              <w:t>P</w:t>
            </w:r>
            <w:r w:rsidR="00EF3C3C" w:rsidRPr="0055073B">
              <w:rPr>
                <w:rFonts w:ascii="Calibri" w:hAnsi="Calibri" w:cs="Calibri"/>
                <w:b/>
                <w:sz w:val="28"/>
                <w:szCs w:val="28"/>
              </w:rPr>
              <w:t>SEOP GUIDELINES: KENT STATE UNIVERSITY</w:t>
            </w:r>
          </w:p>
        </w:tc>
      </w:tr>
    </w:tbl>
    <w:p w:rsidR="00EF3C3C" w:rsidRDefault="00EF3C3C" w:rsidP="00EF3C3C">
      <w:pPr>
        <w:spacing w:after="120"/>
        <w:ind w:left="360"/>
        <w:rPr>
          <w:sz w:val="24"/>
          <w:szCs w:val="24"/>
        </w:rPr>
      </w:pPr>
      <w:r>
        <w:rPr>
          <w:sz w:val="24"/>
          <w:szCs w:val="24"/>
        </w:rPr>
        <w:t xml:space="preserve"> </w:t>
      </w:r>
    </w:p>
    <w:p w:rsidR="0040510F" w:rsidRDefault="00EF3C3C" w:rsidP="00EF3C3C">
      <w:pPr>
        <w:spacing w:after="120"/>
        <w:rPr>
          <w:rFonts w:ascii="Calibri" w:hAnsi="Calibri" w:cs="Calibri"/>
          <w:sz w:val="24"/>
          <w:szCs w:val="24"/>
        </w:rPr>
      </w:pPr>
      <w:r w:rsidRPr="0055073B">
        <w:rPr>
          <w:rFonts w:ascii="Calibri" w:hAnsi="Calibri" w:cs="Calibri"/>
          <w:sz w:val="24"/>
          <w:szCs w:val="24"/>
        </w:rPr>
        <w:t xml:space="preserve">The following are guidelines, policies, and procedures established by Kent State University in collaboration with </w:t>
      </w:r>
      <w:r w:rsidR="0040510F">
        <w:rPr>
          <w:rFonts w:ascii="Calibri" w:hAnsi="Calibri" w:cs="Calibri"/>
          <w:sz w:val="24"/>
          <w:szCs w:val="24"/>
        </w:rPr>
        <w:t xml:space="preserve">the </w:t>
      </w:r>
      <w:r w:rsidRPr="0055073B">
        <w:rPr>
          <w:rFonts w:ascii="Calibri" w:hAnsi="Calibri" w:cs="Calibri"/>
          <w:sz w:val="24"/>
          <w:szCs w:val="24"/>
        </w:rPr>
        <w:t>Admissions</w:t>
      </w:r>
      <w:r w:rsidR="0040510F">
        <w:rPr>
          <w:rFonts w:ascii="Calibri" w:hAnsi="Calibri" w:cs="Calibri"/>
          <w:sz w:val="24"/>
          <w:szCs w:val="24"/>
        </w:rPr>
        <w:t xml:space="preserve"> Office</w:t>
      </w:r>
      <w:r w:rsidRPr="0055073B">
        <w:rPr>
          <w:rFonts w:ascii="Calibri" w:hAnsi="Calibri" w:cs="Calibri"/>
          <w:sz w:val="24"/>
          <w:szCs w:val="24"/>
        </w:rPr>
        <w:t xml:space="preserve">, the </w:t>
      </w:r>
      <w:r w:rsidR="0040510F">
        <w:rPr>
          <w:rFonts w:ascii="Calibri" w:hAnsi="Calibri" w:cs="Calibri"/>
          <w:sz w:val="24"/>
          <w:szCs w:val="24"/>
        </w:rPr>
        <w:t xml:space="preserve">University </w:t>
      </w:r>
      <w:r w:rsidRPr="0055073B">
        <w:rPr>
          <w:rFonts w:ascii="Calibri" w:hAnsi="Calibri" w:cs="Calibri"/>
          <w:sz w:val="24"/>
          <w:szCs w:val="24"/>
        </w:rPr>
        <w:t>Registrar, Dual Enrollment Programs, and other entities, as well as University policies for students.</w:t>
      </w:r>
    </w:p>
    <w:p w:rsidR="000D29B3" w:rsidRPr="000D29B3" w:rsidRDefault="000D29B3" w:rsidP="00EF3C3C">
      <w:pPr>
        <w:spacing w:after="120"/>
        <w:rPr>
          <w:rFonts w:ascii="Calibri" w:hAnsi="Calibri" w:cs="Calibri"/>
          <w:sz w:val="16"/>
          <w:szCs w:val="16"/>
        </w:rPr>
      </w:pPr>
    </w:p>
    <w:p w:rsidR="00EF3C3C" w:rsidRPr="0055073B" w:rsidRDefault="00EF3C3C" w:rsidP="00EF3C3C">
      <w:pPr>
        <w:spacing w:after="0" w:line="240" w:lineRule="auto"/>
        <w:rPr>
          <w:rFonts w:ascii="Calibri" w:hAnsi="Calibri" w:cs="Calibri"/>
          <w:b/>
          <w:sz w:val="24"/>
          <w:szCs w:val="24"/>
        </w:rPr>
      </w:pPr>
      <w:r w:rsidRPr="0055073B">
        <w:rPr>
          <w:rFonts w:ascii="Calibri" w:hAnsi="Calibri" w:cs="Calibri"/>
          <w:b/>
          <w:sz w:val="24"/>
          <w:szCs w:val="24"/>
        </w:rPr>
        <w:t>Clubs and Organizations</w:t>
      </w:r>
    </w:p>
    <w:p w:rsidR="00EF3C3C" w:rsidRPr="0055073B" w:rsidRDefault="00EF3C3C" w:rsidP="00EF3C3C">
      <w:pPr>
        <w:spacing w:after="0" w:line="240" w:lineRule="auto"/>
        <w:rPr>
          <w:rFonts w:ascii="Calibri" w:eastAsia="Calibri" w:hAnsi="Calibri" w:cs="Calibri"/>
          <w:sz w:val="24"/>
          <w:szCs w:val="24"/>
        </w:rPr>
      </w:pPr>
      <w:r w:rsidRPr="0055073B">
        <w:rPr>
          <w:rFonts w:ascii="Calibri" w:eastAsia="Calibri" w:hAnsi="Calibri" w:cs="Calibri"/>
          <w:sz w:val="24"/>
          <w:szCs w:val="24"/>
        </w:rPr>
        <w:t xml:space="preserve">PSEOP students are </w:t>
      </w:r>
      <w:r w:rsidR="0040510F" w:rsidRPr="0040510F">
        <w:rPr>
          <w:rFonts w:ascii="Calibri" w:eastAsia="Calibri" w:hAnsi="Calibri" w:cs="Calibri"/>
          <w:sz w:val="24"/>
          <w:szCs w:val="24"/>
        </w:rPr>
        <w:t>not</w:t>
      </w:r>
      <w:r w:rsidRPr="0055073B">
        <w:rPr>
          <w:rFonts w:ascii="Calibri" w:eastAsia="Calibri" w:hAnsi="Calibri" w:cs="Calibri"/>
          <w:sz w:val="24"/>
          <w:szCs w:val="24"/>
        </w:rPr>
        <w:t xml:space="preserve"> permitted to participate in campus clubs and organizations. </w:t>
      </w:r>
    </w:p>
    <w:p w:rsidR="00F621EF" w:rsidRPr="000D29B3" w:rsidRDefault="00F621EF" w:rsidP="00EF3C3C">
      <w:pPr>
        <w:spacing w:after="0" w:line="240" w:lineRule="auto"/>
        <w:rPr>
          <w:rFonts w:ascii="Calibri" w:hAnsi="Calibri" w:cs="Calibri"/>
          <w:b/>
          <w:sz w:val="20"/>
          <w:szCs w:val="20"/>
        </w:rPr>
      </w:pPr>
    </w:p>
    <w:p w:rsidR="00EF3C3C" w:rsidRPr="0055073B" w:rsidRDefault="00EF3C3C" w:rsidP="00EF3C3C">
      <w:pPr>
        <w:spacing w:after="0" w:line="240" w:lineRule="auto"/>
        <w:rPr>
          <w:rFonts w:ascii="Calibri" w:hAnsi="Calibri" w:cs="Calibri"/>
          <w:b/>
          <w:sz w:val="24"/>
          <w:szCs w:val="24"/>
        </w:rPr>
      </w:pPr>
      <w:r w:rsidRPr="0055073B">
        <w:rPr>
          <w:rFonts w:ascii="Calibri" w:hAnsi="Calibri" w:cs="Calibri"/>
          <w:b/>
          <w:sz w:val="24"/>
          <w:szCs w:val="24"/>
        </w:rPr>
        <w:t>Commuting/Parking</w:t>
      </w:r>
    </w:p>
    <w:p w:rsidR="00EF3C3C" w:rsidRPr="0055073B" w:rsidRDefault="00EF3C3C" w:rsidP="00EF3C3C">
      <w:pPr>
        <w:spacing w:after="0" w:line="240" w:lineRule="auto"/>
        <w:ind w:left="360"/>
        <w:jc w:val="center"/>
        <w:rPr>
          <w:rFonts w:ascii="Calibri" w:hAnsi="Calibri" w:cs="Calibri"/>
          <w:b/>
          <w:sz w:val="24"/>
          <w:szCs w:val="24"/>
        </w:rPr>
      </w:pPr>
    </w:p>
    <w:p w:rsidR="00EF3C3C" w:rsidRPr="0055073B" w:rsidRDefault="00EF3C3C" w:rsidP="00EF3C3C">
      <w:pPr>
        <w:spacing w:after="0" w:line="240" w:lineRule="auto"/>
        <w:ind w:left="360"/>
        <w:rPr>
          <w:rFonts w:ascii="Calibri" w:hAnsi="Calibri" w:cs="Calibri"/>
          <w:sz w:val="24"/>
          <w:szCs w:val="24"/>
        </w:rPr>
      </w:pPr>
      <w:r w:rsidRPr="0055073B">
        <w:rPr>
          <w:rFonts w:ascii="Calibri" w:hAnsi="Calibri" w:cs="Calibri"/>
          <w:sz w:val="24"/>
          <w:szCs w:val="24"/>
        </w:rPr>
        <w:t>Parking Services, 123 Schwartz Center, 330-672-4432</w:t>
      </w:r>
    </w:p>
    <w:p w:rsidR="00EF3C3C" w:rsidRPr="0055073B" w:rsidRDefault="000F3E88" w:rsidP="00EF3C3C">
      <w:pPr>
        <w:spacing w:after="0" w:line="240" w:lineRule="auto"/>
        <w:ind w:left="360"/>
        <w:rPr>
          <w:rFonts w:ascii="Calibri" w:hAnsi="Calibri" w:cs="Calibri"/>
          <w:sz w:val="24"/>
          <w:szCs w:val="24"/>
        </w:rPr>
      </w:pPr>
      <w:hyperlink r:id="rId18" w:history="1">
        <w:r w:rsidR="00EF3C3C" w:rsidRPr="0055073B">
          <w:rPr>
            <w:rStyle w:val="Hyperlink"/>
            <w:rFonts w:ascii="Calibri" w:hAnsi="Calibri" w:cs="Calibri"/>
            <w:sz w:val="24"/>
            <w:szCs w:val="24"/>
          </w:rPr>
          <w:t>http://www.kent.edu/parking</w:t>
        </w:r>
      </w:hyperlink>
    </w:p>
    <w:p w:rsidR="00EF3C3C" w:rsidRPr="0055073B" w:rsidRDefault="00EF3C3C" w:rsidP="00EF3C3C">
      <w:pPr>
        <w:spacing w:after="0" w:line="240" w:lineRule="auto"/>
        <w:ind w:left="360"/>
        <w:jc w:val="center"/>
        <w:rPr>
          <w:rFonts w:ascii="Calibri" w:hAnsi="Calibri" w:cs="Calibri"/>
          <w:sz w:val="24"/>
          <w:szCs w:val="24"/>
        </w:rPr>
      </w:pPr>
    </w:p>
    <w:p w:rsidR="00EF3C3C" w:rsidRPr="0055073B" w:rsidRDefault="00EF3C3C" w:rsidP="00EF3C3C">
      <w:pPr>
        <w:spacing w:after="0" w:line="240" w:lineRule="auto"/>
        <w:rPr>
          <w:rFonts w:ascii="Calibri" w:hAnsi="Calibri" w:cs="Calibri"/>
          <w:sz w:val="24"/>
          <w:szCs w:val="24"/>
        </w:rPr>
      </w:pPr>
      <w:r w:rsidRPr="0055073B">
        <w:rPr>
          <w:rFonts w:ascii="Calibri" w:hAnsi="Calibri" w:cs="Calibri"/>
          <w:sz w:val="24"/>
          <w:szCs w:val="24"/>
        </w:rPr>
        <w:t xml:space="preserve">Parking permits are purchased online at the Parking Services website.  Students must park in lots designated by their permit.  </w:t>
      </w:r>
    </w:p>
    <w:p w:rsidR="00EF3C3C" w:rsidRPr="000D29B3" w:rsidRDefault="00EF3C3C" w:rsidP="00EF3C3C">
      <w:pPr>
        <w:spacing w:after="0" w:line="240" w:lineRule="auto"/>
        <w:ind w:left="720"/>
        <w:rPr>
          <w:rFonts w:ascii="Calibri" w:hAnsi="Calibri" w:cs="Calibri"/>
          <w:b/>
          <w:sz w:val="20"/>
          <w:szCs w:val="20"/>
        </w:rPr>
      </w:pPr>
    </w:p>
    <w:p w:rsidR="00EF3C3C" w:rsidRPr="0055073B" w:rsidRDefault="00EF3C3C" w:rsidP="00EF3C3C">
      <w:pPr>
        <w:spacing w:after="0" w:line="240" w:lineRule="auto"/>
        <w:rPr>
          <w:rFonts w:ascii="Calibri" w:hAnsi="Calibri" w:cs="Calibri"/>
          <w:sz w:val="24"/>
          <w:szCs w:val="24"/>
        </w:rPr>
      </w:pPr>
      <w:r w:rsidRPr="0055073B">
        <w:rPr>
          <w:rFonts w:ascii="Calibri" w:hAnsi="Calibri" w:cs="Calibri"/>
          <w:sz w:val="24"/>
          <w:szCs w:val="24"/>
        </w:rPr>
        <w:t xml:space="preserve">Parking permit fees are </w:t>
      </w:r>
      <w:r w:rsidRPr="0055073B">
        <w:rPr>
          <w:rFonts w:ascii="Calibri" w:hAnsi="Calibri" w:cs="Calibri"/>
          <w:i/>
          <w:sz w:val="24"/>
          <w:szCs w:val="24"/>
          <w:u w:val="single"/>
        </w:rPr>
        <w:t>not</w:t>
      </w:r>
      <w:r w:rsidRPr="0055073B">
        <w:rPr>
          <w:rFonts w:ascii="Calibri" w:hAnsi="Calibri" w:cs="Calibri"/>
          <w:sz w:val="24"/>
          <w:szCs w:val="24"/>
        </w:rPr>
        <w:t xml:space="preserve"> covered by the PSEO Program.  Family income guidelines, however, may determine whether or not students may be able to be reimbursed by the high school.  </w:t>
      </w:r>
    </w:p>
    <w:p w:rsidR="00EF3C3C" w:rsidRPr="000D29B3" w:rsidRDefault="00EF3C3C" w:rsidP="00EF3C3C">
      <w:pPr>
        <w:spacing w:after="0" w:line="240" w:lineRule="auto"/>
        <w:rPr>
          <w:rFonts w:ascii="Calibri" w:hAnsi="Calibri" w:cs="Calibri"/>
          <w:sz w:val="20"/>
          <w:szCs w:val="20"/>
        </w:rPr>
      </w:pPr>
    </w:p>
    <w:p w:rsidR="00EF3C3C" w:rsidRPr="0055073B" w:rsidRDefault="00EF3C3C" w:rsidP="00EF3C3C">
      <w:pPr>
        <w:spacing w:after="0" w:line="240" w:lineRule="auto"/>
        <w:rPr>
          <w:rFonts w:ascii="Calibri" w:hAnsi="Calibri" w:cs="Calibri"/>
          <w:sz w:val="24"/>
          <w:szCs w:val="24"/>
        </w:rPr>
      </w:pPr>
      <w:r w:rsidRPr="0055073B">
        <w:rPr>
          <w:rFonts w:ascii="Calibri" w:hAnsi="Calibri" w:cs="Calibri"/>
          <w:sz w:val="24"/>
          <w:szCs w:val="24"/>
        </w:rPr>
        <w:t>Parking is not always a simple task on the Kent Campus.  Travel time from high school, parking time, and walking time must be calculated into a schedule</w:t>
      </w:r>
      <w:r w:rsidRPr="0055073B">
        <w:rPr>
          <w:rFonts w:ascii="Calibri" w:hAnsi="Calibri" w:cs="Calibri"/>
          <w:b/>
          <w:sz w:val="24"/>
          <w:szCs w:val="24"/>
        </w:rPr>
        <w:t xml:space="preserve">.  </w:t>
      </w:r>
    </w:p>
    <w:p w:rsidR="00EF3C3C" w:rsidRPr="000D29B3" w:rsidRDefault="00EF3C3C" w:rsidP="00EF3C3C">
      <w:pPr>
        <w:spacing w:after="0" w:line="240" w:lineRule="auto"/>
        <w:rPr>
          <w:rFonts w:ascii="Calibri" w:hAnsi="Calibri" w:cs="Calibri"/>
          <w:sz w:val="20"/>
          <w:szCs w:val="20"/>
        </w:rPr>
      </w:pPr>
    </w:p>
    <w:p w:rsidR="00EF3C3C" w:rsidRPr="0055073B" w:rsidRDefault="00EF3C3C" w:rsidP="00EF3C3C">
      <w:pPr>
        <w:spacing w:after="0" w:line="240" w:lineRule="auto"/>
        <w:rPr>
          <w:rFonts w:ascii="Calibri" w:hAnsi="Calibri" w:cs="Calibri"/>
          <w:sz w:val="24"/>
          <w:szCs w:val="24"/>
        </w:rPr>
      </w:pPr>
      <w:r w:rsidRPr="0055073B">
        <w:rPr>
          <w:rFonts w:ascii="Calibri" w:hAnsi="Calibri" w:cs="Calibri"/>
          <w:sz w:val="24"/>
          <w:szCs w:val="24"/>
        </w:rPr>
        <w:t>In order to make sure that you arrive at campus and leave campus safely, please consider driving with a friend, using a cell phone for emergencies, informing your parents about your schedule, and having an emergency plan if your car breaks down.</w:t>
      </w:r>
    </w:p>
    <w:p w:rsidR="00EF3C3C" w:rsidRPr="000D29B3" w:rsidRDefault="00EF3C3C" w:rsidP="00EF3C3C">
      <w:pPr>
        <w:spacing w:after="0" w:line="240" w:lineRule="auto"/>
        <w:ind w:firstLine="720"/>
        <w:rPr>
          <w:rFonts w:ascii="Calibri" w:hAnsi="Calibri" w:cs="Calibri"/>
          <w:b/>
          <w:sz w:val="20"/>
          <w:szCs w:val="20"/>
        </w:rPr>
      </w:pPr>
    </w:p>
    <w:p w:rsidR="00EF3C3C" w:rsidRPr="0055073B" w:rsidRDefault="00EF3C3C" w:rsidP="00EF3C3C">
      <w:pPr>
        <w:spacing w:after="0" w:line="240" w:lineRule="auto"/>
        <w:rPr>
          <w:rFonts w:ascii="Calibri" w:hAnsi="Calibri" w:cs="Calibri"/>
          <w:b/>
          <w:sz w:val="24"/>
          <w:szCs w:val="24"/>
        </w:rPr>
      </w:pPr>
      <w:r w:rsidRPr="0055073B">
        <w:rPr>
          <w:rFonts w:ascii="Calibri" w:hAnsi="Calibri" w:cs="Calibri"/>
          <w:b/>
          <w:sz w:val="24"/>
          <w:szCs w:val="24"/>
        </w:rPr>
        <w:t>Fees for Consumable Items</w:t>
      </w:r>
    </w:p>
    <w:p w:rsidR="00EF3C3C" w:rsidRPr="0055073B" w:rsidRDefault="00EF3C3C" w:rsidP="00EF3C3C">
      <w:pPr>
        <w:spacing w:after="0" w:line="240" w:lineRule="auto"/>
        <w:rPr>
          <w:rFonts w:ascii="Calibri" w:hAnsi="Calibri" w:cs="Calibri"/>
          <w:b/>
          <w:sz w:val="24"/>
          <w:szCs w:val="24"/>
        </w:rPr>
      </w:pPr>
      <w:r w:rsidRPr="0055073B">
        <w:rPr>
          <w:rFonts w:ascii="Calibri" w:eastAsia="Calibri" w:hAnsi="Calibri" w:cs="Calibri"/>
          <w:sz w:val="24"/>
          <w:szCs w:val="24"/>
        </w:rPr>
        <w:t xml:space="preserve">PSEOP students must pay for art supplies, workbooks, lab manuals, optional textbooks, e-books, flight fees and fuel, and other special fees associated with courses.  </w:t>
      </w:r>
      <w:r w:rsidRPr="0055073B">
        <w:rPr>
          <w:rFonts w:ascii="Calibri" w:eastAsia="Calibri" w:hAnsi="Calibri" w:cs="Calibri"/>
          <w:b/>
          <w:sz w:val="24"/>
          <w:szCs w:val="24"/>
        </w:rPr>
        <w:t xml:space="preserve">PSEOP funding covers </w:t>
      </w:r>
      <w:r w:rsidR="0040510F">
        <w:rPr>
          <w:rFonts w:ascii="Calibri" w:eastAsia="Calibri" w:hAnsi="Calibri" w:cs="Calibri"/>
          <w:b/>
          <w:sz w:val="24"/>
          <w:szCs w:val="24"/>
        </w:rPr>
        <w:t>the cost of tuition, the cost of textbooks borrowed from the U</w:t>
      </w:r>
      <w:r w:rsidRPr="0055073B">
        <w:rPr>
          <w:rFonts w:ascii="Calibri" w:eastAsia="Calibri" w:hAnsi="Calibri" w:cs="Calibri"/>
          <w:b/>
          <w:sz w:val="24"/>
          <w:szCs w:val="24"/>
        </w:rPr>
        <w:t xml:space="preserve">niversity </w:t>
      </w:r>
      <w:r w:rsidR="007507DD">
        <w:rPr>
          <w:rFonts w:ascii="Calibri" w:eastAsia="Calibri" w:hAnsi="Calibri" w:cs="Calibri"/>
          <w:b/>
          <w:sz w:val="24"/>
          <w:szCs w:val="24"/>
        </w:rPr>
        <w:t>Book</w:t>
      </w:r>
      <w:r w:rsidRPr="0055073B">
        <w:rPr>
          <w:rFonts w:ascii="Calibri" w:eastAsia="Calibri" w:hAnsi="Calibri" w:cs="Calibri"/>
          <w:b/>
          <w:sz w:val="24"/>
          <w:szCs w:val="24"/>
        </w:rPr>
        <w:t xml:space="preserve">store, and </w:t>
      </w:r>
      <w:r w:rsidR="0040510F">
        <w:rPr>
          <w:rFonts w:ascii="Calibri" w:eastAsia="Calibri" w:hAnsi="Calibri" w:cs="Calibri"/>
          <w:b/>
          <w:sz w:val="24"/>
          <w:szCs w:val="24"/>
        </w:rPr>
        <w:t xml:space="preserve">up to </w:t>
      </w:r>
      <w:r w:rsidRPr="0055073B">
        <w:rPr>
          <w:rFonts w:ascii="Calibri" w:eastAsia="Calibri" w:hAnsi="Calibri" w:cs="Calibri"/>
          <w:b/>
          <w:sz w:val="24"/>
          <w:szCs w:val="24"/>
        </w:rPr>
        <w:t>$100.00 for fees such as distance learning fees</w:t>
      </w:r>
      <w:r w:rsidR="0040510F">
        <w:rPr>
          <w:rFonts w:ascii="Calibri" w:eastAsia="Calibri" w:hAnsi="Calibri" w:cs="Calibri"/>
          <w:b/>
          <w:sz w:val="24"/>
          <w:szCs w:val="24"/>
        </w:rPr>
        <w:t xml:space="preserve"> (online courses)</w:t>
      </w:r>
      <w:r w:rsidRPr="0055073B">
        <w:rPr>
          <w:rFonts w:ascii="Calibri" w:eastAsia="Calibri" w:hAnsi="Calibri" w:cs="Calibri"/>
          <w:b/>
          <w:sz w:val="24"/>
          <w:szCs w:val="24"/>
        </w:rPr>
        <w:t>, art fees, lab fees, etc.</w:t>
      </w:r>
    </w:p>
    <w:p w:rsidR="00EF3C3C" w:rsidRPr="000D29B3" w:rsidRDefault="00EF3C3C" w:rsidP="00EF3C3C">
      <w:pPr>
        <w:spacing w:after="0" w:line="240" w:lineRule="auto"/>
        <w:ind w:firstLine="720"/>
        <w:rPr>
          <w:rFonts w:ascii="Calibri" w:hAnsi="Calibri" w:cs="Calibri"/>
          <w:b/>
          <w:sz w:val="20"/>
          <w:szCs w:val="20"/>
        </w:rPr>
      </w:pPr>
    </w:p>
    <w:p w:rsidR="00EF3C3C" w:rsidRPr="0055073B" w:rsidRDefault="00EF3C3C" w:rsidP="00EF3C3C">
      <w:pPr>
        <w:spacing w:after="0" w:line="240" w:lineRule="auto"/>
        <w:rPr>
          <w:rFonts w:ascii="Calibri" w:hAnsi="Calibri" w:cs="Calibri"/>
          <w:b/>
          <w:sz w:val="24"/>
          <w:szCs w:val="24"/>
        </w:rPr>
      </w:pPr>
      <w:r w:rsidRPr="0055073B">
        <w:rPr>
          <w:rFonts w:ascii="Calibri" w:hAnsi="Calibri" w:cs="Calibri"/>
          <w:b/>
          <w:sz w:val="24"/>
          <w:szCs w:val="24"/>
        </w:rPr>
        <w:t>Grading System</w:t>
      </w:r>
    </w:p>
    <w:p w:rsidR="00EF3C3C" w:rsidRPr="0055073B" w:rsidRDefault="00EF3C3C" w:rsidP="00EF3C3C">
      <w:pPr>
        <w:rPr>
          <w:rFonts w:ascii="Calibri" w:hAnsi="Calibri" w:cs="Calibri"/>
          <w:sz w:val="24"/>
          <w:szCs w:val="24"/>
        </w:rPr>
      </w:pPr>
      <w:r w:rsidRPr="0055073B">
        <w:rPr>
          <w:rFonts w:ascii="Calibri" w:hAnsi="Calibri" w:cs="Calibri"/>
          <w:sz w:val="24"/>
          <w:szCs w:val="24"/>
        </w:rPr>
        <w:t>The transcript is an accurate and complete historical record of work attempted at the University.  Student proficiency in coursework is recorded by letter grades.</w:t>
      </w:r>
    </w:p>
    <w:p w:rsidR="00EF3C3C" w:rsidRPr="0055073B" w:rsidRDefault="00EF3C3C" w:rsidP="00EF3C3C">
      <w:pPr>
        <w:spacing w:after="0" w:line="240" w:lineRule="auto"/>
        <w:rPr>
          <w:rFonts w:ascii="Calibri" w:hAnsi="Calibri" w:cs="Calibri"/>
          <w:b/>
          <w:sz w:val="24"/>
          <w:szCs w:val="24"/>
        </w:rPr>
      </w:pPr>
      <w:r w:rsidRPr="0055073B">
        <w:rPr>
          <w:rFonts w:ascii="Calibri" w:hAnsi="Calibri" w:cs="Calibri"/>
          <w:b/>
          <w:sz w:val="24"/>
          <w:szCs w:val="24"/>
        </w:rPr>
        <w:t>Immunization Policy</w:t>
      </w:r>
    </w:p>
    <w:p w:rsidR="00EF3C3C" w:rsidRPr="0055073B" w:rsidRDefault="00EF3C3C" w:rsidP="00EF3C3C">
      <w:pPr>
        <w:spacing w:after="0" w:line="240" w:lineRule="auto"/>
        <w:rPr>
          <w:rFonts w:ascii="Calibri" w:hAnsi="Calibri" w:cs="Calibri"/>
          <w:sz w:val="24"/>
          <w:szCs w:val="24"/>
        </w:rPr>
      </w:pPr>
      <w:r w:rsidRPr="0055073B">
        <w:rPr>
          <w:rFonts w:ascii="Calibri" w:hAnsi="Calibri" w:cs="Calibri"/>
          <w:sz w:val="24"/>
          <w:szCs w:val="24"/>
        </w:rPr>
        <w:t xml:space="preserve">Current immunization policy requires that students attending the Kent campus provide proof of having received the MMR vaccine. For further information regarding Kent State’s immunization policy, go to </w:t>
      </w:r>
      <w:hyperlink r:id="rId19" w:history="1">
        <w:r w:rsidRPr="0055073B">
          <w:rPr>
            <w:rStyle w:val="Hyperlink"/>
            <w:rFonts w:ascii="Calibri" w:hAnsi="Calibri" w:cs="Calibri"/>
            <w:sz w:val="24"/>
            <w:szCs w:val="24"/>
          </w:rPr>
          <w:t>http://www1.kent.edu/uhs/Immunizations/Mandatory-Immunizations.cfm</w:t>
        </w:r>
      </w:hyperlink>
      <w:r w:rsidRPr="0055073B">
        <w:rPr>
          <w:rFonts w:ascii="Calibri" w:hAnsi="Calibri" w:cs="Calibri"/>
          <w:sz w:val="24"/>
          <w:szCs w:val="24"/>
        </w:rPr>
        <w:t xml:space="preserve"> </w:t>
      </w:r>
    </w:p>
    <w:p w:rsidR="00EF3C3C" w:rsidRPr="0055073B" w:rsidRDefault="00EF3C3C" w:rsidP="00EF3C3C">
      <w:pPr>
        <w:spacing w:after="0" w:line="240" w:lineRule="auto"/>
        <w:rPr>
          <w:rFonts w:ascii="Calibri" w:hAnsi="Calibri" w:cs="Calibri"/>
          <w:b/>
          <w:sz w:val="24"/>
          <w:szCs w:val="24"/>
        </w:rPr>
      </w:pPr>
    </w:p>
    <w:p w:rsidR="0040510F" w:rsidRPr="000D29B3" w:rsidRDefault="0040510F" w:rsidP="00EF3C3C">
      <w:pPr>
        <w:spacing w:after="0" w:line="240" w:lineRule="auto"/>
        <w:rPr>
          <w:rFonts w:ascii="Calibri" w:hAnsi="Calibri" w:cs="Calibri"/>
          <w:b/>
          <w:sz w:val="20"/>
          <w:szCs w:val="20"/>
        </w:rPr>
      </w:pPr>
    </w:p>
    <w:p w:rsidR="007507DD" w:rsidRDefault="007507DD" w:rsidP="00EF3C3C">
      <w:pPr>
        <w:spacing w:after="0" w:line="240" w:lineRule="auto"/>
        <w:rPr>
          <w:rFonts w:ascii="Calibri" w:hAnsi="Calibri" w:cs="Calibri"/>
          <w:b/>
          <w:sz w:val="24"/>
          <w:szCs w:val="24"/>
        </w:rPr>
      </w:pPr>
    </w:p>
    <w:p w:rsidR="00EF3C3C" w:rsidRPr="0055073B" w:rsidRDefault="00EF3C3C" w:rsidP="00EF3C3C">
      <w:pPr>
        <w:spacing w:after="0" w:line="240" w:lineRule="auto"/>
        <w:rPr>
          <w:rFonts w:ascii="Calibri" w:hAnsi="Calibri" w:cs="Calibri"/>
          <w:b/>
          <w:sz w:val="24"/>
          <w:szCs w:val="24"/>
        </w:rPr>
      </w:pPr>
      <w:r w:rsidRPr="0055073B">
        <w:rPr>
          <w:rFonts w:ascii="Calibri" w:hAnsi="Calibri" w:cs="Calibri"/>
          <w:b/>
          <w:sz w:val="24"/>
          <w:szCs w:val="24"/>
        </w:rPr>
        <w:lastRenderedPageBreak/>
        <w:t>Living in Residence Halls</w:t>
      </w:r>
    </w:p>
    <w:p w:rsidR="00EF3C3C" w:rsidRDefault="00EF3C3C" w:rsidP="00EF3C3C">
      <w:pPr>
        <w:spacing w:after="0" w:line="240" w:lineRule="auto"/>
        <w:rPr>
          <w:rFonts w:ascii="Calibri" w:eastAsia="Calibri" w:hAnsi="Calibri" w:cs="Calibri"/>
          <w:sz w:val="24"/>
          <w:szCs w:val="24"/>
        </w:rPr>
      </w:pPr>
      <w:r w:rsidRPr="0055073B">
        <w:rPr>
          <w:rFonts w:ascii="Calibri" w:eastAsia="Calibri" w:hAnsi="Calibri" w:cs="Calibri"/>
          <w:sz w:val="24"/>
          <w:szCs w:val="24"/>
        </w:rPr>
        <w:t>PSEOP students are not permitted to live on campus.</w:t>
      </w:r>
    </w:p>
    <w:p w:rsidR="00F71C47" w:rsidRDefault="00F71C47" w:rsidP="00EF3C3C">
      <w:pPr>
        <w:spacing w:after="0" w:line="240" w:lineRule="auto"/>
        <w:rPr>
          <w:rFonts w:ascii="Calibri" w:eastAsia="Calibri" w:hAnsi="Calibri" w:cs="Calibri"/>
          <w:sz w:val="24"/>
          <w:szCs w:val="24"/>
        </w:rPr>
      </w:pPr>
    </w:p>
    <w:tbl>
      <w:tblPr>
        <w:tblStyle w:val="TableGrid"/>
        <w:tblW w:w="0" w:type="auto"/>
        <w:tblLook w:val="04A0" w:firstRow="1" w:lastRow="0" w:firstColumn="1" w:lastColumn="0" w:noHBand="0" w:noVBand="1"/>
      </w:tblPr>
      <w:tblGrid>
        <w:gridCol w:w="9576"/>
      </w:tblGrid>
      <w:tr w:rsidR="00F71C47" w:rsidTr="00C97E91">
        <w:tc>
          <w:tcPr>
            <w:tcW w:w="9576" w:type="dxa"/>
            <w:shd w:val="clear" w:color="auto" w:fill="FFC000"/>
          </w:tcPr>
          <w:p w:rsidR="00F71C47" w:rsidRPr="00C97E91" w:rsidRDefault="00C97E91" w:rsidP="00EF3C3C">
            <w:pPr>
              <w:rPr>
                <w:rFonts w:ascii="Calibri" w:eastAsia="Calibri" w:hAnsi="Calibri" w:cs="Calibri"/>
                <w:b/>
                <w:sz w:val="28"/>
                <w:szCs w:val="28"/>
              </w:rPr>
            </w:pPr>
            <w:r>
              <w:rPr>
                <w:rFonts w:ascii="Calibri" w:eastAsia="Calibri" w:hAnsi="Calibri" w:cs="Calibri"/>
                <w:b/>
                <w:sz w:val="28"/>
                <w:szCs w:val="28"/>
              </w:rPr>
              <w:t>HIGH SCHOOL AND COLLEGE</w:t>
            </w:r>
          </w:p>
        </w:tc>
      </w:tr>
    </w:tbl>
    <w:p w:rsidR="00F71C47" w:rsidRPr="0055073B" w:rsidRDefault="00F71C47" w:rsidP="00EF3C3C">
      <w:pPr>
        <w:spacing w:after="0" w:line="240" w:lineRule="auto"/>
        <w:rPr>
          <w:rFonts w:ascii="Calibri" w:eastAsia="Calibri" w:hAnsi="Calibri" w:cs="Calibri"/>
          <w:sz w:val="24"/>
          <w:szCs w:val="24"/>
        </w:rPr>
      </w:pPr>
    </w:p>
    <w:p w:rsidR="00C97E91" w:rsidRPr="002D73F6" w:rsidRDefault="00C97E91" w:rsidP="00C97E91">
      <w:pPr>
        <w:spacing w:after="0" w:line="240" w:lineRule="auto"/>
        <w:rPr>
          <w:rFonts w:ascii="Calibri" w:hAnsi="Calibri"/>
          <w:b/>
          <w:sz w:val="24"/>
          <w:szCs w:val="24"/>
        </w:rPr>
      </w:pPr>
      <w:r w:rsidRPr="002D73F6">
        <w:rPr>
          <w:rFonts w:ascii="Calibri" w:hAnsi="Calibri"/>
          <w:b/>
          <w:sz w:val="24"/>
          <w:szCs w:val="24"/>
        </w:rPr>
        <w:t>Advantages of Participating in PSEOP</w:t>
      </w:r>
    </w:p>
    <w:p w:rsidR="00542190" w:rsidRDefault="00542190" w:rsidP="00542190">
      <w:pPr>
        <w:rPr>
          <w:rFonts w:ascii="Calibri" w:hAnsi="Calibri"/>
          <w:sz w:val="24"/>
          <w:szCs w:val="24"/>
        </w:rPr>
      </w:pPr>
      <w:r>
        <w:rPr>
          <w:rFonts w:ascii="Calibri" w:hAnsi="Calibri"/>
          <w:sz w:val="24"/>
          <w:szCs w:val="24"/>
        </w:rPr>
        <w:t>PSEO all</w:t>
      </w:r>
      <w:r w:rsidR="007507DD">
        <w:rPr>
          <w:rFonts w:ascii="Calibri" w:hAnsi="Calibri"/>
          <w:sz w:val="24"/>
          <w:szCs w:val="24"/>
        </w:rPr>
        <w:t>ows for improved transitions fro</w:t>
      </w:r>
      <w:r>
        <w:rPr>
          <w:rFonts w:ascii="Calibri" w:hAnsi="Calibri"/>
          <w:sz w:val="24"/>
          <w:szCs w:val="24"/>
        </w:rPr>
        <w:t>m high school to college.</w:t>
      </w:r>
      <w:r w:rsidRPr="002D73F6">
        <w:rPr>
          <w:rFonts w:ascii="Calibri" w:hAnsi="Calibri"/>
          <w:sz w:val="24"/>
          <w:szCs w:val="24"/>
        </w:rPr>
        <w:t xml:space="preserve"> </w:t>
      </w:r>
      <w:r w:rsidR="00C97E91" w:rsidRPr="002D73F6">
        <w:rPr>
          <w:rFonts w:ascii="Calibri" w:hAnsi="Calibri"/>
          <w:sz w:val="24"/>
          <w:szCs w:val="24"/>
        </w:rPr>
        <w:t xml:space="preserve">Students who enroll in Option B are able to earn both high school and college credit </w:t>
      </w:r>
      <w:r>
        <w:rPr>
          <w:rFonts w:ascii="Calibri" w:hAnsi="Calibri"/>
          <w:sz w:val="24"/>
          <w:szCs w:val="24"/>
        </w:rPr>
        <w:t>without paying the cost of college tuition</w:t>
      </w:r>
      <w:r w:rsidR="00C97E91" w:rsidRPr="002D73F6">
        <w:rPr>
          <w:rFonts w:ascii="Calibri" w:hAnsi="Calibri"/>
          <w:sz w:val="24"/>
          <w:szCs w:val="24"/>
        </w:rPr>
        <w:t>.  In addition to saving money, students will have the opportunity to experience college-level work and participate in the college environment.  Also, students will have the opportunity to take coursework that may not be available at the high school.</w:t>
      </w:r>
      <w:r>
        <w:rPr>
          <w:rFonts w:ascii="Calibri" w:hAnsi="Calibri"/>
          <w:sz w:val="24"/>
          <w:szCs w:val="24"/>
        </w:rPr>
        <w:t xml:space="preserve"> </w:t>
      </w:r>
    </w:p>
    <w:p w:rsidR="00542190" w:rsidRPr="00542190" w:rsidRDefault="00542190" w:rsidP="00542190">
      <w:pPr>
        <w:spacing w:after="0" w:line="240" w:lineRule="auto"/>
        <w:rPr>
          <w:rFonts w:ascii="Calibri" w:hAnsi="Calibri"/>
          <w:b/>
          <w:sz w:val="24"/>
          <w:szCs w:val="24"/>
        </w:rPr>
      </w:pPr>
      <w:r>
        <w:rPr>
          <w:rFonts w:ascii="Calibri" w:hAnsi="Calibri"/>
          <w:b/>
          <w:sz w:val="24"/>
          <w:szCs w:val="24"/>
        </w:rPr>
        <w:t>Potential Risks</w:t>
      </w:r>
      <w:r w:rsidRPr="002D73F6">
        <w:rPr>
          <w:rFonts w:ascii="Calibri" w:hAnsi="Calibri"/>
          <w:b/>
          <w:sz w:val="24"/>
          <w:szCs w:val="24"/>
        </w:rPr>
        <w:t xml:space="preserve"> of Participating in PSEOP</w:t>
      </w:r>
    </w:p>
    <w:p w:rsidR="0040510F" w:rsidRDefault="00542190" w:rsidP="00542190">
      <w:pPr>
        <w:rPr>
          <w:rFonts w:ascii="Calibri" w:hAnsi="Calibri"/>
          <w:sz w:val="24"/>
          <w:szCs w:val="24"/>
        </w:rPr>
      </w:pPr>
      <w:r>
        <w:rPr>
          <w:rFonts w:ascii="Calibri" w:hAnsi="Calibri"/>
          <w:sz w:val="24"/>
          <w:szCs w:val="24"/>
        </w:rPr>
        <w:t>Risks may include</w:t>
      </w:r>
      <w:r w:rsidR="0040510F">
        <w:rPr>
          <w:rFonts w:ascii="Calibri" w:hAnsi="Calibri"/>
          <w:sz w:val="24"/>
          <w:szCs w:val="24"/>
        </w:rPr>
        <w:t xml:space="preserve"> </w:t>
      </w:r>
      <w:r w:rsidRPr="00542190">
        <w:rPr>
          <w:rFonts w:ascii="Calibri" w:hAnsi="Calibri"/>
          <w:sz w:val="24"/>
          <w:szCs w:val="24"/>
        </w:rPr>
        <w:t>increased student responsibilit</w:t>
      </w:r>
      <w:r>
        <w:rPr>
          <w:rFonts w:ascii="Calibri" w:hAnsi="Calibri"/>
          <w:sz w:val="24"/>
          <w:szCs w:val="24"/>
        </w:rPr>
        <w:t>y for learning because of less instructional guidance,</w:t>
      </w:r>
      <w:r w:rsidRPr="00542190">
        <w:rPr>
          <w:rFonts w:ascii="Calibri" w:hAnsi="Calibri"/>
          <w:sz w:val="24"/>
          <w:szCs w:val="24"/>
        </w:rPr>
        <w:t xml:space="preserve"> reduced opportunities to participat</w:t>
      </w:r>
      <w:r>
        <w:rPr>
          <w:rFonts w:ascii="Calibri" w:hAnsi="Calibri"/>
          <w:sz w:val="24"/>
          <w:szCs w:val="24"/>
        </w:rPr>
        <w:t xml:space="preserve">e in high school co-curricular </w:t>
      </w:r>
      <w:r w:rsidRPr="00542190">
        <w:rPr>
          <w:rFonts w:ascii="Calibri" w:hAnsi="Calibri"/>
          <w:sz w:val="24"/>
          <w:szCs w:val="24"/>
        </w:rPr>
        <w:t>a</w:t>
      </w:r>
      <w:r>
        <w:rPr>
          <w:rFonts w:ascii="Calibri" w:hAnsi="Calibri"/>
          <w:sz w:val="24"/>
          <w:szCs w:val="24"/>
        </w:rPr>
        <w:t xml:space="preserve">nd extra-curricular activities, </w:t>
      </w:r>
      <w:r w:rsidRPr="00542190">
        <w:rPr>
          <w:rFonts w:ascii="Calibri" w:hAnsi="Calibri"/>
          <w:sz w:val="24"/>
          <w:szCs w:val="24"/>
        </w:rPr>
        <w:t>possible financial o</w:t>
      </w:r>
      <w:r>
        <w:rPr>
          <w:rFonts w:ascii="Calibri" w:hAnsi="Calibri"/>
          <w:sz w:val="24"/>
          <w:szCs w:val="24"/>
        </w:rPr>
        <w:t xml:space="preserve">bligations for </w:t>
      </w:r>
      <w:r w:rsidRPr="00542190">
        <w:rPr>
          <w:rFonts w:ascii="Calibri" w:hAnsi="Calibri"/>
          <w:sz w:val="24"/>
          <w:szCs w:val="24"/>
        </w:rPr>
        <w:t xml:space="preserve">materials and fees </w:t>
      </w:r>
      <w:r>
        <w:rPr>
          <w:rFonts w:ascii="Calibri" w:hAnsi="Calibri"/>
          <w:sz w:val="24"/>
          <w:szCs w:val="24"/>
        </w:rPr>
        <w:t xml:space="preserve">not covered by PSEOP, </w:t>
      </w:r>
      <w:r w:rsidRPr="00542190">
        <w:rPr>
          <w:rFonts w:ascii="Calibri" w:hAnsi="Calibri"/>
          <w:sz w:val="24"/>
          <w:szCs w:val="24"/>
        </w:rPr>
        <w:t>possible effect on grade po</w:t>
      </w:r>
      <w:r>
        <w:rPr>
          <w:rFonts w:ascii="Calibri" w:hAnsi="Calibri"/>
          <w:sz w:val="24"/>
          <w:szCs w:val="24"/>
        </w:rPr>
        <w:t xml:space="preserve">int average and class standing, </w:t>
      </w:r>
      <w:r w:rsidRPr="00542190">
        <w:rPr>
          <w:rFonts w:ascii="Calibri" w:hAnsi="Calibri"/>
          <w:sz w:val="24"/>
          <w:szCs w:val="24"/>
        </w:rPr>
        <w:t xml:space="preserve">possible delay of </w:t>
      </w:r>
      <w:r>
        <w:rPr>
          <w:rFonts w:ascii="Calibri" w:hAnsi="Calibri"/>
          <w:sz w:val="24"/>
          <w:szCs w:val="24"/>
        </w:rPr>
        <w:t>high school graduation, and</w:t>
      </w:r>
      <w:r w:rsidRPr="00542190">
        <w:rPr>
          <w:rFonts w:ascii="Calibri" w:hAnsi="Calibri"/>
          <w:sz w:val="24"/>
          <w:szCs w:val="24"/>
        </w:rPr>
        <w:t xml:space="preserve"> increased time </w:t>
      </w:r>
      <w:r>
        <w:rPr>
          <w:rFonts w:ascii="Calibri" w:hAnsi="Calibri"/>
          <w:sz w:val="24"/>
          <w:szCs w:val="24"/>
        </w:rPr>
        <w:t xml:space="preserve">for needed travel, study, etc. </w:t>
      </w:r>
    </w:p>
    <w:p w:rsidR="00C97E91" w:rsidRPr="002D73F6" w:rsidRDefault="00C97E91" w:rsidP="00C97E91">
      <w:pPr>
        <w:rPr>
          <w:rFonts w:ascii="Calibri" w:hAnsi="Calibri"/>
          <w:sz w:val="24"/>
          <w:szCs w:val="24"/>
        </w:rPr>
      </w:pPr>
      <w:r w:rsidRPr="002D73F6">
        <w:rPr>
          <w:rFonts w:ascii="Calibri" w:hAnsi="Calibri"/>
          <w:b/>
          <w:sz w:val="24"/>
          <w:szCs w:val="24"/>
        </w:rPr>
        <w:t>High School GPA</w:t>
      </w:r>
      <w:r w:rsidRPr="002D73F6">
        <w:rPr>
          <w:rFonts w:ascii="Calibri" w:hAnsi="Calibri"/>
          <w:sz w:val="24"/>
          <w:szCs w:val="24"/>
        </w:rPr>
        <w:t>:  Under Option B, the grades earned in college courses are reported to the high school at the close of each academic term and become part of the permanent record.  These grades are averaged into the high school GPA and may have an impact on a student’s class rank.  Failure to successfully complete coursework may have a negative impact on a student’s timely graduation from high school.</w:t>
      </w:r>
    </w:p>
    <w:p w:rsidR="00C97E91" w:rsidRPr="002D73F6" w:rsidRDefault="00C97E91" w:rsidP="00C97E91">
      <w:pPr>
        <w:rPr>
          <w:rFonts w:ascii="Calibri" w:hAnsi="Calibri"/>
          <w:sz w:val="24"/>
          <w:szCs w:val="24"/>
        </w:rPr>
      </w:pPr>
      <w:r w:rsidRPr="002D73F6">
        <w:rPr>
          <w:rFonts w:ascii="Calibri" w:hAnsi="Calibri"/>
          <w:b/>
          <w:sz w:val="24"/>
          <w:szCs w:val="24"/>
        </w:rPr>
        <w:t>College GPA</w:t>
      </w:r>
      <w:r w:rsidRPr="002D73F6">
        <w:rPr>
          <w:rFonts w:ascii="Calibri" w:hAnsi="Calibri"/>
          <w:sz w:val="24"/>
          <w:szCs w:val="24"/>
        </w:rPr>
        <w:t xml:space="preserve">:  </w:t>
      </w:r>
      <w:r w:rsidRPr="00542190">
        <w:rPr>
          <w:rFonts w:ascii="Calibri" w:hAnsi="Calibri"/>
          <w:sz w:val="24"/>
          <w:szCs w:val="24"/>
          <w:u w:val="single"/>
        </w:rPr>
        <w:t>Students will have a permanent college transcript</w:t>
      </w:r>
      <w:r w:rsidRPr="002D73F6">
        <w:rPr>
          <w:rFonts w:ascii="Calibri" w:hAnsi="Calibri"/>
          <w:sz w:val="24"/>
          <w:szCs w:val="24"/>
        </w:rPr>
        <w:t xml:space="preserve"> and will be required to submit that transcript to any future colleges to which they apply to for admission.</w:t>
      </w:r>
    </w:p>
    <w:p w:rsidR="00C97E91" w:rsidRPr="002D73F6" w:rsidRDefault="00C97E91" w:rsidP="0054219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sz w:val="24"/>
          <w:szCs w:val="24"/>
        </w:rPr>
      </w:pPr>
      <w:r w:rsidRPr="002D73F6">
        <w:rPr>
          <w:rFonts w:ascii="Calibri" w:hAnsi="Calibri"/>
          <w:b/>
          <w:sz w:val="24"/>
          <w:szCs w:val="24"/>
        </w:rPr>
        <w:t>Financial responsibility</w:t>
      </w:r>
      <w:r w:rsidRPr="002D73F6">
        <w:rPr>
          <w:rFonts w:ascii="Calibri" w:hAnsi="Calibri"/>
          <w:sz w:val="24"/>
          <w:szCs w:val="24"/>
        </w:rPr>
        <w:t>:  If a student stops attending class or withdraws from a course after the second week of the semester, he/she is financially responsible to pay the school district for tuition, fees, books, and materials that have been furnished.</w:t>
      </w:r>
    </w:p>
    <w:p w:rsidR="00C97E91" w:rsidRPr="002D73F6" w:rsidRDefault="00C97E91" w:rsidP="00C97E91">
      <w:pPr>
        <w:rPr>
          <w:rFonts w:ascii="Calibri" w:hAnsi="Calibri"/>
          <w:sz w:val="24"/>
          <w:szCs w:val="24"/>
        </w:rPr>
      </w:pPr>
      <w:r w:rsidRPr="002D73F6">
        <w:rPr>
          <w:rFonts w:ascii="Calibri" w:hAnsi="Calibri"/>
          <w:b/>
          <w:sz w:val="24"/>
          <w:szCs w:val="24"/>
        </w:rPr>
        <w:t>Course Numbering</w:t>
      </w:r>
    </w:p>
    <w:p w:rsidR="00C97E91" w:rsidRPr="002D73F6" w:rsidRDefault="00C97E91" w:rsidP="00C97E91">
      <w:pPr>
        <w:spacing w:after="0" w:line="240" w:lineRule="auto"/>
        <w:rPr>
          <w:rFonts w:ascii="Calibri" w:hAnsi="Calibri"/>
          <w:b/>
          <w:sz w:val="24"/>
          <w:szCs w:val="24"/>
        </w:rPr>
      </w:pPr>
      <w:r w:rsidRPr="002D73F6">
        <w:rPr>
          <w:rFonts w:ascii="Calibri" w:hAnsi="Calibri"/>
          <w:sz w:val="24"/>
          <w:szCs w:val="24"/>
        </w:rPr>
        <w:t>The numbering system for course of study is as follows.</w:t>
      </w:r>
    </w:p>
    <w:p w:rsidR="00C97E91" w:rsidRPr="002D73F6" w:rsidRDefault="00C97E91" w:rsidP="00C97E91">
      <w:pPr>
        <w:spacing w:after="0" w:line="240" w:lineRule="auto"/>
        <w:rPr>
          <w:rFonts w:ascii="Calibri" w:hAnsi="Calibri"/>
          <w:b/>
          <w:sz w:val="24"/>
          <w:szCs w:val="24"/>
        </w:rPr>
      </w:pPr>
      <w:r w:rsidRPr="002D73F6">
        <w:rPr>
          <w:rFonts w:ascii="Calibri" w:hAnsi="Calibri"/>
          <w:sz w:val="24"/>
          <w:szCs w:val="24"/>
        </w:rPr>
        <w:t>10000s</w:t>
      </w:r>
      <w:r w:rsidRPr="002D73F6">
        <w:rPr>
          <w:rFonts w:ascii="Calibri" w:hAnsi="Calibri"/>
          <w:sz w:val="24"/>
          <w:szCs w:val="24"/>
        </w:rPr>
        <w:tab/>
      </w:r>
      <w:r w:rsidRPr="002D73F6">
        <w:rPr>
          <w:rFonts w:ascii="Calibri" w:hAnsi="Calibri"/>
          <w:sz w:val="24"/>
          <w:szCs w:val="24"/>
        </w:rPr>
        <w:tab/>
        <w:t>Freshman Level</w:t>
      </w:r>
    </w:p>
    <w:p w:rsidR="00C97E91" w:rsidRPr="002D73F6" w:rsidRDefault="00C97E91" w:rsidP="00C97E91">
      <w:pPr>
        <w:spacing w:after="0" w:line="240" w:lineRule="auto"/>
        <w:rPr>
          <w:rFonts w:ascii="Calibri" w:hAnsi="Calibri"/>
          <w:sz w:val="24"/>
          <w:szCs w:val="24"/>
        </w:rPr>
      </w:pPr>
      <w:r w:rsidRPr="002D73F6">
        <w:rPr>
          <w:rFonts w:ascii="Calibri" w:hAnsi="Calibri"/>
          <w:sz w:val="24"/>
          <w:szCs w:val="24"/>
        </w:rPr>
        <w:t>20000s</w:t>
      </w:r>
      <w:r w:rsidRPr="002D73F6">
        <w:rPr>
          <w:rFonts w:ascii="Calibri" w:hAnsi="Calibri"/>
          <w:sz w:val="24"/>
          <w:szCs w:val="24"/>
        </w:rPr>
        <w:tab/>
      </w:r>
      <w:r w:rsidRPr="002D73F6">
        <w:rPr>
          <w:rFonts w:ascii="Calibri" w:hAnsi="Calibri"/>
          <w:sz w:val="24"/>
          <w:szCs w:val="24"/>
        </w:rPr>
        <w:tab/>
        <w:t>Sophomore Level</w:t>
      </w:r>
    </w:p>
    <w:p w:rsidR="00C97E91" w:rsidRPr="002D73F6" w:rsidRDefault="00C97E91" w:rsidP="00C97E91">
      <w:pPr>
        <w:spacing w:after="0" w:line="240" w:lineRule="auto"/>
        <w:rPr>
          <w:rFonts w:ascii="Calibri" w:hAnsi="Calibri"/>
          <w:sz w:val="24"/>
          <w:szCs w:val="24"/>
        </w:rPr>
      </w:pPr>
      <w:r w:rsidRPr="002D73F6">
        <w:rPr>
          <w:rFonts w:ascii="Calibri" w:hAnsi="Calibri"/>
          <w:sz w:val="24"/>
          <w:szCs w:val="24"/>
        </w:rPr>
        <w:t>30000s</w:t>
      </w:r>
      <w:r w:rsidRPr="002D73F6">
        <w:rPr>
          <w:rFonts w:ascii="Calibri" w:hAnsi="Calibri"/>
          <w:sz w:val="24"/>
          <w:szCs w:val="24"/>
        </w:rPr>
        <w:tab/>
      </w:r>
      <w:r w:rsidRPr="002D73F6">
        <w:rPr>
          <w:rFonts w:ascii="Calibri" w:hAnsi="Calibri"/>
          <w:sz w:val="24"/>
          <w:szCs w:val="24"/>
        </w:rPr>
        <w:tab/>
        <w:t>Junior Level</w:t>
      </w:r>
    </w:p>
    <w:p w:rsidR="00C97E91" w:rsidRPr="002D73F6" w:rsidRDefault="00C97E91" w:rsidP="00C97E91">
      <w:pPr>
        <w:spacing w:after="0" w:line="240" w:lineRule="auto"/>
        <w:rPr>
          <w:rFonts w:ascii="Calibri" w:hAnsi="Calibri"/>
          <w:sz w:val="24"/>
          <w:szCs w:val="24"/>
        </w:rPr>
      </w:pPr>
      <w:r w:rsidRPr="002D73F6">
        <w:rPr>
          <w:rFonts w:ascii="Calibri" w:hAnsi="Calibri"/>
          <w:sz w:val="24"/>
          <w:szCs w:val="24"/>
        </w:rPr>
        <w:t>40000s</w:t>
      </w:r>
      <w:r w:rsidRPr="002D73F6">
        <w:rPr>
          <w:rFonts w:ascii="Calibri" w:hAnsi="Calibri"/>
          <w:sz w:val="24"/>
          <w:szCs w:val="24"/>
        </w:rPr>
        <w:tab/>
      </w:r>
      <w:r w:rsidRPr="002D73F6">
        <w:rPr>
          <w:rFonts w:ascii="Calibri" w:hAnsi="Calibri"/>
          <w:sz w:val="24"/>
          <w:szCs w:val="24"/>
        </w:rPr>
        <w:tab/>
        <w:t>Senior Level</w:t>
      </w:r>
    </w:p>
    <w:p w:rsidR="00C97E91" w:rsidRPr="002D73F6" w:rsidRDefault="00C97E91" w:rsidP="00C97E91">
      <w:pPr>
        <w:spacing w:after="0" w:line="240" w:lineRule="auto"/>
        <w:rPr>
          <w:rFonts w:ascii="Calibri" w:hAnsi="Calibri"/>
          <w:sz w:val="24"/>
          <w:szCs w:val="24"/>
        </w:rPr>
      </w:pPr>
      <w:r w:rsidRPr="002D73F6">
        <w:rPr>
          <w:rFonts w:ascii="Calibri" w:hAnsi="Calibri"/>
          <w:sz w:val="24"/>
          <w:szCs w:val="24"/>
        </w:rPr>
        <w:t>5-80000s</w:t>
      </w:r>
      <w:r w:rsidRPr="002D73F6">
        <w:rPr>
          <w:rFonts w:ascii="Calibri" w:hAnsi="Calibri"/>
          <w:sz w:val="24"/>
          <w:szCs w:val="24"/>
        </w:rPr>
        <w:tab/>
        <w:t>Generally open only to graduate students</w:t>
      </w:r>
    </w:p>
    <w:p w:rsidR="00C97E91" w:rsidRPr="000D29B3" w:rsidRDefault="00C97E91" w:rsidP="00C97E91">
      <w:pPr>
        <w:spacing w:after="0" w:line="240" w:lineRule="auto"/>
        <w:ind w:left="360" w:firstLine="360"/>
        <w:rPr>
          <w:rFonts w:ascii="Calibri" w:hAnsi="Calibri"/>
          <w:sz w:val="20"/>
          <w:szCs w:val="20"/>
        </w:rPr>
      </w:pPr>
    </w:p>
    <w:p w:rsidR="00C97E91" w:rsidRPr="002D73F6" w:rsidRDefault="00C97E91" w:rsidP="00C97E91">
      <w:pPr>
        <w:spacing w:after="0" w:line="240" w:lineRule="auto"/>
        <w:rPr>
          <w:rFonts w:ascii="Calibri" w:hAnsi="Calibri"/>
          <w:b/>
          <w:sz w:val="24"/>
          <w:szCs w:val="24"/>
        </w:rPr>
      </w:pPr>
      <w:r w:rsidRPr="002D73F6">
        <w:rPr>
          <w:rFonts w:ascii="Calibri" w:hAnsi="Calibri"/>
          <w:b/>
          <w:sz w:val="24"/>
          <w:szCs w:val="24"/>
        </w:rPr>
        <w:t>Environment</w:t>
      </w:r>
    </w:p>
    <w:p w:rsidR="00C97E91" w:rsidRPr="002D73F6" w:rsidRDefault="00C97E91" w:rsidP="00C97E91">
      <w:pPr>
        <w:rPr>
          <w:rFonts w:ascii="Calibri" w:hAnsi="Calibri"/>
          <w:sz w:val="24"/>
          <w:szCs w:val="24"/>
        </w:rPr>
      </w:pPr>
      <w:r w:rsidRPr="002D73F6">
        <w:rPr>
          <w:rFonts w:ascii="Calibri" w:hAnsi="Calibri"/>
          <w:sz w:val="24"/>
          <w:szCs w:val="24"/>
        </w:rPr>
        <w:t>The University is an adult environment.  Student social maturity needs to be at a level to enable comfortable participation in class discussions that may contain adult subject matter.</w:t>
      </w:r>
    </w:p>
    <w:p w:rsidR="00542190" w:rsidRDefault="00542190" w:rsidP="00C97E91">
      <w:pPr>
        <w:spacing w:after="0" w:line="240" w:lineRule="auto"/>
        <w:rPr>
          <w:rFonts w:ascii="Calibri" w:hAnsi="Calibri"/>
          <w:b/>
          <w:sz w:val="24"/>
          <w:szCs w:val="24"/>
        </w:rPr>
      </w:pPr>
    </w:p>
    <w:p w:rsidR="00C97E91" w:rsidRPr="002D73F6" w:rsidRDefault="00C97E91" w:rsidP="00C97E91">
      <w:pPr>
        <w:spacing w:after="0" w:line="240" w:lineRule="auto"/>
        <w:rPr>
          <w:rFonts w:ascii="Calibri" w:hAnsi="Calibri"/>
          <w:b/>
          <w:sz w:val="24"/>
          <w:szCs w:val="24"/>
        </w:rPr>
      </w:pPr>
      <w:r w:rsidRPr="002D73F6">
        <w:rPr>
          <w:rFonts w:ascii="Calibri" w:hAnsi="Calibri"/>
          <w:b/>
          <w:sz w:val="24"/>
          <w:szCs w:val="24"/>
        </w:rPr>
        <w:lastRenderedPageBreak/>
        <w:t>FERPA</w:t>
      </w:r>
    </w:p>
    <w:p w:rsidR="00C97E91" w:rsidRPr="002D73F6" w:rsidRDefault="00C97E91" w:rsidP="00C97E91">
      <w:pPr>
        <w:spacing w:after="0" w:line="240" w:lineRule="auto"/>
        <w:rPr>
          <w:rFonts w:ascii="Calibri" w:eastAsia="Calibri" w:hAnsi="Calibri" w:cs="Times New Roman"/>
          <w:sz w:val="24"/>
          <w:szCs w:val="24"/>
        </w:rPr>
      </w:pPr>
      <w:r w:rsidRPr="002D73F6">
        <w:rPr>
          <w:rFonts w:ascii="Calibri" w:eastAsia="Calibri" w:hAnsi="Calibri" w:cs="Times New Roman"/>
          <w:sz w:val="24"/>
          <w:szCs w:val="24"/>
        </w:rPr>
        <w:t xml:space="preserve">PSEOP students are able to sign a waiver of their FERPA privacy rights to their parents/ guardians. However, PSEOP staff still cannot provide copies of grades to parents.  An official University transcript is provided to the high school counselor, and a grade card is available to students through FlashLine at the end of each semester. Students should discuss mid-term and final grades with their parents, school counselors, and teachers. </w:t>
      </w:r>
    </w:p>
    <w:p w:rsidR="00C97E91" w:rsidRPr="000D29B3" w:rsidRDefault="00C97E91" w:rsidP="00C97E91">
      <w:pPr>
        <w:spacing w:after="0" w:line="240" w:lineRule="auto"/>
        <w:rPr>
          <w:rFonts w:ascii="Calibri" w:hAnsi="Calibri"/>
          <w:b/>
          <w:sz w:val="20"/>
          <w:szCs w:val="20"/>
        </w:rPr>
      </w:pPr>
    </w:p>
    <w:p w:rsidR="00C97E91" w:rsidRPr="002D73F6" w:rsidRDefault="00C97E91" w:rsidP="00C97E91">
      <w:pPr>
        <w:spacing w:after="0" w:line="240" w:lineRule="auto"/>
        <w:rPr>
          <w:rFonts w:ascii="Calibri" w:hAnsi="Calibri"/>
          <w:b/>
          <w:sz w:val="24"/>
          <w:szCs w:val="24"/>
        </w:rPr>
      </w:pPr>
      <w:r w:rsidRPr="002D73F6">
        <w:rPr>
          <w:rFonts w:ascii="Calibri" w:hAnsi="Calibri"/>
          <w:b/>
          <w:sz w:val="24"/>
          <w:szCs w:val="24"/>
        </w:rPr>
        <w:t>Mid –Term Grades</w:t>
      </w:r>
    </w:p>
    <w:p w:rsidR="00C97E91" w:rsidRPr="002D73F6" w:rsidRDefault="00C97E91" w:rsidP="00C97E91">
      <w:pPr>
        <w:spacing w:after="0" w:line="240" w:lineRule="auto"/>
        <w:rPr>
          <w:rFonts w:ascii="Calibri" w:eastAsia="Calibri" w:hAnsi="Calibri" w:cs="Times New Roman"/>
          <w:sz w:val="24"/>
          <w:szCs w:val="24"/>
        </w:rPr>
      </w:pPr>
      <w:r w:rsidRPr="002D73F6">
        <w:rPr>
          <w:rFonts w:ascii="Calibri" w:eastAsia="Calibri" w:hAnsi="Calibri" w:cs="Times New Roman"/>
          <w:sz w:val="24"/>
          <w:szCs w:val="24"/>
        </w:rPr>
        <w:t xml:space="preserve">PSEOP students with less than 30 credit hours earned are provided a mid-term grade report at the end of week 8.  A copy of the mid-term grade report is mailed to the students’ high school counselors. Mid-term grades are not official and are meant only as a tool to help students improve. All students are encouraged to keep track of their own progress. </w:t>
      </w:r>
    </w:p>
    <w:p w:rsidR="00F27BB4" w:rsidRPr="000D29B3" w:rsidRDefault="00F27BB4" w:rsidP="00C97E91">
      <w:pPr>
        <w:spacing w:after="0" w:line="240" w:lineRule="auto"/>
        <w:rPr>
          <w:rFonts w:ascii="Calibri" w:hAnsi="Calibri"/>
          <w:b/>
          <w:sz w:val="20"/>
          <w:szCs w:val="20"/>
        </w:rPr>
      </w:pPr>
    </w:p>
    <w:p w:rsidR="00C97E91" w:rsidRPr="002D73F6" w:rsidRDefault="00C97E91" w:rsidP="00C97E91">
      <w:pPr>
        <w:spacing w:after="0" w:line="240" w:lineRule="auto"/>
        <w:rPr>
          <w:rFonts w:ascii="Calibri" w:hAnsi="Calibri"/>
          <w:b/>
          <w:sz w:val="24"/>
          <w:szCs w:val="24"/>
        </w:rPr>
      </w:pPr>
      <w:r w:rsidRPr="002D73F6">
        <w:rPr>
          <w:rFonts w:ascii="Calibri" w:hAnsi="Calibri"/>
          <w:b/>
          <w:sz w:val="24"/>
          <w:szCs w:val="24"/>
        </w:rPr>
        <w:t>Role of the School Counselor</w:t>
      </w:r>
    </w:p>
    <w:p w:rsidR="00EF3C3C" w:rsidRDefault="00C97E91" w:rsidP="00EF3C3C">
      <w:pPr>
        <w:spacing w:after="0" w:line="240" w:lineRule="auto"/>
        <w:rPr>
          <w:rFonts w:ascii="Calibri" w:eastAsia="Calibri" w:hAnsi="Calibri" w:cs="Times New Roman"/>
          <w:sz w:val="24"/>
          <w:szCs w:val="24"/>
        </w:rPr>
      </w:pPr>
      <w:r w:rsidRPr="002D73F6">
        <w:rPr>
          <w:rFonts w:ascii="Calibri" w:eastAsia="Calibri" w:hAnsi="Calibri" w:cs="Times New Roman"/>
          <w:sz w:val="24"/>
          <w:szCs w:val="24"/>
        </w:rPr>
        <w:t>PSEOP students and parents must meet with their high school counselor to discuss scheduling appropriate courses, how the high school grade point average will be affected, number of courses the student must take, remaining graduation requirements, and any other concerns.  The PSEOP staff advises applicants to know what/when they plan to take</w:t>
      </w:r>
      <w:r w:rsidR="00943A35">
        <w:rPr>
          <w:rFonts w:ascii="Calibri" w:eastAsia="Calibri" w:hAnsi="Calibri" w:cs="Times New Roman"/>
          <w:sz w:val="24"/>
          <w:szCs w:val="24"/>
        </w:rPr>
        <w:t xml:space="preserve"> courses</w:t>
      </w:r>
      <w:r w:rsidRPr="002D73F6">
        <w:rPr>
          <w:rFonts w:ascii="Calibri" w:eastAsia="Calibri" w:hAnsi="Calibri" w:cs="Times New Roman"/>
          <w:sz w:val="24"/>
          <w:szCs w:val="24"/>
        </w:rPr>
        <w:t xml:space="preserve"> at their high school and what they are REQUIRED to take at their high school. </w:t>
      </w:r>
    </w:p>
    <w:p w:rsidR="00E75777" w:rsidRPr="002D73F6" w:rsidRDefault="00E75777" w:rsidP="00EF3C3C">
      <w:pPr>
        <w:spacing w:after="0" w:line="240" w:lineRule="auto"/>
        <w:rPr>
          <w:rFonts w:ascii="Calibri" w:eastAsia="Calibri" w:hAnsi="Calibri" w:cs="Times New Roman"/>
          <w:sz w:val="24"/>
          <w:szCs w:val="24"/>
        </w:rPr>
      </w:pPr>
    </w:p>
    <w:p w:rsidR="00864D2D" w:rsidRDefault="00864D2D" w:rsidP="00EF3C3C">
      <w:pPr>
        <w:spacing w:after="0" w:line="240" w:lineRule="auto"/>
        <w:rPr>
          <w:rFonts w:ascii="Calibri" w:hAnsi="Calibri" w:cs="Calibri"/>
          <w:b/>
          <w:sz w:val="24"/>
          <w:szCs w:val="24"/>
        </w:rPr>
      </w:pPr>
      <w:r>
        <w:rPr>
          <w:rFonts w:ascii="Calibri" w:hAnsi="Calibri" w:cs="Calibri"/>
          <w:b/>
          <w:sz w:val="24"/>
          <w:szCs w:val="24"/>
        </w:rPr>
        <w:t>Academic Information</w:t>
      </w:r>
    </w:p>
    <w:p w:rsidR="00864D2D" w:rsidRPr="000D29B3" w:rsidRDefault="00864D2D" w:rsidP="00EF3C3C">
      <w:pPr>
        <w:spacing w:after="0" w:line="240" w:lineRule="auto"/>
        <w:rPr>
          <w:rFonts w:ascii="Calibri" w:hAnsi="Calibri" w:cs="Calibri"/>
          <w:b/>
          <w:sz w:val="20"/>
          <w:szCs w:val="20"/>
        </w:rPr>
      </w:pPr>
    </w:p>
    <w:tbl>
      <w:tblPr>
        <w:tblStyle w:val="TableGrid"/>
        <w:tblW w:w="0" w:type="auto"/>
        <w:tblLook w:val="04A0" w:firstRow="1" w:lastRow="0" w:firstColumn="1" w:lastColumn="0" w:noHBand="0" w:noVBand="1"/>
      </w:tblPr>
      <w:tblGrid>
        <w:gridCol w:w="3078"/>
        <w:gridCol w:w="6498"/>
      </w:tblGrid>
      <w:tr w:rsidR="00864D2D" w:rsidTr="00864D2D">
        <w:tc>
          <w:tcPr>
            <w:tcW w:w="3078" w:type="dxa"/>
          </w:tcPr>
          <w:p w:rsidR="00864D2D" w:rsidRPr="00804091" w:rsidRDefault="00804091" w:rsidP="00EF3C3C">
            <w:pPr>
              <w:rPr>
                <w:rFonts w:ascii="Calibri" w:hAnsi="Calibri" w:cs="Calibri"/>
                <w:sz w:val="24"/>
                <w:szCs w:val="24"/>
              </w:rPr>
            </w:pPr>
            <w:r>
              <w:rPr>
                <w:rFonts w:ascii="Calibri" w:hAnsi="Calibri" w:cs="Calibri"/>
                <w:sz w:val="24"/>
                <w:szCs w:val="24"/>
              </w:rPr>
              <w:t>Matriculation</w:t>
            </w:r>
          </w:p>
        </w:tc>
        <w:tc>
          <w:tcPr>
            <w:tcW w:w="6498" w:type="dxa"/>
          </w:tcPr>
          <w:p w:rsidR="00864D2D" w:rsidRPr="00804091" w:rsidRDefault="00804091" w:rsidP="00CE0860">
            <w:pPr>
              <w:rPr>
                <w:rFonts w:ascii="Calibri" w:hAnsi="Calibri" w:cs="Calibri"/>
                <w:sz w:val="24"/>
                <w:szCs w:val="24"/>
              </w:rPr>
            </w:pPr>
            <w:r>
              <w:rPr>
                <w:rFonts w:ascii="Calibri" w:hAnsi="Calibri" w:cs="Calibri"/>
                <w:sz w:val="24"/>
                <w:szCs w:val="24"/>
              </w:rPr>
              <w:t xml:space="preserve">PSEOP students enroll at </w:t>
            </w:r>
            <w:r w:rsidRPr="00804091">
              <w:rPr>
                <w:rFonts w:ascii="Calibri" w:hAnsi="Calibri" w:cs="Calibri"/>
                <w:sz w:val="24"/>
                <w:szCs w:val="24"/>
              </w:rPr>
              <w:t>Kent State University</w:t>
            </w:r>
            <w:r>
              <w:rPr>
                <w:rFonts w:ascii="Calibri" w:hAnsi="Calibri" w:cs="Calibri"/>
                <w:sz w:val="24"/>
                <w:szCs w:val="24"/>
              </w:rPr>
              <w:t xml:space="preserve"> as non-matriculated high school students</w:t>
            </w:r>
            <w:r w:rsidR="00CE0860">
              <w:rPr>
                <w:rFonts w:ascii="Calibri" w:hAnsi="Calibri" w:cs="Calibri"/>
                <w:sz w:val="24"/>
                <w:szCs w:val="24"/>
              </w:rPr>
              <w:t xml:space="preserve">. </w:t>
            </w:r>
            <w:r>
              <w:rPr>
                <w:rFonts w:ascii="Calibri" w:hAnsi="Calibri" w:cs="Calibri"/>
                <w:sz w:val="24"/>
                <w:szCs w:val="24"/>
              </w:rPr>
              <w:t xml:space="preserve">Students who wish to attend KSU after graduating from high school must apply </w:t>
            </w:r>
            <w:r w:rsidR="00CE0860">
              <w:rPr>
                <w:rFonts w:ascii="Calibri" w:hAnsi="Calibri" w:cs="Calibri"/>
                <w:sz w:val="24"/>
                <w:szCs w:val="24"/>
              </w:rPr>
              <w:t>as incoming freshman (not transfer students)</w:t>
            </w:r>
          </w:p>
        </w:tc>
      </w:tr>
      <w:tr w:rsidR="00864D2D" w:rsidTr="00864D2D">
        <w:tc>
          <w:tcPr>
            <w:tcW w:w="3078" w:type="dxa"/>
          </w:tcPr>
          <w:p w:rsidR="00864D2D" w:rsidRPr="00804091" w:rsidRDefault="00E85934" w:rsidP="00EF3C3C">
            <w:pPr>
              <w:rPr>
                <w:rFonts w:ascii="Calibri" w:hAnsi="Calibri" w:cs="Calibri"/>
                <w:sz w:val="24"/>
                <w:szCs w:val="24"/>
              </w:rPr>
            </w:pPr>
            <w:r>
              <w:rPr>
                <w:rFonts w:ascii="Calibri" w:hAnsi="Calibri" w:cs="Calibri"/>
                <w:sz w:val="24"/>
                <w:szCs w:val="24"/>
              </w:rPr>
              <w:t>Learning</w:t>
            </w:r>
          </w:p>
        </w:tc>
        <w:tc>
          <w:tcPr>
            <w:tcW w:w="6498" w:type="dxa"/>
          </w:tcPr>
          <w:p w:rsidR="00864D2D" w:rsidRPr="00804091" w:rsidRDefault="00804091" w:rsidP="00CE0860">
            <w:pPr>
              <w:rPr>
                <w:rFonts w:ascii="Calibri" w:hAnsi="Calibri" w:cs="Calibri"/>
                <w:sz w:val="24"/>
                <w:szCs w:val="24"/>
              </w:rPr>
            </w:pPr>
            <w:r>
              <w:rPr>
                <w:rFonts w:ascii="Calibri" w:hAnsi="Calibri" w:cs="Calibri"/>
                <w:sz w:val="24"/>
                <w:szCs w:val="24"/>
              </w:rPr>
              <w:t>PSEOP students must assume responsibility for their own learning. If students experience academic difficulty, they must proactively seek assistance from instructors</w:t>
            </w:r>
            <w:r w:rsidR="00CE0860">
              <w:rPr>
                <w:rFonts w:ascii="Calibri" w:hAnsi="Calibri" w:cs="Calibri"/>
                <w:sz w:val="24"/>
                <w:szCs w:val="24"/>
              </w:rPr>
              <w:t xml:space="preserve">, classmates, academic support services (i.e., Writing Center) and </w:t>
            </w:r>
            <w:r w:rsidR="00E85934">
              <w:rPr>
                <w:rFonts w:ascii="Calibri" w:hAnsi="Calibri" w:cs="Calibri"/>
                <w:sz w:val="24"/>
                <w:szCs w:val="24"/>
              </w:rPr>
              <w:t xml:space="preserve">university tutoring. They should also </w:t>
            </w:r>
            <w:r w:rsidR="00B11FEA">
              <w:rPr>
                <w:rFonts w:ascii="Calibri" w:hAnsi="Calibri" w:cs="Calibri"/>
                <w:sz w:val="24"/>
                <w:szCs w:val="24"/>
              </w:rPr>
              <w:t>meet wit</w:t>
            </w:r>
            <w:r w:rsidR="00C97E91">
              <w:rPr>
                <w:rFonts w:ascii="Calibri" w:hAnsi="Calibri" w:cs="Calibri"/>
                <w:sz w:val="24"/>
                <w:szCs w:val="24"/>
              </w:rPr>
              <w:t>h</w:t>
            </w:r>
            <w:r w:rsidR="00B11FEA">
              <w:rPr>
                <w:rFonts w:ascii="Calibri" w:hAnsi="Calibri" w:cs="Calibri"/>
                <w:sz w:val="24"/>
                <w:szCs w:val="24"/>
              </w:rPr>
              <w:t xml:space="preserve"> </w:t>
            </w:r>
            <w:r w:rsidR="00C97E91">
              <w:rPr>
                <w:rFonts w:ascii="Calibri" w:hAnsi="Calibri" w:cs="Calibri"/>
                <w:sz w:val="24"/>
                <w:szCs w:val="24"/>
              </w:rPr>
              <w:t>the</w:t>
            </w:r>
            <w:r w:rsidR="00943A35">
              <w:rPr>
                <w:rFonts w:ascii="Calibri" w:hAnsi="Calibri" w:cs="Calibri"/>
                <w:sz w:val="24"/>
                <w:szCs w:val="24"/>
              </w:rPr>
              <w:t>ir</w:t>
            </w:r>
            <w:r w:rsidR="00C97E91">
              <w:rPr>
                <w:rFonts w:ascii="Calibri" w:hAnsi="Calibri" w:cs="Calibri"/>
                <w:sz w:val="24"/>
                <w:szCs w:val="24"/>
              </w:rPr>
              <w:t xml:space="preserve"> high school counselors.</w:t>
            </w:r>
          </w:p>
        </w:tc>
      </w:tr>
      <w:tr w:rsidR="00864D2D" w:rsidTr="00864D2D">
        <w:tc>
          <w:tcPr>
            <w:tcW w:w="3078" w:type="dxa"/>
          </w:tcPr>
          <w:p w:rsidR="00864D2D" w:rsidRPr="00804091" w:rsidRDefault="00B73484" w:rsidP="00EF3C3C">
            <w:pPr>
              <w:rPr>
                <w:rFonts w:ascii="Calibri" w:hAnsi="Calibri" w:cs="Calibri"/>
                <w:sz w:val="24"/>
                <w:szCs w:val="24"/>
              </w:rPr>
            </w:pPr>
            <w:r>
              <w:rPr>
                <w:rFonts w:ascii="Calibri" w:hAnsi="Calibri" w:cs="Calibri"/>
                <w:sz w:val="24"/>
                <w:szCs w:val="24"/>
              </w:rPr>
              <w:t>Attendance</w:t>
            </w:r>
          </w:p>
        </w:tc>
        <w:tc>
          <w:tcPr>
            <w:tcW w:w="6498" w:type="dxa"/>
          </w:tcPr>
          <w:p w:rsidR="00864D2D" w:rsidRPr="00804091" w:rsidRDefault="00B11FEA" w:rsidP="00EF3C3C">
            <w:pPr>
              <w:rPr>
                <w:rFonts w:ascii="Calibri" w:hAnsi="Calibri" w:cs="Calibri"/>
                <w:sz w:val="24"/>
                <w:szCs w:val="24"/>
              </w:rPr>
            </w:pPr>
            <w:r>
              <w:rPr>
                <w:rFonts w:ascii="Calibri" w:hAnsi="Calibri" w:cs="Calibri"/>
                <w:sz w:val="24"/>
                <w:szCs w:val="24"/>
              </w:rPr>
              <w:t>PSEOP students must adhere to the attendance policies established by the instructors for the courses in which they enroll.</w:t>
            </w:r>
          </w:p>
        </w:tc>
      </w:tr>
      <w:tr w:rsidR="00864D2D" w:rsidTr="00864D2D">
        <w:tc>
          <w:tcPr>
            <w:tcW w:w="3078" w:type="dxa"/>
          </w:tcPr>
          <w:p w:rsidR="00864D2D" w:rsidRPr="00804091" w:rsidRDefault="00B11FEA" w:rsidP="00EF3C3C">
            <w:pPr>
              <w:rPr>
                <w:rFonts w:ascii="Calibri" w:hAnsi="Calibri" w:cs="Calibri"/>
                <w:sz w:val="24"/>
                <w:szCs w:val="24"/>
              </w:rPr>
            </w:pPr>
            <w:r>
              <w:rPr>
                <w:rFonts w:ascii="Calibri" w:hAnsi="Calibri" w:cs="Calibri"/>
                <w:sz w:val="24"/>
                <w:szCs w:val="24"/>
              </w:rPr>
              <w:t>Courses</w:t>
            </w:r>
          </w:p>
        </w:tc>
        <w:tc>
          <w:tcPr>
            <w:tcW w:w="6498" w:type="dxa"/>
          </w:tcPr>
          <w:p w:rsidR="00864D2D" w:rsidRPr="00804091" w:rsidRDefault="00B11FEA" w:rsidP="00943A35">
            <w:pPr>
              <w:rPr>
                <w:rFonts w:ascii="Calibri" w:hAnsi="Calibri" w:cs="Calibri"/>
                <w:sz w:val="24"/>
                <w:szCs w:val="24"/>
              </w:rPr>
            </w:pPr>
            <w:r>
              <w:rPr>
                <w:rFonts w:ascii="Calibri" w:hAnsi="Calibri" w:cs="Calibri"/>
                <w:sz w:val="24"/>
                <w:szCs w:val="24"/>
              </w:rPr>
              <w:t>PSEOP students typically register for 1000</w:t>
            </w:r>
            <w:r w:rsidR="00943A35">
              <w:rPr>
                <w:rFonts w:ascii="Calibri" w:hAnsi="Calibri" w:cs="Calibri"/>
                <w:sz w:val="24"/>
                <w:szCs w:val="24"/>
              </w:rPr>
              <w:t>0</w:t>
            </w:r>
            <w:r>
              <w:rPr>
                <w:rFonts w:ascii="Calibri" w:hAnsi="Calibri" w:cs="Calibri"/>
                <w:sz w:val="24"/>
                <w:szCs w:val="24"/>
              </w:rPr>
              <w:t xml:space="preserve"> and 2000</w:t>
            </w:r>
            <w:r w:rsidR="00943A35">
              <w:rPr>
                <w:rFonts w:ascii="Calibri" w:hAnsi="Calibri" w:cs="Calibri"/>
                <w:sz w:val="24"/>
                <w:szCs w:val="24"/>
              </w:rPr>
              <w:t>0</w:t>
            </w:r>
            <w:r>
              <w:rPr>
                <w:rFonts w:ascii="Calibri" w:hAnsi="Calibri" w:cs="Calibri"/>
                <w:sz w:val="24"/>
                <w:szCs w:val="24"/>
              </w:rPr>
              <w:t xml:space="preserve"> level Kent Core classes for which they have met all prerequisite requirements. </w:t>
            </w:r>
            <w:r w:rsidRPr="00CE0860">
              <w:rPr>
                <w:rFonts w:ascii="Calibri" w:hAnsi="Calibri" w:cs="Calibri"/>
                <w:b/>
                <w:sz w:val="24"/>
                <w:szCs w:val="24"/>
              </w:rPr>
              <w:t>The University reserves the right to limit the number and type of courses available to PSEOP students</w:t>
            </w:r>
            <w:r>
              <w:rPr>
                <w:rFonts w:ascii="Calibri" w:hAnsi="Calibri" w:cs="Calibri"/>
                <w:sz w:val="24"/>
                <w:szCs w:val="24"/>
              </w:rPr>
              <w:t>. Students who desire to take higher level coursework must get approval from the Director regardless of whether or not they meet the prerequisites. The academic departments may also limit the types of courses taken by PSEOP students and can ask a student to take a course for which the student passed a CLEP test.</w:t>
            </w:r>
            <w:r w:rsidR="009A3246">
              <w:rPr>
                <w:rFonts w:ascii="Calibri" w:hAnsi="Calibri" w:cs="Calibri"/>
                <w:sz w:val="24"/>
                <w:szCs w:val="24"/>
              </w:rPr>
              <w:t xml:space="preserve"> </w:t>
            </w:r>
          </w:p>
        </w:tc>
      </w:tr>
      <w:tr w:rsidR="00864D2D" w:rsidTr="00864D2D">
        <w:tc>
          <w:tcPr>
            <w:tcW w:w="3078" w:type="dxa"/>
          </w:tcPr>
          <w:p w:rsidR="00F621EF" w:rsidRDefault="00F621EF" w:rsidP="00EF3C3C">
            <w:pPr>
              <w:rPr>
                <w:rFonts w:ascii="Calibri" w:hAnsi="Calibri" w:cs="Calibri"/>
                <w:sz w:val="24"/>
                <w:szCs w:val="24"/>
              </w:rPr>
            </w:pPr>
          </w:p>
          <w:p w:rsidR="00864D2D" w:rsidRPr="00804091" w:rsidRDefault="00B11FEA" w:rsidP="00EF3C3C">
            <w:pPr>
              <w:rPr>
                <w:rFonts w:ascii="Calibri" w:hAnsi="Calibri" w:cs="Calibri"/>
                <w:sz w:val="24"/>
                <w:szCs w:val="24"/>
              </w:rPr>
            </w:pPr>
            <w:r>
              <w:rPr>
                <w:rFonts w:ascii="Calibri" w:hAnsi="Calibri" w:cs="Calibri"/>
                <w:sz w:val="24"/>
                <w:szCs w:val="24"/>
              </w:rPr>
              <w:t>GPA requirements</w:t>
            </w:r>
          </w:p>
        </w:tc>
        <w:tc>
          <w:tcPr>
            <w:tcW w:w="6498" w:type="dxa"/>
          </w:tcPr>
          <w:p w:rsidR="00F621EF" w:rsidRDefault="00F621EF" w:rsidP="00EF3C3C">
            <w:pPr>
              <w:rPr>
                <w:rFonts w:ascii="Calibri" w:hAnsi="Calibri" w:cs="Calibri"/>
                <w:sz w:val="24"/>
                <w:szCs w:val="24"/>
              </w:rPr>
            </w:pPr>
          </w:p>
          <w:p w:rsidR="00864D2D" w:rsidRPr="00804091" w:rsidRDefault="00B11FEA" w:rsidP="00EF3C3C">
            <w:pPr>
              <w:rPr>
                <w:rFonts w:ascii="Calibri" w:hAnsi="Calibri" w:cs="Calibri"/>
                <w:sz w:val="24"/>
                <w:szCs w:val="24"/>
              </w:rPr>
            </w:pPr>
            <w:r>
              <w:rPr>
                <w:rFonts w:ascii="Calibri" w:hAnsi="Calibri" w:cs="Calibri"/>
                <w:sz w:val="24"/>
                <w:szCs w:val="24"/>
              </w:rPr>
              <w:t>PSEOP students must maintain a semester and cumulative GPA of 2.00 on a 4.00 scale for each semester they are enrolled.  Failure to do so may result in dismissal from PSEOP. Failure to maintain a cumulative GPA for two consecutive semesters will result in dismissal from PSEOP.</w:t>
            </w:r>
          </w:p>
        </w:tc>
      </w:tr>
      <w:tr w:rsidR="00864D2D" w:rsidTr="00864D2D">
        <w:tc>
          <w:tcPr>
            <w:tcW w:w="3078" w:type="dxa"/>
          </w:tcPr>
          <w:p w:rsidR="00864D2D" w:rsidRPr="00804091" w:rsidRDefault="006A7912" w:rsidP="00EF3C3C">
            <w:pPr>
              <w:rPr>
                <w:rFonts w:ascii="Calibri" w:hAnsi="Calibri" w:cs="Calibri"/>
                <w:sz w:val="24"/>
                <w:szCs w:val="24"/>
              </w:rPr>
            </w:pPr>
            <w:r>
              <w:rPr>
                <w:rFonts w:ascii="Calibri" w:hAnsi="Calibri" w:cs="Calibri"/>
                <w:sz w:val="24"/>
                <w:szCs w:val="24"/>
              </w:rPr>
              <w:t>Student Conduct</w:t>
            </w:r>
          </w:p>
        </w:tc>
        <w:tc>
          <w:tcPr>
            <w:tcW w:w="6498" w:type="dxa"/>
          </w:tcPr>
          <w:p w:rsidR="00864D2D" w:rsidRPr="00804091" w:rsidRDefault="006A7912" w:rsidP="00EF3C3C">
            <w:pPr>
              <w:rPr>
                <w:rFonts w:ascii="Calibri" w:hAnsi="Calibri" w:cs="Calibri"/>
                <w:sz w:val="24"/>
                <w:szCs w:val="24"/>
              </w:rPr>
            </w:pPr>
            <w:r>
              <w:rPr>
                <w:rFonts w:ascii="Calibri" w:hAnsi="Calibri" w:cs="Calibri"/>
                <w:sz w:val="24"/>
                <w:szCs w:val="24"/>
              </w:rPr>
              <w:t xml:space="preserve">PSEOP students must adhere to the guidelines established by the Student Code of Conduct. Students who violate </w:t>
            </w:r>
            <w:r w:rsidR="00262C4A">
              <w:rPr>
                <w:rFonts w:ascii="Calibri" w:hAnsi="Calibri" w:cs="Calibri"/>
                <w:sz w:val="24"/>
                <w:szCs w:val="24"/>
              </w:rPr>
              <w:t>these</w:t>
            </w:r>
            <w:r>
              <w:rPr>
                <w:rFonts w:ascii="Calibri" w:hAnsi="Calibri" w:cs="Calibri"/>
                <w:sz w:val="24"/>
                <w:szCs w:val="24"/>
              </w:rPr>
              <w:t xml:space="preserve"> guidelines are subject to the same disciplinary actions as all Kent State University students.</w:t>
            </w:r>
          </w:p>
        </w:tc>
      </w:tr>
      <w:tr w:rsidR="00864D2D" w:rsidTr="00864D2D">
        <w:tc>
          <w:tcPr>
            <w:tcW w:w="3078" w:type="dxa"/>
          </w:tcPr>
          <w:p w:rsidR="00864D2D" w:rsidRPr="00804091" w:rsidRDefault="00B45A22" w:rsidP="00EF3C3C">
            <w:pPr>
              <w:rPr>
                <w:rFonts w:ascii="Calibri" w:hAnsi="Calibri" w:cs="Calibri"/>
                <w:sz w:val="24"/>
                <w:szCs w:val="24"/>
              </w:rPr>
            </w:pPr>
            <w:r>
              <w:rPr>
                <w:rFonts w:ascii="Calibri" w:hAnsi="Calibri" w:cs="Calibri"/>
                <w:sz w:val="24"/>
                <w:szCs w:val="24"/>
              </w:rPr>
              <w:t>High School Graduation Requirements</w:t>
            </w:r>
          </w:p>
        </w:tc>
        <w:tc>
          <w:tcPr>
            <w:tcW w:w="6498" w:type="dxa"/>
          </w:tcPr>
          <w:p w:rsidR="00864D2D" w:rsidRPr="00804091" w:rsidRDefault="00C672A2" w:rsidP="00EF3C3C">
            <w:pPr>
              <w:rPr>
                <w:rFonts w:ascii="Calibri" w:hAnsi="Calibri" w:cs="Calibri"/>
                <w:sz w:val="24"/>
                <w:szCs w:val="24"/>
              </w:rPr>
            </w:pPr>
            <w:r>
              <w:rPr>
                <w:rFonts w:ascii="Calibri" w:hAnsi="Calibri" w:cs="Calibri"/>
                <w:sz w:val="24"/>
                <w:szCs w:val="24"/>
              </w:rPr>
              <w:t>PSEOP students are responsible for both knowing and meeting the graduation requirements at their respective high schools.</w:t>
            </w:r>
          </w:p>
        </w:tc>
      </w:tr>
    </w:tbl>
    <w:p w:rsidR="00864D2D" w:rsidRPr="0055073B" w:rsidRDefault="00864D2D" w:rsidP="00EF3C3C">
      <w:pPr>
        <w:spacing w:after="0" w:line="240" w:lineRule="auto"/>
        <w:rPr>
          <w:rFonts w:ascii="Calibri" w:hAnsi="Calibri" w:cs="Calibri"/>
          <w:b/>
          <w:sz w:val="24"/>
          <w:szCs w:val="24"/>
        </w:rPr>
      </w:pPr>
    </w:p>
    <w:p w:rsidR="00EF3C3C" w:rsidRPr="0055073B" w:rsidRDefault="00EF3C3C" w:rsidP="00EF3C3C">
      <w:pPr>
        <w:spacing w:after="0" w:line="240" w:lineRule="auto"/>
        <w:rPr>
          <w:rFonts w:ascii="Calibri" w:hAnsi="Calibri" w:cs="Calibri"/>
          <w:b/>
          <w:sz w:val="24"/>
          <w:szCs w:val="24"/>
        </w:rPr>
      </w:pPr>
      <w:r w:rsidRPr="0055073B">
        <w:rPr>
          <w:rFonts w:ascii="Calibri" w:hAnsi="Calibri" w:cs="Calibri"/>
          <w:b/>
          <w:sz w:val="24"/>
          <w:szCs w:val="24"/>
        </w:rPr>
        <w:t>Probation and Dismissal</w:t>
      </w:r>
    </w:p>
    <w:p w:rsidR="001625D4" w:rsidRDefault="00EF3C3C" w:rsidP="001625D4">
      <w:pPr>
        <w:spacing w:after="0" w:line="240" w:lineRule="auto"/>
        <w:rPr>
          <w:rFonts w:ascii="Calibri" w:eastAsia="Calibri" w:hAnsi="Calibri" w:cs="Calibri"/>
          <w:sz w:val="24"/>
          <w:szCs w:val="24"/>
        </w:rPr>
      </w:pPr>
      <w:r w:rsidRPr="0055073B">
        <w:rPr>
          <w:rFonts w:ascii="Calibri" w:eastAsia="Calibri" w:hAnsi="Calibri" w:cs="Calibri"/>
          <w:sz w:val="24"/>
          <w:szCs w:val="24"/>
        </w:rPr>
        <w:t xml:space="preserve">PSEOP students are subject to the rules and regulations found in the University Catalog and in the University Life: Digest of Rules and Regulations Student Guide.  Students below a 2.0 grade point average are put on academic probation and are subject to dismissal from PSEOP and the University. Students on academic probation for two concurrent semesters </w:t>
      </w:r>
      <w:r w:rsidRPr="0055073B">
        <w:rPr>
          <w:rFonts w:ascii="Calibri" w:eastAsia="Calibri" w:hAnsi="Calibri" w:cs="Calibri"/>
          <w:b/>
          <w:sz w:val="24"/>
          <w:szCs w:val="24"/>
        </w:rPr>
        <w:t>will be dismissed</w:t>
      </w:r>
      <w:r w:rsidRPr="0055073B">
        <w:rPr>
          <w:rFonts w:ascii="Calibri" w:eastAsia="Calibri" w:hAnsi="Calibri" w:cs="Calibri"/>
          <w:sz w:val="24"/>
          <w:szCs w:val="24"/>
        </w:rPr>
        <w:t xml:space="preserve"> from PSEOP and the University.</w:t>
      </w:r>
      <w:r w:rsidR="00CE0860">
        <w:rPr>
          <w:rFonts w:ascii="Calibri" w:eastAsia="Calibri" w:hAnsi="Calibri" w:cs="Calibri"/>
          <w:sz w:val="24"/>
          <w:szCs w:val="24"/>
        </w:rPr>
        <w:t xml:space="preserve"> </w:t>
      </w:r>
    </w:p>
    <w:p w:rsidR="004B75F4" w:rsidRDefault="004B75F4" w:rsidP="004B75F4">
      <w:pPr>
        <w:spacing w:after="0" w:line="240" w:lineRule="auto"/>
        <w:rPr>
          <w:rFonts w:ascii="Calibri" w:hAnsi="Calibri"/>
          <w:b/>
        </w:rPr>
      </w:pPr>
    </w:p>
    <w:tbl>
      <w:tblPr>
        <w:tblStyle w:val="TableGrid"/>
        <w:tblW w:w="0" w:type="auto"/>
        <w:tblLook w:val="04A0" w:firstRow="1" w:lastRow="0" w:firstColumn="1" w:lastColumn="0" w:noHBand="0" w:noVBand="1"/>
      </w:tblPr>
      <w:tblGrid>
        <w:gridCol w:w="9576"/>
      </w:tblGrid>
      <w:tr w:rsidR="001A222B" w:rsidTr="001A222B">
        <w:tc>
          <w:tcPr>
            <w:tcW w:w="9576" w:type="dxa"/>
            <w:shd w:val="clear" w:color="auto" w:fill="FFC000"/>
          </w:tcPr>
          <w:p w:rsidR="001A222B" w:rsidRPr="001A222B" w:rsidRDefault="001A222B" w:rsidP="004B75F4">
            <w:pPr>
              <w:rPr>
                <w:rFonts w:ascii="Calibri" w:hAnsi="Calibri"/>
                <w:b/>
                <w:sz w:val="28"/>
                <w:szCs w:val="28"/>
              </w:rPr>
            </w:pPr>
            <w:r>
              <w:rPr>
                <w:rFonts w:ascii="Calibri" w:hAnsi="Calibri"/>
                <w:b/>
                <w:sz w:val="28"/>
                <w:szCs w:val="28"/>
              </w:rPr>
              <w:t>COURSEWORK</w:t>
            </w:r>
          </w:p>
        </w:tc>
      </w:tr>
    </w:tbl>
    <w:p w:rsidR="004B75F4" w:rsidRDefault="004B75F4" w:rsidP="004B75F4">
      <w:pPr>
        <w:spacing w:after="0" w:line="240" w:lineRule="auto"/>
        <w:rPr>
          <w:rFonts w:ascii="Calibri" w:hAnsi="Calibri"/>
          <w:b/>
        </w:rPr>
      </w:pP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t>College Level Examination Program (CLEP) and Credit by Exam (CBE)</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 xml:space="preserve">PSEOP students are not permitted to register for the CBE tests. Students must be admitted to the University in a degree program and enrolled in classes during the semester in which they register for the exam(s). </w:t>
      </w:r>
      <w:r w:rsidR="00262C4A" w:rsidRPr="00F85E9D">
        <w:rPr>
          <w:rFonts w:ascii="Calibri" w:hAnsi="Calibri"/>
          <w:sz w:val="24"/>
          <w:szCs w:val="24"/>
        </w:rPr>
        <w:t xml:space="preserve"> </w:t>
      </w:r>
      <w:r w:rsidR="00CE0860" w:rsidRPr="00F85E9D">
        <w:rPr>
          <w:rFonts w:ascii="Calibri" w:hAnsi="Calibri"/>
          <w:sz w:val="24"/>
          <w:szCs w:val="24"/>
        </w:rPr>
        <w:t xml:space="preserve">PSEOP students are permitted to register for </w:t>
      </w:r>
      <w:r w:rsidR="00CE0860">
        <w:rPr>
          <w:rFonts w:ascii="Calibri" w:hAnsi="Calibri"/>
          <w:sz w:val="24"/>
          <w:szCs w:val="24"/>
        </w:rPr>
        <w:t>CLEP</w:t>
      </w:r>
      <w:r w:rsidR="00CE0860" w:rsidRPr="00F85E9D">
        <w:rPr>
          <w:rFonts w:ascii="Calibri" w:hAnsi="Calibri"/>
          <w:sz w:val="24"/>
          <w:szCs w:val="24"/>
        </w:rPr>
        <w:t xml:space="preserve"> tests</w:t>
      </w:r>
      <w:r w:rsidR="00CE0860">
        <w:rPr>
          <w:rFonts w:ascii="Calibri" w:hAnsi="Calibri"/>
          <w:sz w:val="24"/>
          <w:szCs w:val="24"/>
        </w:rPr>
        <w:t>; however t</w:t>
      </w:r>
      <w:r w:rsidR="00262C4A" w:rsidRPr="00F85E9D">
        <w:rPr>
          <w:rFonts w:ascii="Calibri" w:hAnsi="Calibri" w:cs="Calibri"/>
          <w:sz w:val="24"/>
          <w:szCs w:val="24"/>
        </w:rPr>
        <w:t>he academic departments can ask a student to take a course for which the student passed a CLEP test.</w:t>
      </w:r>
    </w:p>
    <w:p w:rsidR="004B75F4" w:rsidRPr="000D29B3" w:rsidRDefault="004B75F4" w:rsidP="004B75F4">
      <w:pPr>
        <w:spacing w:after="0" w:line="240" w:lineRule="auto"/>
        <w:rPr>
          <w:rFonts w:ascii="Calibri" w:hAnsi="Calibri"/>
          <w:sz w:val="20"/>
          <w:szCs w:val="20"/>
        </w:rPr>
      </w:pPr>
    </w:p>
    <w:p w:rsidR="004B75F4" w:rsidRPr="00F85E9D" w:rsidRDefault="004B75F4" w:rsidP="004B75F4">
      <w:pPr>
        <w:spacing w:after="0" w:line="240" w:lineRule="auto"/>
        <w:rPr>
          <w:rFonts w:ascii="Calibri" w:hAnsi="Calibri"/>
          <w:sz w:val="24"/>
          <w:szCs w:val="24"/>
        </w:rPr>
      </w:pPr>
      <w:r w:rsidRPr="00F85E9D">
        <w:rPr>
          <w:rFonts w:ascii="Calibri" w:hAnsi="Calibri" w:cs="Calibri"/>
          <w:sz w:val="24"/>
          <w:szCs w:val="24"/>
        </w:rPr>
        <w:t>Individuals may take CLEP exams before beginning college course work; however, course credit will not be posted to a Kent State academic record until after enrollment as a degree-seeking student at Kent State University.</w:t>
      </w:r>
    </w:p>
    <w:p w:rsidR="004B75F4" w:rsidRPr="000D29B3" w:rsidRDefault="004B75F4" w:rsidP="004B75F4">
      <w:pPr>
        <w:spacing w:after="0" w:line="240" w:lineRule="auto"/>
        <w:rPr>
          <w:rFonts w:ascii="Calibri" w:hAnsi="Calibri"/>
          <w:sz w:val="20"/>
          <w:szCs w:val="20"/>
        </w:rPr>
      </w:pP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t>Declaring Majors</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PSEOP students are</w:t>
      </w:r>
      <w:r w:rsidR="00262C4A" w:rsidRPr="00F85E9D">
        <w:rPr>
          <w:rFonts w:ascii="Calibri" w:hAnsi="Calibri"/>
          <w:sz w:val="24"/>
          <w:szCs w:val="24"/>
        </w:rPr>
        <w:t xml:space="preserve"> not permitted to declare a </w:t>
      </w:r>
      <w:r w:rsidRPr="00F85E9D">
        <w:rPr>
          <w:rFonts w:ascii="Calibri" w:hAnsi="Calibri"/>
          <w:sz w:val="24"/>
          <w:szCs w:val="24"/>
        </w:rPr>
        <w:t>major</w:t>
      </w:r>
      <w:r w:rsidR="00262C4A" w:rsidRPr="00F85E9D">
        <w:rPr>
          <w:rFonts w:ascii="Calibri" w:hAnsi="Calibri"/>
          <w:sz w:val="24"/>
          <w:szCs w:val="24"/>
        </w:rPr>
        <w:t xml:space="preserve"> until they graduate from high school</w:t>
      </w:r>
      <w:r w:rsidRPr="00F85E9D">
        <w:rPr>
          <w:rFonts w:ascii="Calibri" w:hAnsi="Calibri"/>
          <w:sz w:val="24"/>
          <w:szCs w:val="24"/>
        </w:rPr>
        <w:t>. They are students in Undergraduate Studies.</w:t>
      </w:r>
    </w:p>
    <w:p w:rsidR="000D29B3" w:rsidRPr="000D29B3" w:rsidRDefault="000D29B3" w:rsidP="004B75F4">
      <w:pPr>
        <w:spacing w:after="0" w:line="240" w:lineRule="auto"/>
        <w:rPr>
          <w:rFonts w:ascii="Calibri" w:hAnsi="Calibri"/>
          <w:b/>
          <w:sz w:val="20"/>
          <w:szCs w:val="20"/>
        </w:rPr>
      </w:pP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t>Early Graduation from High School</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PSEOP students who graduate early from high school are eligible to participate in the program fo</w:t>
      </w:r>
      <w:r w:rsidR="00CE0860">
        <w:rPr>
          <w:rFonts w:ascii="Calibri" w:hAnsi="Calibri"/>
          <w:sz w:val="24"/>
          <w:szCs w:val="24"/>
        </w:rPr>
        <w:t>r the rest of their senior year as long as they meet program requirements.</w:t>
      </w:r>
      <w:r w:rsidRPr="00F85E9D">
        <w:rPr>
          <w:rFonts w:ascii="Calibri" w:hAnsi="Calibri"/>
          <w:sz w:val="24"/>
          <w:szCs w:val="24"/>
        </w:rPr>
        <w:t xml:space="preserve"> </w:t>
      </w:r>
    </w:p>
    <w:p w:rsidR="004B75F4" w:rsidRPr="000D29B3" w:rsidRDefault="004B75F4" w:rsidP="004B75F4">
      <w:pPr>
        <w:spacing w:after="0" w:line="240" w:lineRule="auto"/>
        <w:ind w:left="720"/>
        <w:rPr>
          <w:rFonts w:ascii="Calibri" w:hAnsi="Calibri"/>
          <w:sz w:val="20"/>
          <w:szCs w:val="20"/>
        </w:rPr>
      </w:pP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t>Elective Courses</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PSEOP students may enroll in elective courses with the permission of their high school counselor and teachers</w:t>
      </w:r>
      <w:r w:rsidR="000E1BA6">
        <w:rPr>
          <w:rFonts w:ascii="Calibri" w:hAnsi="Calibri"/>
          <w:sz w:val="24"/>
          <w:szCs w:val="24"/>
        </w:rPr>
        <w:t xml:space="preserve"> and must </w:t>
      </w:r>
      <w:r w:rsidRPr="00F85E9D">
        <w:rPr>
          <w:rFonts w:ascii="Calibri" w:hAnsi="Calibri"/>
          <w:sz w:val="24"/>
          <w:szCs w:val="24"/>
        </w:rPr>
        <w:t xml:space="preserve">meet </w:t>
      </w:r>
      <w:r w:rsidR="000E1BA6">
        <w:rPr>
          <w:rFonts w:ascii="Calibri" w:hAnsi="Calibri"/>
          <w:sz w:val="24"/>
          <w:szCs w:val="24"/>
        </w:rPr>
        <w:t>course prerequisites. Students are encouraged to take courses listed in the Kent Core prior to taking elective courses.</w:t>
      </w: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lastRenderedPageBreak/>
        <w:t>Foreign Language Course Placement</w:t>
      </w:r>
    </w:p>
    <w:p w:rsidR="004B75F4" w:rsidRDefault="004B75F4" w:rsidP="004B75F4">
      <w:pPr>
        <w:spacing w:after="0" w:line="240" w:lineRule="auto"/>
        <w:rPr>
          <w:rFonts w:ascii="Calibri" w:hAnsi="Calibri"/>
          <w:sz w:val="24"/>
          <w:szCs w:val="24"/>
        </w:rPr>
      </w:pPr>
      <w:r w:rsidRPr="00F85E9D">
        <w:rPr>
          <w:rFonts w:ascii="Calibri" w:hAnsi="Calibri"/>
          <w:sz w:val="24"/>
          <w:szCs w:val="24"/>
        </w:rPr>
        <w:t xml:space="preserve">Once a PSEOP student has been admitted, they will take the Foreign Language Placement Assessment found on FLashLine. If the student has no prior completed coursework, they will not take the assessment and will automatically be enrolled in the introductory courses </w:t>
      </w:r>
      <w:r w:rsidR="000E1BA6">
        <w:rPr>
          <w:rFonts w:ascii="Calibri" w:hAnsi="Calibri"/>
          <w:sz w:val="24"/>
          <w:szCs w:val="24"/>
        </w:rPr>
        <w:t>for</w:t>
      </w:r>
      <w:r w:rsidRPr="00F85E9D">
        <w:rPr>
          <w:rFonts w:ascii="Calibri" w:hAnsi="Calibri"/>
          <w:sz w:val="24"/>
          <w:szCs w:val="24"/>
        </w:rPr>
        <w:t xml:space="preserve"> that language.  </w:t>
      </w:r>
    </w:p>
    <w:p w:rsidR="00EB50E4" w:rsidRPr="000D29B3" w:rsidRDefault="00EB50E4" w:rsidP="004B75F4">
      <w:pPr>
        <w:spacing w:after="0" w:line="240" w:lineRule="auto"/>
        <w:rPr>
          <w:rFonts w:ascii="Calibri" w:hAnsi="Calibri"/>
          <w:sz w:val="20"/>
          <w:szCs w:val="20"/>
        </w:rPr>
      </w:pP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t>Honors College</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 xml:space="preserve">PSEOP students are not members of the Honors College. </w:t>
      </w:r>
      <w:r w:rsidR="00CE0860">
        <w:rPr>
          <w:rFonts w:ascii="Calibri" w:hAnsi="Calibri"/>
          <w:sz w:val="24"/>
          <w:szCs w:val="24"/>
        </w:rPr>
        <w:t>When they apply to Kent State</w:t>
      </w:r>
      <w:r w:rsidRPr="00F85E9D">
        <w:rPr>
          <w:rFonts w:ascii="Calibri" w:hAnsi="Calibri"/>
          <w:sz w:val="24"/>
          <w:szCs w:val="24"/>
        </w:rPr>
        <w:t xml:space="preserve"> af</w:t>
      </w:r>
      <w:r w:rsidR="00CE0860">
        <w:rPr>
          <w:rFonts w:ascii="Calibri" w:hAnsi="Calibri"/>
          <w:sz w:val="24"/>
          <w:szCs w:val="24"/>
        </w:rPr>
        <w:t>ter graduation from high school, they are automatically considered for admission to the Honors College.</w:t>
      </w:r>
      <w:r w:rsidR="00053E95">
        <w:rPr>
          <w:rFonts w:ascii="Calibri" w:hAnsi="Calibri"/>
          <w:sz w:val="24"/>
          <w:szCs w:val="24"/>
        </w:rPr>
        <w:t xml:space="preserve"> For more information </w:t>
      </w:r>
      <w:r w:rsidR="00117A00">
        <w:rPr>
          <w:rFonts w:ascii="Calibri" w:hAnsi="Calibri"/>
          <w:sz w:val="24"/>
          <w:szCs w:val="24"/>
        </w:rPr>
        <w:t xml:space="preserve">about the Honors College, call </w:t>
      </w:r>
      <w:r w:rsidR="00053E95">
        <w:rPr>
          <w:rFonts w:ascii="Calibri" w:hAnsi="Calibri"/>
          <w:sz w:val="24"/>
          <w:szCs w:val="24"/>
        </w:rPr>
        <w:t xml:space="preserve">330-672-2312 or email </w:t>
      </w:r>
      <w:hyperlink r:id="rId20" w:history="1">
        <w:r w:rsidR="00053E95" w:rsidRPr="00425BB5">
          <w:rPr>
            <w:rStyle w:val="Hyperlink"/>
            <w:rFonts w:ascii="Calibri" w:hAnsi="Calibri"/>
            <w:sz w:val="24"/>
            <w:szCs w:val="24"/>
          </w:rPr>
          <w:t>honors@kent.edu</w:t>
        </w:r>
      </w:hyperlink>
      <w:r w:rsidR="00053E95">
        <w:rPr>
          <w:rFonts w:ascii="Calibri" w:hAnsi="Calibri"/>
          <w:sz w:val="24"/>
          <w:szCs w:val="24"/>
        </w:rPr>
        <w:t xml:space="preserve">. </w:t>
      </w:r>
    </w:p>
    <w:p w:rsidR="00EB50E4" w:rsidRPr="000D29B3" w:rsidRDefault="00EB50E4" w:rsidP="004B75F4">
      <w:pPr>
        <w:spacing w:after="0" w:line="240" w:lineRule="auto"/>
        <w:outlineLvl w:val="1"/>
        <w:rPr>
          <w:rFonts w:ascii="Calibri" w:eastAsia="Times New Roman" w:hAnsi="Calibri" w:cs="Arial"/>
          <w:b/>
          <w:bCs/>
          <w:sz w:val="20"/>
          <w:szCs w:val="20"/>
        </w:rPr>
      </w:pPr>
    </w:p>
    <w:p w:rsidR="004B75F4" w:rsidRPr="00F85E9D" w:rsidRDefault="004B75F4" w:rsidP="004B75F4">
      <w:pPr>
        <w:spacing w:after="0" w:line="240" w:lineRule="auto"/>
        <w:outlineLvl w:val="1"/>
        <w:rPr>
          <w:rFonts w:ascii="Calibri" w:eastAsia="Times New Roman" w:hAnsi="Calibri" w:cs="Times New Roman"/>
          <w:b/>
          <w:bCs/>
          <w:sz w:val="24"/>
          <w:szCs w:val="24"/>
        </w:rPr>
      </w:pPr>
      <w:r w:rsidRPr="00F85E9D">
        <w:rPr>
          <w:rFonts w:ascii="Calibri" w:eastAsia="Times New Roman" w:hAnsi="Calibri" w:cs="Arial"/>
          <w:b/>
          <w:bCs/>
          <w:sz w:val="24"/>
          <w:szCs w:val="24"/>
        </w:rPr>
        <w:t>Kent Core Guidelines</w:t>
      </w:r>
    </w:p>
    <w:p w:rsidR="004B75F4" w:rsidRPr="00F85E9D" w:rsidRDefault="004B75F4" w:rsidP="00303D62">
      <w:pPr>
        <w:spacing w:after="0" w:line="240" w:lineRule="auto"/>
        <w:outlineLvl w:val="1"/>
        <w:rPr>
          <w:rFonts w:ascii="Calibri" w:eastAsia="Times New Roman" w:hAnsi="Calibri" w:cs="Times New Roman"/>
          <w:b/>
          <w:bCs/>
          <w:sz w:val="24"/>
          <w:szCs w:val="24"/>
        </w:rPr>
      </w:pPr>
      <w:r w:rsidRPr="00F85E9D">
        <w:rPr>
          <w:rFonts w:ascii="Calibri" w:eastAsia="Times New Roman" w:hAnsi="Calibri" w:cs="Arial"/>
          <w:sz w:val="24"/>
          <w:szCs w:val="24"/>
        </w:rPr>
        <w:t>As part of the requirements for any baccalaureate degree, all students must complete at least 36 semester hours of Kent Core courses distributed as indicated.</w:t>
      </w:r>
      <w:r w:rsidR="00303D62" w:rsidRPr="00F85E9D">
        <w:rPr>
          <w:rFonts w:ascii="Calibri" w:eastAsia="Times New Roman" w:hAnsi="Calibri" w:cs="Times New Roman"/>
          <w:b/>
          <w:bCs/>
          <w:sz w:val="24"/>
          <w:szCs w:val="24"/>
        </w:rPr>
        <w:t xml:space="preserve"> </w:t>
      </w:r>
      <w:r w:rsidRPr="00F85E9D">
        <w:rPr>
          <w:rFonts w:ascii="Calibri" w:eastAsia="Times New Roman" w:hAnsi="Calibri" w:cs="Arial"/>
          <w:sz w:val="24"/>
          <w:szCs w:val="24"/>
        </w:rPr>
        <w:t xml:space="preserve">Colleges or degree programs may augment the University's minimum Kent Core requirements, and they may specify for their students certain courses in fulfillment of the requirements. It is </w:t>
      </w:r>
      <w:r w:rsidRPr="00F85E9D">
        <w:rPr>
          <w:rFonts w:ascii="Calibri" w:eastAsia="Times New Roman" w:hAnsi="Calibri" w:cs="Arial"/>
          <w:i/>
          <w:iCs/>
          <w:sz w:val="24"/>
          <w:szCs w:val="24"/>
        </w:rPr>
        <w:t>essential</w:t>
      </w:r>
      <w:r w:rsidRPr="00F85E9D">
        <w:rPr>
          <w:rFonts w:ascii="Calibri" w:eastAsia="Times New Roman" w:hAnsi="Calibri" w:cs="Arial"/>
          <w:sz w:val="24"/>
          <w:szCs w:val="24"/>
        </w:rPr>
        <w:t xml:space="preserve">, therefore, that students consult the </w:t>
      </w:r>
      <w:r w:rsidRPr="00F85E9D">
        <w:rPr>
          <w:rFonts w:ascii="Calibri" w:eastAsia="Times New Roman" w:hAnsi="Calibri" w:cs="Arial"/>
          <w:i/>
          <w:iCs/>
          <w:sz w:val="24"/>
          <w:szCs w:val="24"/>
        </w:rPr>
        <w:t>University Catalog</w:t>
      </w:r>
      <w:r w:rsidRPr="00F85E9D">
        <w:rPr>
          <w:rFonts w:ascii="Calibri" w:eastAsia="Times New Roman" w:hAnsi="Calibri" w:cs="Arial"/>
          <w:sz w:val="24"/>
          <w:szCs w:val="24"/>
        </w:rPr>
        <w:t xml:space="preserve"> descriptions for their college and degree program.</w:t>
      </w:r>
    </w:p>
    <w:p w:rsidR="004B75F4" w:rsidRPr="00F85E9D" w:rsidRDefault="004B75F4" w:rsidP="004B75F4">
      <w:pPr>
        <w:spacing w:before="100" w:beforeAutospacing="1" w:after="100" w:afterAutospacing="1" w:line="240" w:lineRule="auto"/>
        <w:rPr>
          <w:rFonts w:ascii="Calibri" w:eastAsia="Times New Roman" w:hAnsi="Calibri" w:cs="Times New Roman"/>
          <w:sz w:val="24"/>
          <w:szCs w:val="24"/>
        </w:rPr>
      </w:pPr>
      <w:r w:rsidRPr="00F85E9D">
        <w:rPr>
          <w:rFonts w:ascii="Calibri" w:eastAsia="Times New Roman" w:hAnsi="Calibri" w:cs="Arial"/>
          <w:sz w:val="24"/>
          <w:szCs w:val="24"/>
        </w:rPr>
        <w:t>Kent Core courses should normally be completed within the 60 semester hours that immediately follow the first date of the enrollment in a baccalaureate degree program.</w:t>
      </w:r>
    </w:p>
    <w:p w:rsidR="004B75F4" w:rsidRPr="00F85E9D" w:rsidRDefault="004B75F4" w:rsidP="00303D62">
      <w:pPr>
        <w:spacing w:before="100" w:beforeAutospacing="1" w:after="100" w:afterAutospacing="1" w:line="240" w:lineRule="auto"/>
        <w:rPr>
          <w:rFonts w:ascii="Calibri" w:eastAsia="Times New Roman" w:hAnsi="Calibri" w:cs="Times New Roman"/>
          <w:sz w:val="24"/>
          <w:szCs w:val="24"/>
        </w:rPr>
      </w:pPr>
      <w:r w:rsidRPr="00F85E9D">
        <w:rPr>
          <w:rFonts w:ascii="Calibri" w:eastAsia="Times New Roman" w:hAnsi="Calibri" w:cs="Arial"/>
          <w:sz w:val="24"/>
          <w:szCs w:val="24"/>
        </w:rPr>
        <w:t>None of the courses on the Kent Core list may be taken pass-fail.</w:t>
      </w:r>
      <w:r w:rsidRPr="00F85E9D">
        <w:rPr>
          <w:rFonts w:ascii="Calibri" w:hAnsi="Calibri"/>
          <w:b/>
          <w:sz w:val="24"/>
          <w:szCs w:val="24"/>
        </w:rPr>
        <w:tab/>
      </w: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t>Pass/Fail Classes</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PSEOP students are not permitted to take classes under the P/F option.</w:t>
      </w:r>
    </w:p>
    <w:p w:rsidR="004B75F4" w:rsidRPr="00F85E9D" w:rsidRDefault="004B75F4" w:rsidP="004B75F4">
      <w:pPr>
        <w:spacing w:after="0" w:line="240" w:lineRule="auto"/>
        <w:rPr>
          <w:rFonts w:ascii="Calibri" w:hAnsi="Calibri"/>
          <w:sz w:val="24"/>
          <w:szCs w:val="24"/>
        </w:rPr>
      </w:pPr>
    </w:p>
    <w:p w:rsidR="004B75F4" w:rsidRPr="00F85E9D" w:rsidRDefault="004B75F4" w:rsidP="004B75F4">
      <w:pPr>
        <w:spacing w:after="0" w:line="240" w:lineRule="auto"/>
        <w:rPr>
          <w:rFonts w:ascii="Calibri" w:hAnsi="Calibri"/>
          <w:b/>
          <w:sz w:val="24"/>
          <w:szCs w:val="24"/>
        </w:rPr>
      </w:pPr>
      <w:r w:rsidRPr="00F85E9D">
        <w:rPr>
          <w:rFonts w:ascii="Calibri" w:hAnsi="Calibri"/>
          <w:b/>
          <w:sz w:val="24"/>
          <w:szCs w:val="24"/>
        </w:rPr>
        <w:t>Research Based Courses</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PSEOP students are permitted to enroll in research based courses with the permission of their high school counselor, teachers, and a KSU professor.</w:t>
      </w:r>
    </w:p>
    <w:p w:rsidR="004B75F4" w:rsidRPr="00F85E9D" w:rsidRDefault="004B75F4" w:rsidP="004B75F4">
      <w:pPr>
        <w:spacing w:after="0" w:line="240" w:lineRule="auto"/>
        <w:rPr>
          <w:rFonts w:ascii="Calibri" w:hAnsi="Calibri"/>
          <w:b/>
          <w:sz w:val="24"/>
          <w:szCs w:val="24"/>
        </w:rPr>
      </w:pPr>
    </w:p>
    <w:p w:rsidR="004B75F4" w:rsidRPr="00F85E9D" w:rsidRDefault="00303D62" w:rsidP="004B75F4">
      <w:pPr>
        <w:spacing w:after="0" w:line="240" w:lineRule="auto"/>
        <w:rPr>
          <w:rFonts w:ascii="Calibri" w:hAnsi="Calibri"/>
          <w:b/>
          <w:sz w:val="24"/>
          <w:szCs w:val="24"/>
        </w:rPr>
      </w:pPr>
      <w:r w:rsidRPr="00F85E9D">
        <w:rPr>
          <w:rFonts w:ascii="Calibri" w:hAnsi="Calibri"/>
          <w:b/>
          <w:sz w:val="24"/>
          <w:szCs w:val="24"/>
        </w:rPr>
        <w:t xml:space="preserve">Web-based </w:t>
      </w:r>
      <w:r w:rsidR="004F7B5A">
        <w:rPr>
          <w:rFonts w:ascii="Calibri" w:hAnsi="Calibri"/>
          <w:b/>
          <w:sz w:val="24"/>
          <w:szCs w:val="24"/>
        </w:rPr>
        <w:t xml:space="preserve">(Online) </w:t>
      </w:r>
      <w:r w:rsidRPr="00F85E9D">
        <w:rPr>
          <w:rFonts w:ascii="Calibri" w:hAnsi="Calibri"/>
          <w:b/>
          <w:sz w:val="24"/>
          <w:szCs w:val="24"/>
        </w:rPr>
        <w:t>C</w:t>
      </w:r>
      <w:r w:rsidR="004B75F4" w:rsidRPr="00F85E9D">
        <w:rPr>
          <w:rFonts w:ascii="Calibri" w:hAnsi="Calibri"/>
          <w:b/>
          <w:sz w:val="24"/>
          <w:szCs w:val="24"/>
        </w:rPr>
        <w:t>ourses</w:t>
      </w:r>
    </w:p>
    <w:p w:rsidR="004B75F4" w:rsidRPr="00F85E9D" w:rsidRDefault="004B75F4" w:rsidP="004B75F4">
      <w:pPr>
        <w:spacing w:after="0" w:line="240" w:lineRule="auto"/>
        <w:rPr>
          <w:rFonts w:ascii="Calibri" w:hAnsi="Calibri"/>
          <w:sz w:val="24"/>
          <w:szCs w:val="24"/>
        </w:rPr>
      </w:pPr>
      <w:r w:rsidRPr="00F85E9D">
        <w:rPr>
          <w:rFonts w:ascii="Calibri" w:hAnsi="Calibri"/>
          <w:sz w:val="24"/>
          <w:szCs w:val="24"/>
        </w:rPr>
        <w:t xml:space="preserve">PSEOP students may enroll in web-based </w:t>
      </w:r>
      <w:r w:rsidR="004F7B5A">
        <w:rPr>
          <w:rFonts w:ascii="Calibri" w:hAnsi="Calibri"/>
          <w:sz w:val="24"/>
          <w:szCs w:val="24"/>
        </w:rPr>
        <w:t>(Online)</w:t>
      </w:r>
      <w:r w:rsidR="004F7B5A" w:rsidRPr="00F85E9D">
        <w:rPr>
          <w:rFonts w:ascii="Calibri" w:hAnsi="Calibri"/>
          <w:sz w:val="24"/>
          <w:szCs w:val="24"/>
        </w:rPr>
        <w:t xml:space="preserve"> Kent</w:t>
      </w:r>
      <w:r w:rsidRPr="00F85E9D">
        <w:rPr>
          <w:rFonts w:ascii="Calibri" w:hAnsi="Calibri"/>
          <w:sz w:val="24"/>
          <w:szCs w:val="24"/>
        </w:rPr>
        <w:t xml:space="preserve"> Core courses.</w:t>
      </w:r>
      <w:r w:rsidR="004F7B5A">
        <w:rPr>
          <w:rFonts w:ascii="Calibri" w:hAnsi="Calibri"/>
          <w:sz w:val="24"/>
          <w:szCs w:val="24"/>
        </w:rPr>
        <w:t xml:space="preserve"> Course offerings may vary each semester. Students who take more than three (3) Web-based (Online) courses in a semester may exceed the $100.00 course fee limit covered by PSEOP and be responsible for payment of the remaining student account balance. Students who wish to enroll in a Web-based (Online) course should first consult their high school Guidance Counselor and Dual Enrollment Programs’ staff.</w:t>
      </w:r>
    </w:p>
    <w:p w:rsidR="00303D62" w:rsidRPr="000D29B3" w:rsidRDefault="00303D62" w:rsidP="004B75F4">
      <w:pPr>
        <w:spacing w:after="0" w:line="240" w:lineRule="auto"/>
        <w:rPr>
          <w:rFonts w:ascii="Calibri" w:hAnsi="Calibri"/>
          <w:sz w:val="20"/>
          <w:szCs w:val="20"/>
        </w:rPr>
      </w:pPr>
    </w:p>
    <w:p w:rsidR="00303D62" w:rsidRPr="00F85E9D" w:rsidRDefault="00303D62" w:rsidP="00303D62">
      <w:pPr>
        <w:spacing w:after="0" w:line="240" w:lineRule="auto"/>
        <w:rPr>
          <w:rFonts w:ascii="Calibri" w:hAnsi="Calibri"/>
          <w:b/>
          <w:sz w:val="24"/>
          <w:szCs w:val="24"/>
        </w:rPr>
      </w:pPr>
      <w:r w:rsidRPr="00F85E9D">
        <w:rPr>
          <w:rFonts w:ascii="Calibri" w:hAnsi="Calibri"/>
          <w:b/>
          <w:sz w:val="24"/>
          <w:szCs w:val="24"/>
        </w:rPr>
        <w:t>KSU Application and Matriculation Fees</w:t>
      </w:r>
    </w:p>
    <w:p w:rsidR="00303D62" w:rsidRPr="00F85E9D" w:rsidRDefault="00303D62" w:rsidP="00303D62">
      <w:pPr>
        <w:spacing w:after="0" w:line="240" w:lineRule="auto"/>
        <w:rPr>
          <w:rFonts w:ascii="Calibri" w:hAnsi="Calibri"/>
          <w:sz w:val="24"/>
          <w:szCs w:val="24"/>
        </w:rPr>
      </w:pPr>
      <w:r w:rsidRPr="00F85E9D">
        <w:rPr>
          <w:rFonts w:ascii="Calibri" w:hAnsi="Calibri"/>
          <w:sz w:val="24"/>
          <w:szCs w:val="24"/>
        </w:rPr>
        <w:t xml:space="preserve">PSEOP students who apply to Kent State University after high school graduation must pay the application and matriculation fees required by the University. </w:t>
      </w:r>
    </w:p>
    <w:p w:rsidR="00303D62" w:rsidRPr="000D29B3" w:rsidRDefault="00303D62" w:rsidP="00303D62">
      <w:pPr>
        <w:spacing w:after="0" w:line="240" w:lineRule="auto"/>
        <w:rPr>
          <w:rFonts w:ascii="Calibri" w:hAnsi="Calibri"/>
          <w:sz w:val="20"/>
          <w:szCs w:val="20"/>
        </w:rPr>
      </w:pPr>
    </w:p>
    <w:p w:rsidR="00303D62" w:rsidRPr="00F85E9D" w:rsidRDefault="00303D62" w:rsidP="00303D62">
      <w:pPr>
        <w:spacing w:after="0" w:line="240" w:lineRule="auto"/>
        <w:rPr>
          <w:rFonts w:ascii="Calibri" w:hAnsi="Calibri"/>
          <w:b/>
          <w:sz w:val="24"/>
          <w:szCs w:val="24"/>
        </w:rPr>
      </w:pPr>
      <w:r w:rsidRPr="00F85E9D">
        <w:rPr>
          <w:rFonts w:ascii="Calibri" w:hAnsi="Calibri"/>
          <w:b/>
          <w:sz w:val="24"/>
          <w:szCs w:val="24"/>
        </w:rPr>
        <w:t>Participation in Destination Kent</w:t>
      </w:r>
      <w:r w:rsidR="004F7B5A">
        <w:rPr>
          <w:rFonts w:ascii="Calibri" w:hAnsi="Calibri"/>
          <w:b/>
          <w:sz w:val="24"/>
          <w:szCs w:val="24"/>
        </w:rPr>
        <w:t xml:space="preserve"> State (DKS)</w:t>
      </w:r>
    </w:p>
    <w:p w:rsidR="00303D62" w:rsidRPr="00F85E9D" w:rsidRDefault="00303D62" w:rsidP="00303D62">
      <w:pPr>
        <w:spacing w:after="0" w:line="240" w:lineRule="auto"/>
        <w:rPr>
          <w:rFonts w:ascii="Calibri" w:hAnsi="Calibri"/>
          <w:sz w:val="24"/>
          <w:szCs w:val="24"/>
        </w:rPr>
      </w:pPr>
      <w:r w:rsidRPr="00F85E9D">
        <w:rPr>
          <w:rFonts w:ascii="Calibri" w:hAnsi="Calibri"/>
          <w:sz w:val="24"/>
          <w:szCs w:val="24"/>
        </w:rPr>
        <w:t>All PSEOP students who plan to attend KSU</w:t>
      </w:r>
      <w:r w:rsidR="00362245">
        <w:rPr>
          <w:rFonts w:ascii="Calibri" w:hAnsi="Calibri"/>
          <w:sz w:val="24"/>
          <w:szCs w:val="24"/>
        </w:rPr>
        <w:t xml:space="preserve"> when they graduate from high school </w:t>
      </w:r>
      <w:r w:rsidRPr="00F85E9D">
        <w:rPr>
          <w:rFonts w:ascii="Calibri" w:hAnsi="Calibri"/>
          <w:sz w:val="24"/>
          <w:szCs w:val="24"/>
        </w:rPr>
        <w:t xml:space="preserve">are </w:t>
      </w:r>
      <w:r w:rsidRPr="00F85E9D">
        <w:rPr>
          <w:rFonts w:ascii="Calibri" w:hAnsi="Calibri"/>
          <w:b/>
          <w:sz w:val="24"/>
          <w:szCs w:val="24"/>
        </w:rPr>
        <w:t>required</w:t>
      </w:r>
      <w:r w:rsidR="004F7B5A">
        <w:rPr>
          <w:rFonts w:ascii="Calibri" w:hAnsi="Calibri"/>
          <w:sz w:val="24"/>
          <w:szCs w:val="24"/>
        </w:rPr>
        <w:t xml:space="preserve"> to participate in DKS during the summer following graduation and prior to beginning college.</w:t>
      </w:r>
    </w:p>
    <w:p w:rsidR="00EB50E4" w:rsidRPr="000D29B3" w:rsidRDefault="00EB50E4" w:rsidP="00303D62">
      <w:pPr>
        <w:spacing w:after="0" w:line="240" w:lineRule="auto"/>
        <w:rPr>
          <w:rFonts w:ascii="Calibri" w:hAnsi="Calibri"/>
          <w:b/>
          <w:sz w:val="20"/>
          <w:szCs w:val="20"/>
        </w:rPr>
      </w:pPr>
    </w:p>
    <w:p w:rsidR="00303D62" w:rsidRPr="00F85E9D" w:rsidRDefault="00303D62" w:rsidP="00303D62">
      <w:pPr>
        <w:spacing w:after="0" w:line="240" w:lineRule="auto"/>
        <w:rPr>
          <w:rFonts w:ascii="Calibri" w:hAnsi="Calibri"/>
          <w:b/>
          <w:sz w:val="24"/>
          <w:szCs w:val="24"/>
        </w:rPr>
      </w:pPr>
      <w:r w:rsidRPr="00F85E9D">
        <w:rPr>
          <w:rFonts w:ascii="Calibri" w:hAnsi="Calibri"/>
          <w:b/>
          <w:sz w:val="24"/>
          <w:szCs w:val="24"/>
        </w:rPr>
        <w:t>PSEOP Enrollment in the Destination Kent FYE class</w:t>
      </w:r>
    </w:p>
    <w:p w:rsidR="00CE6F60" w:rsidRDefault="00303D62" w:rsidP="004B75F4">
      <w:pPr>
        <w:spacing w:after="0" w:line="240" w:lineRule="auto"/>
        <w:rPr>
          <w:rFonts w:ascii="Calibri" w:hAnsi="Calibri"/>
          <w:sz w:val="24"/>
          <w:szCs w:val="24"/>
        </w:rPr>
      </w:pPr>
      <w:r w:rsidRPr="00F85E9D">
        <w:rPr>
          <w:rFonts w:ascii="Calibri" w:hAnsi="Calibri"/>
          <w:sz w:val="24"/>
          <w:szCs w:val="24"/>
        </w:rPr>
        <w:t>PSEOP students are not permitted to enroll in the course.  This course is desi</w:t>
      </w:r>
      <w:r w:rsidR="0082432E">
        <w:rPr>
          <w:rFonts w:ascii="Calibri" w:hAnsi="Calibri"/>
          <w:sz w:val="24"/>
          <w:szCs w:val="24"/>
        </w:rPr>
        <w:t>gned for the first-</w:t>
      </w:r>
      <w:r w:rsidRPr="00F85E9D">
        <w:rPr>
          <w:rFonts w:ascii="Calibri" w:hAnsi="Calibri"/>
          <w:sz w:val="24"/>
          <w:szCs w:val="24"/>
        </w:rPr>
        <w:t>year college student</w:t>
      </w:r>
      <w:r w:rsidR="000E1BA6">
        <w:rPr>
          <w:rFonts w:ascii="Calibri" w:hAnsi="Calibri"/>
          <w:sz w:val="24"/>
          <w:szCs w:val="24"/>
        </w:rPr>
        <w:t xml:space="preserve"> and PSEOP students will be required to take the course upon matriculation to </w:t>
      </w:r>
      <w:r w:rsidR="000E1BA6" w:rsidRPr="000E1BA6">
        <w:rPr>
          <w:rFonts w:ascii="Calibri" w:hAnsi="Calibri"/>
          <w:sz w:val="24"/>
          <w:szCs w:val="24"/>
        </w:rPr>
        <w:t>Kent State University</w:t>
      </w:r>
      <w:r w:rsidRPr="00F85E9D">
        <w:rPr>
          <w:rFonts w:ascii="Calibri" w:hAnsi="Calibri"/>
          <w:sz w:val="24"/>
          <w:szCs w:val="24"/>
        </w:rPr>
        <w:t>.</w:t>
      </w:r>
    </w:p>
    <w:p w:rsidR="004F7B5A" w:rsidRDefault="004F7B5A" w:rsidP="001625D4">
      <w:pPr>
        <w:spacing w:after="0" w:line="240" w:lineRule="auto"/>
        <w:rPr>
          <w:rFonts w:ascii="Calibri" w:hAnsi="Calibri"/>
          <w:sz w:val="24"/>
          <w:szCs w:val="24"/>
        </w:rPr>
      </w:pPr>
    </w:p>
    <w:p w:rsidR="000D29B3" w:rsidRPr="000D29B3" w:rsidRDefault="000D29B3" w:rsidP="001625D4">
      <w:pPr>
        <w:spacing w:after="0" w:line="240" w:lineRule="auto"/>
        <w:rPr>
          <w:rFonts w:ascii="Calibri" w:hAnsi="Calibri" w:cs="Calibri"/>
          <w:sz w:val="20"/>
          <w:szCs w:val="20"/>
        </w:rPr>
      </w:pPr>
    </w:p>
    <w:tbl>
      <w:tblPr>
        <w:tblStyle w:val="TableGrid"/>
        <w:tblW w:w="0" w:type="auto"/>
        <w:tblLook w:val="04A0" w:firstRow="1" w:lastRow="0" w:firstColumn="1" w:lastColumn="0" w:noHBand="0" w:noVBand="1"/>
      </w:tblPr>
      <w:tblGrid>
        <w:gridCol w:w="9576"/>
      </w:tblGrid>
      <w:tr w:rsidR="001625D4" w:rsidTr="001625D4">
        <w:tc>
          <w:tcPr>
            <w:tcW w:w="9576" w:type="dxa"/>
            <w:shd w:val="clear" w:color="auto" w:fill="FFC000"/>
          </w:tcPr>
          <w:p w:rsidR="001625D4" w:rsidRPr="001625D4" w:rsidRDefault="001625D4" w:rsidP="001625D4">
            <w:pPr>
              <w:rPr>
                <w:rFonts w:ascii="Calibri" w:hAnsi="Calibri" w:cs="Calibri"/>
                <w:b/>
                <w:sz w:val="28"/>
                <w:szCs w:val="28"/>
              </w:rPr>
            </w:pPr>
            <w:r w:rsidRPr="001625D4">
              <w:rPr>
                <w:rFonts w:ascii="Calibri" w:hAnsi="Calibri" w:cs="Calibri"/>
                <w:b/>
                <w:sz w:val="28"/>
                <w:szCs w:val="28"/>
              </w:rPr>
              <w:t>APPLYING TO PSEOP</w:t>
            </w:r>
          </w:p>
        </w:tc>
      </w:tr>
    </w:tbl>
    <w:p w:rsidR="001625D4" w:rsidRPr="000D29B3" w:rsidRDefault="001625D4" w:rsidP="001625D4">
      <w:pPr>
        <w:spacing w:after="0" w:line="240" w:lineRule="auto"/>
        <w:rPr>
          <w:rFonts w:ascii="Calibri" w:hAnsi="Calibri" w:cs="Calibri"/>
          <w:sz w:val="20"/>
          <w:szCs w:val="20"/>
        </w:rPr>
      </w:pPr>
    </w:p>
    <w:tbl>
      <w:tblPr>
        <w:tblStyle w:val="TableGrid"/>
        <w:tblW w:w="0" w:type="auto"/>
        <w:tblLook w:val="04A0" w:firstRow="1" w:lastRow="0" w:firstColumn="1" w:lastColumn="0" w:noHBand="0" w:noVBand="1"/>
      </w:tblPr>
      <w:tblGrid>
        <w:gridCol w:w="3078"/>
        <w:gridCol w:w="6498"/>
      </w:tblGrid>
      <w:tr w:rsidR="00C65095" w:rsidTr="005472E7">
        <w:tc>
          <w:tcPr>
            <w:tcW w:w="3078" w:type="dxa"/>
            <w:shd w:val="clear" w:color="auto" w:fill="365F91" w:themeFill="accent1" w:themeFillShade="BF"/>
          </w:tcPr>
          <w:p w:rsidR="00C65095" w:rsidRPr="00F85E9D" w:rsidRDefault="00C65095" w:rsidP="001625D4">
            <w:pPr>
              <w:rPr>
                <w:rFonts w:ascii="Calibri" w:hAnsi="Calibri"/>
                <w:b/>
                <w:color w:val="FFFFFF" w:themeColor="background1"/>
                <w:sz w:val="24"/>
                <w:szCs w:val="24"/>
              </w:rPr>
            </w:pPr>
            <w:r w:rsidRPr="00F85E9D">
              <w:rPr>
                <w:rFonts w:ascii="Calibri" w:hAnsi="Calibri"/>
                <w:b/>
                <w:color w:val="FFFFFF" w:themeColor="background1"/>
                <w:sz w:val="24"/>
                <w:szCs w:val="24"/>
              </w:rPr>
              <w:t>Deadline</w:t>
            </w:r>
          </w:p>
        </w:tc>
        <w:tc>
          <w:tcPr>
            <w:tcW w:w="6498" w:type="dxa"/>
            <w:shd w:val="clear" w:color="auto" w:fill="365F91" w:themeFill="accent1" w:themeFillShade="BF"/>
          </w:tcPr>
          <w:p w:rsidR="00C65095" w:rsidRPr="00F85E9D" w:rsidRDefault="00C65095" w:rsidP="001625D4">
            <w:pPr>
              <w:rPr>
                <w:rFonts w:ascii="Calibri" w:hAnsi="Calibri"/>
                <w:b/>
                <w:color w:val="FFFFFF" w:themeColor="background1"/>
                <w:sz w:val="24"/>
                <w:szCs w:val="24"/>
              </w:rPr>
            </w:pPr>
            <w:r w:rsidRPr="00F85E9D">
              <w:rPr>
                <w:rFonts w:ascii="Calibri" w:hAnsi="Calibri"/>
                <w:b/>
                <w:color w:val="FFFFFF" w:themeColor="background1"/>
                <w:sz w:val="24"/>
                <w:szCs w:val="24"/>
              </w:rPr>
              <w:t>Step-by Step Process</w:t>
            </w:r>
          </w:p>
        </w:tc>
      </w:tr>
      <w:tr w:rsidR="00C65095" w:rsidTr="00C65095">
        <w:tc>
          <w:tcPr>
            <w:tcW w:w="3078" w:type="dxa"/>
          </w:tcPr>
          <w:p w:rsidR="00C65095" w:rsidRPr="00CE6F60" w:rsidRDefault="000300D7" w:rsidP="001625D4">
            <w:pPr>
              <w:rPr>
                <w:rFonts w:ascii="Calibri" w:hAnsi="Calibri"/>
                <w:sz w:val="24"/>
                <w:szCs w:val="24"/>
              </w:rPr>
            </w:pPr>
            <w:r w:rsidRPr="00CE6F60">
              <w:rPr>
                <w:rFonts w:ascii="Calibri" w:hAnsi="Calibri"/>
                <w:sz w:val="24"/>
                <w:szCs w:val="24"/>
              </w:rPr>
              <w:t>December-February</w:t>
            </w:r>
          </w:p>
        </w:tc>
        <w:tc>
          <w:tcPr>
            <w:tcW w:w="6498" w:type="dxa"/>
          </w:tcPr>
          <w:p w:rsidR="00C65095" w:rsidRPr="00CE6F60" w:rsidRDefault="007B0B45" w:rsidP="001625D4">
            <w:pPr>
              <w:rPr>
                <w:rFonts w:ascii="Calibri" w:hAnsi="Calibri"/>
                <w:b/>
                <w:sz w:val="24"/>
                <w:szCs w:val="24"/>
              </w:rPr>
            </w:pPr>
            <w:r w:rsidRPr="00CE6F60">
              <w:rPr>
                <w:rFonts w:ascii="Calibri" w:hAnsi="Calibri"/>
                <w:b/>
                <w:sz w:val="24"/>
                <w:szCs w:val="24"/>
              </w:rPr>
              <w:t xml:space="preserve">Step 1- </w:t>
            </w:r>
            <w:r w:rsidR="000300D7" w:rsidRPr="00CE6F60">
              <w:rPr>
                <w:rFonts w:ascii="Calibri" w:hAnsi="Calibri"/>
                <w:sz w:val="24"/>
                <w:szCs w:val="24"/>
              </w:rPr>
              <w:t>Collect and review information about PSEOP</w:t>
            </w:r>
          </w:p>
        </w:tc>
      </w:tr>
      <w:tr w:rsidR="00C65095" w:rsidTr="00C65095">
        <w:tc>
          <w:tcPr>
            <w:tcW w:w="3078" w:type="dxa"/>
          </w:tcPr>
          <w:p w:rsidR="00C65095" w:rsidRPr="00CE6F60" w:rsidRDefault="007B0B45" w:rsidP="001625D4">
            <w:pPr>
              <w:rPr>
                <w:rFonts w:ascii="Calibri" w:hAnsi="Calibri"/>
                <w:sz w:val="24"/>
                <w:szCs w:val="24"/>
              </w:rPr>
            </w:pPr>
            <w:r w:rsidRPr="00CE6F60">
              <w:rPr>
                <w:rFonts w:ascii="Calibri" w:hAnsi="Calibri"/>
                <w:sz w:val="24"/>
                <w:szCs w:val="24"/>
              </w:rPr>
              <w:t>January-March</w:t>
            </w:r>
          </w:p>
        </w:tc>
        <w:tc>
          <w:tcPr>
            <w:tcW w:w="6498" w:type="dxa"/>
          </w:tcPr>
          <w:p w:rsidR="00C65095" w:rsidRPr="00CE6F60" w:rsidRDefault="007B0B45" w:rsidP="001625D4">
            <w:pPr>
              <w:rPr>
                <w:rFonts w:ascii="Calibri" w:hAnsi="Calibri"/>
                <w:sz w:val="24"/>
                <w:szCs w:val="24"/>
              </w:rPr>
            </w:pPr>
            <w:r w:rsidRPr="00CE6F60">
              <w:rPr>
                <w:rFonts w:ascii="Calibri" w:hAnsi="Calibri"/>
                <w:b/>
                <w:sz w:val="24"/>
                <w:szCs w:val="24"/>
              </w:rPr>
              <w:t xml:space="preserve">Step 2- </w:t>
            </w:r>
            <w:r w:rsidRPr="00CE6F60">
              <w:rPr>
                <w:rFonts w:ascii="Calibri" w:hAnsi="Calibri"/>
                <w:sz w:val="24"/>
                <w:szCs w:val="24"/>
              </w:rPr>
              <w:t>Meet with the school counselor or attend the PSEOP night at the high school to learn about the pros and cons of participating in PSEOP. Obtain the intent to Participate form from the school counselor.</w:t>
            </w:r>
          </w:p>
        </w:tc>
      </w:tr>
      <w:tr w:rsidR="00C65095" w:rsidTr="00C65095">
        <w:tc>
          <w:tcPr>
            <w:tcW w:w="3078" w:type="dxa"/>
          </w:tcPr>
          <w:p w:rsidR="00C65095" w:rsidRPr="00CE6F60" w:rsidRDefault="007B0B45" w:rsidP="001625D4">
            <w:pPr>
              <w:rPr>
                <w:rFonts w:ascii="Calibri" w:hAnsi="Calibri"/>
                <w:sz w:val="24"/>
                <w:szCs w:val="24"/>
              </w:rPr>
            </w:pPr>
            <w:r w:rsidRPr="00CE6F60">
              <w:rPr>
                <w:rFonts w:ascii="Calibri" w:hAnsi="Calibri"/>
                <w:sz w:val="24"/>
                <w:szCs w:val="24"/>
              </w:rPr>
              <w:t xml:space="preserve">By </w:t>
            </w:r>
            <w:r w:rsidRPr="00CE6F60">
              <w:rPr>
                <w:rFonts w:ascii="Calibri" w:hAnsi="Calibri"/>
                <w:b/>
                <w:sz w:val="24"/>
                <w:szCs w:val="24"/>
              </w:rPr>
              <w:t>March 30th</w:t>
            </w:r>
          </w:p>
        </w:tc>
        <w:tc>
          <w:tcPr>
            <w:tcW w:w="6498" w:type="dxa"/>
          </w:tcPr>
          <w:p w:rsidR="00C65095" w:rsidRPr="00CE6F60" w:rsidRDefault="007B0B45" w:rsidP="001625D4">
            <w:pPr>
              <w:rPr>
                <w:rFonts w:ascii="Calibri" w:hAnsi="Calibri"/>
                <w:b/>
                <w:sz w:val="24"/>
                <w:szCs w:val="24"/>
              </w:rPr>
            </w:pPr>
            <w:r w:rsidRPr="00CE6F60">
              <w:rPr>
                <w:rFonts w:ascii="Calibri" w:hAnsi="Calibri"/>
                <w:b/>
                <w:sz w:val="24"/>
                <w:szCs w:val="24"/>
              </w:rPr>
              <w:t xml:space="preserve">Step 3- </w:t>
            </w:r>
            <w:r w:rsidRPr="00CE6F60">
              <w:rPr>
                <w:rFonts w:ascii="Calibri" w:hAnsi="Calibri"/>
                <w:sz w:val="24"/>
                <w:szCs w:val="24"/>
              </w:rPr>
              <w:t>Notify your high school that you plan to participate in PSEOP during the next academic year. Submit the Intent to Participate form.</w:t>
            </w:r>
            <w:r w:rsidR="00D57130" w:rsidRPr="00CE6F60">
              <w:rPr>
                <w:rFonts w:ascii="Calibri" w:hAnsi="Calibri"/>
                <w:sz w:val="24"/>
                <w:szCs w:val="24"/>
              </w:rPr>
              <w:t xml:space="preserve"> Check with your high school to see if they </w:t>
            </w:r>
            <w:r w:rsidR="00CE6F60" w:rsidRPr="00CE6F60">
              <w:rPr>
                <w:rFonts w:ascii="Calibri" w:hAnsi="Calibri"/>
                <w:sz w:val="24"/>
                <w:szCs w:val="24"/>
              </w:rPr>
              <w:t>want</w:t>
            </w:r>
            <w:r w:rsidR="00D57130" w:rsidRPr="00CE6F60">
              <w:rPr>
                <w:rFonts w:ascii="Calibri" w:hAnsi="Calibri"/>
                <w:sz w:val="24"/>
                <w:szCs w:val="24"/>
              </w:rPr>
              <w:t xml:space="preserve"> the form at an earlier date.</w:t>
            </w:r>
          </w:p>
        </w:tc>
      </w:tr>
      <w:tr w:rsidR="00C65095" w:rsidTr="00C65095">
        <w:tc>
          <w:tcPr>
            <w:tcW w:w="3078" w:type="dxa"/>
          </w:tcPr>
          <w:p w:rsidR="00C65095" w:rsidRPr="00CE6F60" w:rsidRDefault="00766F60" w:rsidP="001625D4">
            <w:pPr>
              <w:rPr>
                <w:rFonts w:ascii="Calibri" w:hAnsi="Calibri"/>
                <w:sz w:val="24"/>
                <w:szCs w:val="24"/>
              </w:rPr>
            </w:pPr>
            <w:r w:rsidRPr="00CE6F60">
              <w:rPr>
                <w:rFonts w:ascii="Calibri" w:hAnsi="Calibri"/>
                <w:sz w:val="24"/>
                <w:szCs w:val="24"/>
              </w:rPr>
              <w:t>February or April</w:t>
            </w:r>
          </w:p>
        </w:tc>
        <w:tc>
          <w:tcPr>
            <w:tcW w:w="6498" w:type="dxa"/>
          </w:tcPr>
          <w:p w:rsidR="00C65095" w:rsidRPr="00CE6F60" w:rsidRDefault="00766F60" w:rsidP="001625D4">
            <w:pPr>
              <w:rPr>
                <w:rFonts w:ascii="Calibri" w:hAnsi="Calibri"/>
                <w:sz w:val="24"/>
                <w:szCs w:val="24"/>
              </w:rPr>
            </w:pPr>
            <w:r w:rsidRPr="00CE6F60">
              <w:rPr>
                <w:rFonts w:ascii="Calibri" w:hAnsi="Calibri"/>
                <w:b/>
                <w:sz w:val="24"/>
                <w:szCs w:val="24"/>
              </w:rPr>
              <w:t xml:space="preserve">Step 4- </w:t>
            </w:r>
            <w:r w:rsidRPr="00CE6F60">
              <w:rPr>
                <w:rFonts w:ascii="Calibri" w:hAnsi="Calibri"/>
                <w:sz w:val="24"/>
                <w:szCs w:val="24"/>
              </w:rPr>
              <w:t>Take the National ACT or contact the Dual Enrollment Programs Office for information on taking the Residual ACT at Kent State University.</w:t>
            </w:r>
          </w:p>
        </w:tc>
      </w:tr>
      <w:tr w:rsidR="00C65095" w:rsidTr="00C65095">
        <w:tc>
          <w:tcPr>
            <w:tcW w:w="3078" w:type="dxa"/>
          </w:tcPr>
          <w:p w:rsidR="00C65095" w:rsidRPr="00CE6F60" w:rsidRDefault="00766F60" w:rsidP="001625D4">
            <w:pPr>
              <w:rPr>
                <w:rFonts w:ascii="Calibri" w:hAnsi="Calibri"/>
                <w:sz w:val="24"/>
                <w:szCs w:val="24"/>
              </w:rPr>
            </w:pPr>
            <w:r w:rsidRPr="00CE6F60">
              <w:rPr>
                <w:rFonts w:ascii="Calibri" w:hAnsi="Calibri"/>
                <w:sz w:val="24"/>
                <w:szCs w:val="24"/>
              </w:rPr>
              <w:t>April- second Friday in May</w:t>
            </w:r>
          </w:p>
        </w:tc>
        <w:tc>
          <w:tcPr>
            <w:tcW w:w="6498" w:type="dxa"/>
          </w:tcPr>
          <w:p w:rsidR="00C65095" w:rsidRPr="00CE6F60" w:rsidRDefault="00766F60" w:rsidP="001625D4">
            <w:pPr>
              <w:rPr>
                <w:rFonts w:ascii="Calibri" w:hAnsi="Calibri"/>
                <w:b/>
                <w:sz w:val="24"/>
                <w:szCs w:val="24"/>
              </w:rPr>
            </w:pPr>
            <w:r w:rsidRPr="00CE6F60">
              <w:rPr>
                <w:rFonts w:ascii="Calibri" w:hAnsi="Calibri"/>
                <w:b/>
                <w:sz w:val="24"/>
                <w:szCs w:val="24"/>
              </w:rPr>
              <w:t xml:space="preserve">Step 5 – </w:t>
            </w:r>
            <w:r w:rsidR="00A179AF">
              <w:rPr>
                <w:rFonts w:ascii="Calibri" w:hAnsi="Calibri"/>
                <w:sz w:val="24"/>
                <w:szCs w:val="24"/>
              </w:rPr>
              <w:t>Work with your high school c</w:t>
            </w:r>
            <w:r w:rsidRPr="00CE6F60">
              <w:rPr>
                <w:rFonts w:ascii="Calibri" w:hAnsi="Calibri"/>
                <w:sz w:val="24"/>
                <w:szCs w:val="24"/>
              </w:rPr>
              <w:t>ounselor to complete and submit the PSEOP application materials.</w:t>
            </w:r>
          </w:p>
        </w:tc>
      </w:tr>
      <w:tr w:rsidR="00C65095" w:rsidTr="00C65095">
        <w:tc>
          <w:tcPr>
            <w:tcW w:w="3078" w:type="dxa"/>
          </w:tcPr>
          <w:p w:rsidR="00C65095" w:rsidRPr="00CE6F60" w:rsidRDefault="00766F60" w:rsidP="001625D4">
            <w:pPr>
              <w:rPr>
                <w:rFonts w:ascii="Calibri" w:hAnsi="Calibri"/>
                <w:sz w:val="24"/>
                <w:szCs w:val="24"/>
              </w:rPr>
            </w:pPr>
            <w:r w:rsidRPr="00CE6F60">
              <w:rPr>
                <w:rFonts w:ascii="Calibri" w:hAnsi="Calibri"/>
                <w:sz w:val="24"/>
                <w:szCs w:val="24"/>
              </w:rPr>
              <w:t>April - June</w:t>
            </w:r>
          </w:p>
        </w:tc>
        <w:tc>
          <w:tcPr>
            <w:tcW w:w="6498" w:type="dxa"/>
          </w:tcPr>
          <w:p w:rsidR="00C65095" w:rsidRPr="00CE6F60" w:rsidRDefault="00766F60" w:rsidP="001625D4">
            <w:pPr>
              <w:rPr>
                <w:rFonts w:ascii="Calibri" w:hAnsi="Calibri"/>
                <w:sz w:val="24"/>
                <w:szCs w:val="24"/>
              </w:rPr>
            </w:pPr>
            <w:r w:rsidRPr="00CE6F60">
              <w:rPr>
                <w:rFonts w:ascii="Calibri" w:hAnsi="Calibri"/>
                <w:b/>
                <w:sz w:val="24"/>
                <w:szCs w:val="24"/>
              </w:rPr>
              <w:t xml:space="preserve">Step 6: </w:t>
            </w:r>
            <w:r w:rsidRPr="00CE6F60">
              <w:rPr>
                <w:rFonts w:ascii="Calibri" w:hAnsi="Calibri"/>
                <w:sz w:val="24"/>
                <w:szCs w:val="24"/>
              </w:rPr>
              <w:t>Acceptance letters are mailed with instructions to make an advising appointment.</w:t>
            </w:r>
          </w:p>
        </w:tc>
      </w:tr>
      <w:tr w:rsidR="00C65095" w:rsidTr="00C65095">
        <w:tc>
          <w:tcPr>
            <w:tcW w:w="3078" w:type="dxa"/>
          </w:tcPr>
          <w:p w:rsidR="00C65095" w:rsidRPr="00CE6F60" w:rsidRDefault="00766F60" w:rsidP="001625D4">
            <w:pPr>
              <w:rPr>
                <w:rFonts w:ascii="Calibri" w:hAnsi="Calibri"/>
                <w:sz w:val="24"/>
                <w:szCs w:val="24"/>
              </w:rPr>
            </w:pPr>
            <w:r w:rsidRPr="00CE6F60">
              <w:rPr>
                <w:rFonts w:ascii="Calibri" w:hAnsi="Calibri"/>
                <w:sz w:val="24"/>
                <w:szCs w:val="24"/>
              </w:rPr>
              <w:t>April- July</w:t>
            </w:r>
          </w:p>
        </w:tc>
        <w:tc>
          <w:tcPr>
            <w:tcW w:w="6498" w:type="dxa"/>
          </w:tcPr>
          <w:p w:rsidR="00C65095" w:rsidRPr="00CE6F60" w:rsidRDefault="00766F60" w:rsidP="001625D4">
            <w:pPr>
              <w:rPr>
                <w:rFonts w:ascii="Calibri" w:hAnsi="Calibri"/>
                <w:b/>
                <w:sz w:val="24"/>
                <w:szCs w:val="24"/>
              </w:rPr>
            </w:pPr>
            <w:r w:rsidRPr="00CE6F60">
              <w:rPr>
                <w:rFonts w:ascii="Calibri" w:hAnsi="Calibri"/>
                <w:b/>
                <w:sz w:val="24"/>
                <w:szCs w:val="24"/>
              </w:rPr>
              <w:t xml:space="preserve">Step 7: </w:t>
            </w:r>
            <w:r w:rsidRPr="00CE6F60">
              <w:rPr>
                <w:rFonts w:ascii="Calibri" w:hAnsi="Calibri"/>
                <w:sz w:val="24"/>
                <w:szCs w:val="24"/>
              </w:rPr>
              <w:t>Students attend advising appointment to schedule classes.</w:t>
            </w:r>
          </w:p>
        </w:tc>
      </w:tr>
      <w:tr w:rsidR="007F5263" w:rsidTr="00C65095">
        <w:tc>
          <w:tcPr>
            <w:tcW w:w="3078" w:type="dxa"/>
          </w:tcPr>
          <w:p w:rsidR="007F5263" w:rsidRPr="00CE6F60" w:rsidRDefault="00D57130" w:rsidP="001625D4">
            <w:pPr>
              <w:rPr>
                <w:rFonts w:ascii="Calibri" w:hAnsi="Calibri"/>
                <w:sz w:val="24"/>
                <w:szCs w:val="24"/>
              </w:rPr>
            </w:pPr>
            <w:r w:rsidRPr="00CE6F60">
              <w:rPr>
                <w:rFonts w:ascii="Calibri" w:hAnsi="Calibri"/>
                <w:sz w:val="24"/>
                <w:szCs w:val="24"/>
              </w:rPr>
              <w:t>August</w:t>
            </w:r>
          </w:p>
        </w:tc>
        <w:tc>
          <w:tcPr>
            <w:tcW w:w="6498" w:type="dxa"/>
          </w:tcPr>
          <w:p w:rsidR="007F5263" w:rsidRPr="00CE6F60" w:rsidRDefault="00D57130" w:rsidP="001625D4">
            <w:pPr>
              <w:rPr>
                <w:rFonts w:ascii="Calibri" w:hAnsi="Calibri"/>
                <w:b/>
                <w:sz w:val="24"/>
                <w:szCs w:val="24"/>
              </w:rPr>
            </w:pPr>
            <w:r w:rsidRPr="00CE6F60">
              <w:rPr>
                <w:rFonts w:ascii="Calibri" w:hAnsi="Calibri"/>
                <w:b/>
                <w:sz w:val="24"/>
                <w:szCs w:val="24"/>
              </w:rPr>
              <w:t xml:space="preserve">Step 8: </w:t>
            </w:r>
            <w:r w:rsidRPr="00CE6F60">
              <w:rPr>
                <w:rFonts w:ascii="Calibri" w:hAnsi="Calibri"/>
                <w:sz w:val="24"/>
                <w:szCs w:val="24"/>
              </w:rPr>
              <w:t>Students and parents attend an orientation session.</w:t>
            </w:r>
          </w:p>
        </w:tc>
      </w:tr>
    </w:tbl>
    <w:p w:rsidR="00C65095" w:rsidRDefault="00C65095" w:rsidP="001625D4">
      <w:pPr>
        <w:spacing w:after="0" w:line="240" w:lineRule="auto"/>
        <w:rPr>
          <w:rFonts w:ascii="Calibri" w:hAnsi="Calibri"/>
          <w:b/>
        </w:rPr>
      </w:pPr>
    </w:p>
    <w:p w:rsidR="00864D2D" w:rsidRPr="00F85E9D" w:rsidRDefault="00864D2D" w:rsidP="001625D4">
      <w:pPr>
        <w:spacing w:after="0" w:line="240" w:lineRule="auto"/>
        <w:rPr>
          <w:rFonts w:ascii="Calibri" w:hAnsi="Calibri" w:cs="Calibri"/>
          <w:sz w:val="24"/>
          <w:szCs w:val="24"/>
        </w:rPr>
      </w:pPr>
      <w:r w:rsidRPr="00F85E9D">
        <w:rPr>
          <w:rFonts w:ascii="Calibri" w:hAnsi="Calibri" w:cs="Calibri"/>
          <w:sz w:val="24"/>
          <w:szCs w:val="24"/>
        </w:rPr>
        <w:t xml:space="preserve">Applications for </w:t>
      </w:r>
      <w:r w:rsidR="00E75777">
        <w:rPr>
          <w:rFonts w:ascii="Calibri" w:hAnsi="Calibri" w:cs="Calibri"/>
          <w:sz w:val="24"/>
          <w:szCs w:val="24"/>
        </w:rPr>
        <w:t xml:space="preserve">fall and </w:t>
      </w:r>
      <w:r w:rsidRPr="00F85E9D">
        <w:rPr>
          <w:rFonts w:ascii="Calibri" w:hAnsi="Calibri" w:cs="Calibri"/>
          <w:sz w:val="24"/>
          <w:szCs w:val="24"/>
        </w:rPr>
        <w:t xml:space="preserve">summer </w:t>
      </w:r>
      <w:r w:rsidR="00E75777">
        <w:rPr>
          <w:rFonts w:ascii="Calibri" w:hAnsi="Calibri" w:cs="Calibri"/>
          <w:sz w:val="24"/>
          <w:szCs w:val="24"/>
        </w:rPr>
        <w:t xml:space="preserve">semesters </w:t>
      </w:r>
      <w:r w:rsidRPr="00F85E9D">
        <w:rPr>
          <w:rFonts w:ascii="Calibri" w:hAnsi="Calibri" w:cs="Calibri"/>
          <w:sz w:val="24"/>
          <w:szCs w:val="24"/>
        </w:rPr>
        <w:t>are due the second Friday in May.</w:t>
      </w:r>
    </w:p>
    <w:p w:rsidR="00864D2D" w:rsidRPr="00F85E9D" w:rsidRDefault="00864D2D" w:rsidP="001625D4">
      <w:pPr>
        <w:spacing w:after="0" w:line="240" w:lineRule="auto"/>
        <w:rPr>
          <w:rFonts w:ascii="Calibri" w:hAnsi="Calibri" w:cs="Calibri"/>
          <w:sz w:val="24"/>
          <w:szCs w:val="24"/>
        </w:rPr>
      </w:pPr>
      <w:r w:rsidRPr="00F85E9D">
        <w:rPr>
          <w:rFonts w:ascii="Calibri" w:hAnsi="Calibri" w:cs="Calibri"/>
          <w:sz w:val="24"/>
          <w:szCs w:val="24"/>
        </w:rPr>
        <w:t>Applications for spring semester are due the second Friday in November.</w:t>
      </w:r>
    </w:p>
    <w:p w:rsidR="00864D2D" w:rsidRPr="000D29B3" w:rsidRDefault="00864D2D" w:rsidP="001625D4">
      <w:pPr>
        <w:spacing w:after="0" w:line="240" w:lineRule="auto"/>
        <w:rPr>
          <w:rFonts w:ascii="Calibri" w:hAnsi="Calibri" w:cs="Calibri"/>
          <w:b/>
          <w:sz w:val="20"/>
          <w:szCs w:val="20"/>
        </w:rPr>
      </w:pPr>
    </w:p>
    <w:p w:rsidR="001625D4" w:rsidRPr="00F85E9D" w:rsidRDefault="001625D4" w:rsidP="001625D4">
      <w:pPr>
        <w:spacing w:after="0" w:line="240" w:lineRule="auto"/>
        <w:rPr>
          <w:rFonts w:ascii="Calibri" w:hAnsi="Calibri" w:cs="Calibri"/>
          <w:b/>
          <w:sz w:val="24"/>
          <w:szCs w:val="24"/>
        </w:rPr>
      </w:pPr>
      <w:r w:rsidRPr="00F85E9D">
        <w:rPr>
          <w:rFonts w:ascii="Calibri" w:hAnsi="Calibri" w:cs="Calibri"/>
          <w:b/>
          <w:sz w:val="24"/>
          <w:szCs w:val="24"/>
        </w:rPr>
        <w:t>Application Forms</w:t>
      </w:r>
    </w:p>
    <w:p w:rsidR="001625D4" w:rsidRPr="00F85E9D" w:rsidRDefault="001625D4" w:rsidP="001625D4">
      <w:pPr>
        <w:spacing w:after="0" w:line="240" w:lineRule="auto"/>
        <w:rPr>
          <w:rFonts w:ascii="Calibri" w:hAnsi="Calibri" w:cs="Calibri"/>
          <w:sz w:val="24"/>
          <w:szCs w:val="24"/>
        </w:rPr>
      </w:pPr>
      <w:r w:rsidRPr="00F85E9D">
        <w:rPr>
          <w:rFonts w:ascii="Calibri" w:hAnsi="Calibri" w:cs="Calibri"/>
          <w:sz w:val="24"/>
          <w:szCs w:val="24"/>
        </w:rPr>
        <w:t xml:space="preserve">Application forms are available at </w:t>
      </w:r>
      <w:hyperlink r:id="rId21" w:history="1">
        <w:r w:rsidRPr="00F85E9D">
          <w:rPr>
            <w:rStyle w:val="Hyperlink"/>
            <w:rFonts w:ascii="Calibri" w:hAnsi="Calibri" w:cs="Calibri"/>
            <w:sz w:val="24"/>
            <w:szCs w:val="24"/>
          </w:rPr>
          <w:t>http://www.kent.edu/dualenrollment</w:t>
        </w:r>
      </w:hyperlink>
      <w:r w:rsidRPr="00F85E9D">
        <w:rPr>
          <w:rFonts w:ascii="Calibri" w:hAnsi="Calibri" w:cs="Calibri"/>
          <w:sz w:val="24"/>
          <w:szCs w:val="24"/>
        </w:rPr>
        <w:t>.  They are also avai</w:t>
      </w:r>
      <w:r w:rsidR="004F7B5A">
        <w:rPr>
          <w:rFonts w:ascii="Calibri" w:hAnsi="Calibri" w:cs="Calibri"/>
          <w:sz w:val="24"/>
          <w:szCs w:val="24"/>
        </w:rPr>
        <w:t>lable from the school counselor</w:t>
      </w:r>
      <w:r w:rsidRPr="00F85E9D">
        <w:rPr>
          <w:rFonts w:ascii="Calibri" w:hAnsi="Calibri" w:cs="Calibri"/>
          <w:sz w:val="24"/>
          <w:szCs w:val="24"/>
        </w:rPr>
        <w:t xml:space="preserve"> and the Dual Enrollment Programs offic</w:t>
      </w:r>
      <w:r w:rsidR="004F7B5A">
        <w:rPr>
          <w:rFonts w:ascii="Calibri" w:hAnsi="Calibri" w:cs="Calibri"/>
          <w:sz w:val="24"/>
          <w:szCs w:val="24"/>
        </w:rPr>
        <w:t>e at Kent State University</w:t>
      </w:r>
      <w:r w:rsidRPr="00F85E9D">
        <w:rPr>
          <w:rFonts w:ascii="Calibri" w:hAnsi="Calibri" w:cs="Calibri"/>
          <w:sz w:val="24"/>
          <w:szCs w:val="24"/>
        </w:rPr>
        <w:t>.</w:t>
      </w:r>
    </w:p>
    <w:p w:rsidR="001625D4" w:rsidRPr="00F85E9D" w:rsidRDefault="001625D4" w:rsidP="001625D4">
      <w:pPr>
        <w:spacing w:after="0" w:line="240" w:lineRule="auto"/>
        <w:ind w:left="720"/>
        <w:rPr>
          <w:rFonts w:ascii="Calibri" w:hAnsi="Calibri" w:cs="Calibri"/>
          <w:i/>
          <w:sz w:val="24"/>
          <w:szCs w:val="24"/>
        </w:rPr>
      </w:pPr>
    </w:p>
    <w:p w:rsidR="001625D4" w:rsidRPr="00F85E9D" w:rsidRDefault="001625D4" w:rsidP="001625D4">
      <w:pPr>
        <w:spacing w:after="0" w:line="240" w:lineRule="auto"/>
        <w:rPr>
          <w:rFonts w:ascii="Calibri" w:hAnsi="Calibri" w:cs="Calibri"/>
          <w:sz w:val="24"/>
          <w:szCs w:val="24"/>
        </w:rPr>
      </w:pPr>
      <w:r w:rsidRPr="00F85E9D">
        <w:rPr>
          <w:rFonts w:ascii="Calibri" w:hAnsi="Calibri" w:cs="Calibri"/>
          <w:sz w:val="24"/>
          <w:szCs w:val="24"/>
        </w:rPr>
        <w:t xml:space="preserve">PSEOP students must have two </w:t>
      </w:r>
      <w:r w:rsidR="004F7B5A">
        <w:rPr>
          <w:rFonts w:ascii="Calibri" w:hAnsi="Calibri" w:cs="Calibri"/>
          <w:sz w:val="24"/>
          <w:szCs w:val="24"/>
        </w:rPr>
        <w:t xml:space="preserve">(2) </w:t>
      </w:r>
      <w:r w:rsidRPr="00F85E9D">
        <w:rPr>
          <w:rFonts w:ascii="Calibri" w:hAnsi="Calibri" w:cs="Calibri"/>
          <w:sz w:val="24"/>
          <w:szCs w:val="24"/>
        </w:rPr>
        <w:t xml:space="preserve">teacher recommendation forms in their application.  The teacher should recommend KSU courses the student plans on taking on the form. </w:t>
      </w:r>
    </w:p>
    <w:p w:rsidR="001625D4" w:rsidRPr="000D29B3" w:rsidRDefault="001625D4" w:rsidP="00BB5450">
      <w:pPr>
        <w:spacing w:after="0" w:line="240" w:lineRule="auto"/>
        <w:rPr>
          <w:rFonts w:ascii="Calibri" w:hAnsi="Calibri" w:cs="Calibri"/>
          <w:sz w:val="20"/>
          <w:szCs w:val="20"/>
        </w:rPr>
      </w:pPr>
    </w:p>
    <w:p w:rsidR="001625D4" w:rsidRPr="00EB50E4" w:rsidRDefault="001625D4" w:rsidP="001625D4">
      <w:pPr>
        <w:spacing w:after="0" w:line="240" w:lineRule="auto"/>
        <w:rPr>
          <w:rFonts w:ascii="Calibri" w:hAnsi="Calibri" w:cs="Calibri"/>
          <w:sz w:val="24"/>
          <w:szCs w:val="24"/>
        </w:rPr>
      </w:pPr>
      <w:r w:rsidRPr="00F85E9D">
        <w:rPr>
          <w:rFonts w:ascii="Calibri" w:hAnsi="Calibri" w:cs="Calibri"/>
          <w:b/>
          <w:sz w:val="24"/>
          <w:szCs w:val="24"/>
        </w:rPr>
        <w:t>Rea</w:t>
      </w:r>
      <w:r w:rsidR="000E1BA6">
        <w:rPr>
          <w:rFonts w:ascii="Calibri" w:hAnsi="Calibri" w:cs="Calibri"/>
          <w:b/>
          <w:sz w:val="24"/>
          <w:szCs w:val="24"/>
        </w:rPr>
        <w:t>pplication</w:t>
      </w:r>
    </w:p>
    <w:p w:rsidR="00BB5450" w:rsidRDefault="001625D4" w:rsidP="001625D4">
      <w:pPr>
        <w:spacing w:after="0" w:line="240" w:lineRule="auto"/>
        <w:rPr>
          <w:rFonts w:ascii="Calibri" w:hAnsi="Calibri" w:cs="Calibri"/>
          <w:sz w:val="24"/>
          <w:szCs w:val="24"/>
        </w:rPr>
      </w:pPr>
      <w:r w:rsidRPr="00F85E9D">
        <w:rPr>
          <w:rFonts w:ascii="Calibri" w:hAnsi="Calibri" w:cs="Calibri"/>
          <w:sz w:val="24"/>
          <w:szCs w:val="24"/>
        </w:rPr>
        <w:t>Students participating in PSEOP spring semester who want to continue in PSEOP the following school year must submit a new ap</w:t>
      </w:r>
      <w:r w:rsidR="00BB5450" w:rsidRPr="00F85E9D">
        <w:rPr>
          <w:rFonts w:ascii="Calibri" w:hAnsi="Calibri" w:cs="Calibri"/>
          <w:sz w:val="24"/>
          <w:szCs w:val="24"/>
        </w:rPr>
        <w:t xml:space="preserve">plication by the May deadline.  Parents must sign a form provided by the school counselor signifying that their child plans on reapplying to and </w:t>
      </w:r>
      <w:r w:rsidR="00BB5450" w:rsidRPr="00F85E9D">
        <w:rPr>
          <w:rFonts w:ascii="Calibri" w:hAnsi="Calibri" w:cs="Calibri"/>
          <w:sz w:val="24"/>
          <w:szCs w:val="24"/>
        </w:rPr>
        <w:lastRenderedPageBreak/>
        <w:t xml:space="preserve">participating in PSEOP during the next academic year, and return it to the high school counselor by </w:t>
      </w:r>
      <w:r w:rsidR="00BB5450" w:rsidRPr="004F7B5A">
        <w:rPr>
          <w:rFonts w:ascii="Calibri" w:hAnsi="Calibri" w:cs="Calibri"/>
          <w:b/>
          <w:sz w:val="24"/>
          <w:szCs w:val="24"/>
        </w:rPr>
        <w:t>March 30</w:t>
      </w:r>
      <w:r w:rsidR="00BB5450" w:rsidRPr="004F7B5A">
        <w:rPr>
          <w:rFonts w:ascii="Calibri" w:hAnsi="Calibri" w:cs="Calibri"/>
          <w:b/>
          <w:sz w:val="24"/>
          <w:szCs w:val="24"/>
          <w:vertAlign w:val="superscript"/>
        </w:rPr>
        <w:t>th</w:t>
      </w:r>
      <w:r w:rsidR="00BB5450" w:rsidRPr="00F85E9D">
        <w:rPr>
          <w:rFonts w:ascii="Calibri" w:hAnsi="Calibri" w:cs="Calibri"/>
          <w:sz w:val="24"/>
          <w:szCs w:val="24"/>
        </w:rPr>
        <w:t xml:space="preserve">. </w:t>
      </w:r>
      <w:r w:rsidR="000E1BA6">
        <w:rPr>
          <w:rFonts w:ascii="Calibri" w:hAnsi="Calibri" w:cs="Calibri"/>
          <w:sz w:val="24"/>
          <w:szCs w:val="24"/>
        </w:rPr>
        <w:t>Please note that PSEOP will be changing to the College Credit Plus (CCP) program for 2015-2016.  Application deadlines and policies in this handbook may change for 2015-2016.</w:t>
      </w:r>
    </w:p>
    <w:p w:rsidR="000E1BA6" w:rsidRPr="000D29B3" w:rsidRDefault="000E1BA6" w:rsidP="001625D4">
      <w:pPr>
        <w:spacing w:after="0" w:line="240" w:lineRule="auto"/>
        <w:rPr>
          <w:rFonts w:ascii="Calibri" w:hAnsi="Calibri" w:cs="Calibri"/>
          <w:sz w:val="20"/>
          <w:szCs w:val="20"/>
        </w:rPr>
      </w:pPr>
    </w:p>
    <w:p w:rsidR="001625D4" w:rsidRPr="00F85E9D" w:rsidRDefault="00BB5450" w:rsidP="001625D4">
      <w:pPr>
        <w:spacing w:after="0" w:line="240" w:lineRule="auto"/>
        <w:rPr>
          <w:rFonts w:ascii="Calibri" w:hAnsi="Calibri" w:cs="Calibri"/>
          <w:sz w:val="24"/>
          <w:szCs w:val="24"/>
        </w:rPr>
      </w:pPr>
      <w:r w:rsidRPr="00F85E9D">
        <w:rPr>
          <w:rFonts w:ascii="Calibri" w:hAnsi="Calibri" w:cs="Calibri"/>
          <w:sz w:val="24"/>
          <w:szCs w:val="24"/>
        </w:rPr>
        <w:t>If a student is changing options between fall and spring semester</w:t>
      </w:r>
      <w:r w:rsidR="00CD72D7" w:rsidRPr="00F85E9D">
        <w:rPr>
          <w:rFonts w:ascii="Calibri" w:hAnsi="Calibri" w:cs="Calibri"/>
          <w:sz w:val="24"/>
          <w:szCs w:val="24"/>
        </w:rPr>
        <w:t>, a</w:t>
      </w:r>
      <w:r w:rsidRPr="00F85E9D">
        <w:rPr>
          <w:rFonts w:ascii="Calibri" w:hAnsi="Calibri" w:cs="Calibri"/>
          <w:sz w:val="24"/>
          <w:szCs w:val="24"/>
        </w:rPr>
        <w:t xml:space="preserve"> new application must be completed and submitted.  </w:t>
      </w:r>
    </w:p>
    <w:p w:rsidR="001625D4" w:rsidRPr="000D29B3" w:rsidRDefault="001625D4" w:rsidP="001625D4">
      <w:pPr>
        <w:spacing w:after="0" w:line="240" w:lineRule="auto"/>
        <w:rPr>
          <w:rFonts w:ascii="Calibri" w:hAnsi="Calibri" w:cs="Calibri"/>
          <w:sz w:val="20"/>
          <w:szCs w:val="20"/>
        </w:rPr>
      </w:pPr>
    </w:p>
    <w:p w:rsidR="001625D4" w:rsidRPr="00F85E9D" w:rsidRDefault="001625D4" w:rsidP="001625D4">
      <w:pPr>
        <w:spacing w:after="0" w:line="240" w:lineRule="auto"/>
        <w:rPr>
          <w:rFonts w:ascii="Calibri" w:hAnsi="Calibri" w:cs="Calibri"/>
          <w:b/>
          <w:sz w:val="24"/>
          <w:szCs w:val="24"/>
        </w:rPr>
      </w:pPr>
      <w:r w:rsidRPr="00F85E9D">
        <w:rPr>
          <w:rFonts w:ascii="Calibri" w:hAnsi="Calibri" w:cs="Calibri"/>
          <w:b/>
          <w:sz w:val="24"/>
          <w:szCs w:val="24"/>
        </w:rPr>
        <w:t>Foreign Language Academy and Cleveland Clinic Internship</w:t>
      </w:r>
    </w:p>
    <w:p w:rsidR="001625D4" w:rsidRPr="00F85E9D" w:rsidRDefault="001625D4" w:rsidP="001625D4">
      <w:pPr>
        <w:spacing w:after="0" w:line="240" w:lineRule="auto"/>
        <w:rPr>
          <w:rFonts w:ascii="Calibri" w:hAnsi="Calibri"/>
          <w:sz w:val="24"/>
          <w:szCs w:val="24"/>
        </w:rPr>
      </w:pPr>
      <w:r w:rsidRPr="00F85E9D">
        <w:rPr>
          <w:rFonts w:ascii="Calibri" w:hAnsi="Calibri"/>
          <w:sz w:val="24"/>
          <w:szCs w:val="24"/>
        </w:rPr>
        <w:t>PSEOP students participating in non-traditional programs must apply directly to the specific program and meet the admission criteria of that program.</w:t>
      </w:r>
      <w:r w:rsidR="000E1BA6">
        <w:rPr>
          <w:rFonts w:ascii="Calibri" w:hAnsi="Calibri"/>
          <w:sz w:val="24"/>
          <w:szCs w:val="24"/>
        </w:rPr>
        <w:t xml:space="preserve">  In addition, students must apply to the PSEOP program prior to beginning their non-traditional program and be accepted by </w:t>
      </w:r>
      <w:r w:rsidR="000E1BA6" w:rsidRPr="000E1BA6">
        <w:rPr>
          <w:rFonts w:ascii="Calibri" w:hAnsi="Calibri"/>
          <w:sz w:val="24"/>
          <w:szCs w:val="24"/>
        </w:rPr>
        <w:t>Kent State University</w:t>
      </w:r>
      <w:r w:rsidR="000E1BA6">
        <w:rPr>
          <w:rFonts w:ascii="Calibri" w:hAnsi="Calibri"/>
          <w:sz w:val="24"/>
          <w:szCs w:val="24"/>
        </w:rPr>
        <w:t>’s Dual Enrollment program in order to be awarded college credits.</w:t>
      </w:r>
      <w:r w:rsidRPr="00F85E9D">
        <w:rPr>
          <w:rFonts w:ascii="Calibri" w:hAnsi="Calibri"/>
          <w:sz w:val="24"/>
          <w:szCs w:val="24"/>
        </w:rPr>
        <w:t xml:space="preserve"> </w:t>
      </w:r>
    </w:p>
    <w:p w:rsidR="001625D4" w:rsidRPr="00F85E9D" w:rsidRDefault="001625D4" w:rsidP="001625D4">
      <w:pPr>
        <w:spacing w:after="0" w:line="240" w:lineRule="auto"/>
        <w:rPr>
          <w:rFonts w:ascii="Calibri" w:hAnsi="Calibri"/>
          <w:sz w:val="24"/>
          <w:szCs w:val="24"/>
        </w:rPr>
      </w:pPr>
      <w:r w:rsidRPr="00F85E9D">
        <w:rPr>
          <w:rFonts w:ascii="Calibri" w:hAnsi="Calibri"/>
          <w:sz w:val="24"/>
          <w:szCs w:val="24"/>
        </w:rPr>
        <w:tab/>
      </w:r>
    </w:p>
    <w:p w:rsidR="001625D4" w:rsidRPr="00F85E9D" w:rsidRDefault="001625D4" w:rsidP="001625D4">
      <w:pPr>
        <w:spacing w:after="0" w:line="240" w:lineRule="auto"/>
        <w:rPr>
          <w:rFonts w:ascii="Calibri" w:hAnsi="Calibri"/>
          <w:b/>
          <w:sz w:val="24"/>
          <w:szCs w:val="24"/>
        </w:rPr>
      </w:pPr>
      <w:r w:rsidRPr="00F85E9D">
        <w:rPr>
          <w:rFonts w:ascii="Calibri" w:hAnsi="Calibri"/>
          <w:b/>
          <w:sz w:val="24"/>
          <w:szCs w:val="24"/>
        </w:rPr>
        <w:t>Summer PSEOP Forms</w:t>
      </w:r>
    </w:p>
    <w:p w:rsidR="001625D4" w:rsidRDefault="001625D4" w:rsidP="001625D4">
      <w:pPr>
        <w:spacing w:after="0" w:line="240" w:lineRule="auto"/>
        <w:rPr>
          <w:rFonts w:ascii="Calibri" w:hAnsi="Calibri"/>
          <w:sz w:val="24"/>
          <w:szCs w:val="24"/>
        </w:rPr>
      </w:pPr>
      <w:r w:rsidRPr="00F85E9D">
        <w:rPr>
          <w:rFonts w:ascii="Calibri" w:hAnsi="Calibri"/>
          <w:sz w:val="24"/>
          <w:szCs w:val="24"/>
        </w:rPr>
        <w:t xml:space="preserve">PSEOP students may participate in summer school under </w:t>
      </w:r>
      <w:r w:rsidRPr="00F85E9D">
        <w:rPr>
          <w:rFonts w:ascii="Calibri" w:hAnsi="Calibri"/>
          <w:b/>
          <w:sz w:val="24"/>
          <w:szCs w:val="24"/>
        </w:rPr>
        <w:t>Option A</w:t>
      </w:r>
      <w:r w:rsidRPr="00F85E9D">
        <w:rPr>
          <w:rFonts w:ascii="Calibri" w:hAnsi="Calibri"/>
          <w:sz w:val="24"/>
          <w:szCs w:val="24"/>
        </w:rPr>
        <w:t xml:space="preserve"> only and pay </w:t>
      </w:r>
      <w:r w:rsidR="004F7B5A">
        <w:rPr>
          <w:rFonts w:ascii="Calibri" w:hAnsi="Calibri"/>
          <w:sz w:val="24"/>
          <w:szCs w:val="24"/>
        </w:rPr>
        <w:t xml:space="preserve">the </w:t>
      </w:r>
      <w:r w:rsidRPr="00F85E9D">
        <w:rPr>
          <w:rFonts w:ascii="Calibri" w:hAnsi="Calibri"/>
          <w:sz w:val="24"/>
          <w:szCs w:val="24"/>
        </w:rPr>
        <w:t xml:space="preserve">cost of tuition, textbooks, materials, and fees.  Students who are </w:t>
      </w:r>
      <w:r w:rsidRPr="00F85E9D">
        <w:rPr>
          <w:rFonts w:ascii="Calibri" w:hAnsi="Calibri"/>
          <w:b/>
          <w:sz w:val="24"/>
          <w:szCs w:val="24"/>
        </w:rPr>
        <w:t>Option B</w:t>
      </w:r>
      <w:r w:rsidRPr="00F85E9D">
        <w:rPr>
          <w:rFonts w:ascii="Calibri" w:hAnsi="Calibri"/>
          <w:sz w:val="24"/>
          <w:szCs w:val="24"/>
        </w:rPr>
        <w:t xml:space="preserve"> during the school year must submit a separate application for summer</w:t>
      </w:r>
      <w:r w:rsidR="004F7B5A">
        <w:rPr>
          <w:rFonts w:ascii="Calibri" w:hAnsi="Calibri"/>
          <w:sz w:val="24"/>
          <w:szCs w:val="24"/>
        </w:rPr>
        <w:t xml:space="preserve"> under Option A</w:t>
      </w:r>
      <w:r w:rsidRPr="00F85E9D">
        <w:rPr>
          <w:rFonts w:ascii="Calibri" w:hAnsi="Calibri"/>
          <w:sz w:val="24"/>
          <w:szCs w:val="24"/>
        </w:rPr>
        <w:t>.</w:t>
      </w:r>
    </w:p>
    <w:p w:rsidR="00CE6F60" w:rsidRDefault="00CE6F60" w:rsidP="001625D4">
      <w:pPr>
        <w:spacing w:after="0" w:line="240" w:lineRule="auto"/>
        <w:rPr>
          <w:rFonts w:ascii="Calibri" w:hAnsi="Calibri"/>
          <w:sz w:val="24"/>
          <w:szCs w:val="24"/>
        </w:rPr>
      </w:pPr>
    </w:p>
    <w:tbl>
      <w:tblPr>
        <w:tblStyle w:val="TableGrid"/>
        <w:tblW w:w="0" w:type="auto"/>
        <w:tblLook w:val="04A0" w:firstRow="1" w:lastRow="0" w:firstColumn="1" w:lastColumn="0" w:noHBand="0" w:noVBand="1"/>
      </w:tblPr>
      <w:tblGrid>
        <w:gridCol w:w="9576"/>
      </w:tblGrid>
      <w:tr w:rsidR="009A1FDA" w:rsidTr="009A1FDA">
        <w:tc>
          <w:tcPr>
            <w:tcW w:w="9576" w:type="dxa"/>
            <w:shd w:val="clear" w:color="auto" w:fill="FFC000"/>
          </w:tcPr>
          <w:p w:rsidR="009A1FDA" w:rsidRPr="009A1FDA" w:rsidRDefault="00CE4E9E" w:rsidP="001625D4">
            <w:pPr>
              <w:rPr>
                <w:rFonts w:ascii="Calibri" w:hAnsi="Calibri"/>
                <w:b/>
                <w:sz w:val="28"/>
                <w:szCs w:val="28"/>
              </w:rPr>
            </w:pPr>
            <w:r>
              <w:rPr>
                <w:rFonts w:ascii="Calibri" w:hAnsi="Calibri"/>
                <w:b/>
                <w:sz w:val="28"/>
                <w:szCs w:val="28"/>
              </w:rPr>
              <w:t>FREQUE</w:t>
            </w:r>
            <w:r w:rsidR="009A1FDA">
              <w:rPr>
                <w:rFonts w:ascii="Calibri" w:hAnsi="Calibri"/>
                <w:b/>
                <w:sz w:val="28"/>
                <w:szCs w:val="28"/>
              </w:rPr>
              <w:t>NTLY ASKED QUESTIONS</w:t>
            </w:r>
          </w:p>
        </w:tc>
      </w:tr>
    </w:tbl>
    <w:p w:rsidR="000B462E" w:rsidRDefault="000B462E" w:rsidP="00CE6F60">
      <w:pPr>
        <w:widowControl w:val="0"/>
        <w:autoSpaceDE w:val="0"/>
        <w:autoSpaceDN w:val="0"/>
        <w:adjustRightInd w:val="0"/>
        <w:spacing w:after="0" w:line="285" w:lineRule="exact"/>
        <w:ind w:right="3147"/>
        <w:rPr>
          <w:rFonts w:ascii="Calibri" w:hAnsi="Calibri"/>
          <w:sz w:val="24"/>
          <w:szCs w:val="24"/>
        </w:rPr>
      </w:pPr>
    </w:p>
    <w:p w:rsidR="000B462E" w:rsidRPr="000B462E" w:rsidRDefault="000B462E" w:rsidP="000B462E">
      <w:pPr>
        <w:pStyle w:val="ListParagraph"/>
        <w:widowControl w:val="0"/>
        <w:numPr>
          <w:ilvl w:val="0"/>
          <w:numId w:val="10"/>
        </w:numPr>
        <w:autoSpaceDE w:val="0"/>
        <w:autoSpaceDN w:val="0"/>
        <w:adjustRightInd w:val="0"/>
        <w:spacing w:after="0" w:line="285" w:lineRule="exact"/>
        <w:ind w:right="1296"/>
        <w:rPr>
          <w:rFonts w:ascii="Calibri" w:hAnsi="Calibri" w:cs="Calibri"/>
          <w:b/>
          <w:spacing w:val="-1"/>
          <w:sz w:val="24"/>
          <w:szCs w:val="24"/>
        </w:rPr>
      </w:pPr>
      <w:r w:rsidRPr="000B462E">
        <w:rPr>
          <w:rFonts w:ascii="Calibri" w:hAnsi="Calibri" w:cs="Calibri"/>
          <w:b/>
          <w:spacing w:val="-1"/>
          <w:sz w:val="24"/>
          <w:szCs w:val="24"/>
        </w:rPr>
        <w:t>How do I apply for PSEOP at the Kent Campus of Kent State University?</w:t>
      </w:r>
    </w:p>
    <w:p w:rsidR="006D19CE" w:rsidRDefault="000B462E" w:rsidP="00BD2C44">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The deadline for submitting</w:t>
      </w:r>
      <w:r w:rsidR="006D19CE">
        <w:rPr>
          <w:rFonts w:ascii="Calibri" w:hAnsi="Calibri" w:cs="Calibri"/>
          <w:spacing w:val="-1"/>
          <w:sz w:val="24"/>
          <w:szCs w:val="24"/>
        </w:rPr>
        <w:t xml:space="preserve"> the application form and all supporting mate</w:t>
      </w:r>
      <w:r w:rsidR="00A179AF">
        <w:rPr>
          <w:rFonts w:ascii="Calibri" w:hAnsi="Calibri" w:cs="Calibri"/>
          <w:spacing w:val="-1"/>
          <w:sz w:val="24"/>
          <w:szCs w:val="24"/>
        </w:rPr>
        <w:t xml:space="preserve">rials </w:t>
      </w:r>
      <w:r w:rsidR="000E1BA6">
        <w:rPr>
          <w:rFonts w:ascii="Calibri" w:hAnsi="Calibri" w:cs="Calibri"/>
          <w:spacing w:val="-1"/>
          <w:sz w:val="24"/>
          <w:szCs w:val="24"/>
        </w:rPr>
        <w:t xml:space="preserve">will be May 1 </w:t>
      </w:r>
      <w:r w:rsidR="006D19CE">
        <w:rPr>
          <w:rFonts w:ascii="Calibri" w:hAnsi="Calibri" w:cs="Calibri"/>
          <w:spacing w:val="-1"/>
          <w:sz w:val="24"/>
          <w:szCs w:val="24"/>
        </w:rPr>
        <w:t>for fall and summer semesters, and November</w:t>
      </w:r>
      <w:r w:rsidR="000E1BA6">
        <w:rPr>
          <w:rFonts w:ascii="Calibri" w:hAnsi="Calibri" w:cs="Calibri"/>
          <w:spacing w:val="-1"/>
          <w:sz w:val="24"/>
          <w:szCs w:val="24"/>
        </w:rPr>
        <w:t xml:space="preserve"> 1</w:t>
      </w:r>
      <w:r w:rsidR="006D19CE">
        <w:rPr>
          <w:rFonts w:ascii="Calibri" w:hAnsi="Calibri" w:cs="Calibri"/>
          <w:spacing w:val="-1"/>
          <w:sz w:val="24"/>
          <w:szCs w:val="24"/>
        </w:rPr>
        <w:t xml:space="preserve"> for spring semester. The applications are available at </w:t>
      </w:r>
      <w:hyperlink r:id="rId22" w:history="1">
        <w:r w:rsidR="006D19CE" w:rsidRPr="008F3788">
          <w:rPr>
            <w:rStyle w:val="Hyperlink"/>
            <w:rFonts w:ascii="Calibri" w:hAnsi="Calibri" w:cs="Calibri"/>
            <w:spacing w:val="-1"/>
            <w:sz w:val="24"/>
            <w:szCs w:val="24"/>
          </w:rPr>
          <w:t>www.kent.edu/dualenrollment</w:t>
        </w:r>
      </w:hyperlink>
      <w:r w:rsidR="006D19CE">
        <w:rPr>
          <w:rFonts w:ascii="Calibri" w:hAnsi="Calibri" w:cs="Calibri"/>
          <w:spacing w:val="-1"/>
          <w:sz w:val="24"/>
          <w:szCs w:val="24"/>
        </w:rPr>
        <w:t xml:space="preserve">. </w:t>
      </w:r>
    </w:p>
    <w:p w:rsidR="006D19CE" w:rsidRDefault="006D19CE" w:rsidP="006D19CE">
      <w:pPr>
        <w:widowControl w:val="0"/>
        <w:autoSpaceDE w:val="0"/>
        <w:autoSpaceDN w:val="0"/>
        <w:adjustRightInd w:val="0"/>
        <w:spacing w:after="0" w:line="285" w:lineRule="exact"/>
        <w:ind w:right="1296"/>
        <w:rPr>
          <w:rFonts w:ascii="Calibri" w:hAnsi="Calibri" w:cs="Calibri"/>
          <w:spacing w:val="-1"/>
          <w:sz w:val="24"/>
          <w:szCs w:val="24"/>
        </w:rPr>
      </w:pPr>
    </w:p>
    <w:p w:rsidR="006D19CE" w:rsidRDefault="00834393" w:rsidP="006D19CE">
      <w:pPr>
        <w:pStyle w:val="ListParagraph"/>
        <w:widowControl w:val="0"/>
        <w:numPr>
          <w:ilvl w:val="0"/>
          <w:numId w:val="10"/>
        </w:numPr>
        <w:autoSpaceDE w:val="0"/>
        <w:autoSpaceDN w:val="0"/>
        <w:adjustRightInd w:val="0"/>
        <w:spacing w:after="0" w:line="285" w:lineRule="exact"/>
        <w:ind w:right="1296"/>
        <w:rPr>
          <w:rFonts w:ascii="Calibri" w:hAnsi="Calibri" w:cs="Calibri"/>
          <w:b/>
          <w:spacing w:val="-1"/>
          <w:sz w:val="24"/>
          <w:szCs w:val="24"/>
        </w:rPr>
      </w:pPr>
      <w:r w:rsidRPr="00834393">
        <w:rPr>
          <w:rFonts w:ascii="Calibri" w:hAnsi="Calibri" w:cs="Calibri"/>
          <w:b/>
          <w:spacing w:val="-1"/>
          <w:sz w:val="24"/>
          <w:szCs w:val="24"/>
        </w:rPr>
        <w:t>What should I discuss with my high school counselor?</w:t>
      </w:r>
    </w:p>
    <w:p w:rsidR="006D19CE" w:rsidRDefault="00834393" w:rsidP="00BD2C44">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 xml:space="preserve">Students and parents should meet with the high school counselor to discuss scheduling appropriate coursework, how the high school GPA will be affected, the number of courses the student </w:t>
      </w:r>
      <w:r w:rsidR="0022687C">
        <w:rPr>
          <w:rFonts w:ascii="Calibri" w:hAnsi="Calibri" w:cs="Calibri"/>
          <w:spacing w:val="-1"/>
          <w:sz w:val="24"/>
          <w:szCs w:val="24"/>
        </w:rPr>
        <w:t>can</w:t>
      </w:r>
      <w:r>
        <w:rPr>
          <w:rFonts w:ascii="Calibri" w:hAnsi="Calibri" w:cs="Calibri"/>
          <w:spacing w:val="-1"/>
          <w:sz w:val="24"/>
          <w:szCs w:val="24"/>
        </w:rPr>
        <w:t xml:space="preserve"> </w:t>
      </w:r>
      <w:r w:rsidR="0022687C">
        <w:rPr>
          <w:rFonts w:ascii="Calibri" w:hAnsi="Calibri" w:cs="Calibri"/>
          <w:spacing w:val="-1"/>
          <w:sz w:val="24"/>
          <w:szCs w:val="24"/>
        </w:rPr>
        <w:t>apply to high school graduation requirements</w:t>
      </w:r>
      <w:r>
        <w:rPr>
          <w:rFonts w:ascii="Calibri" w:hAnsi="Calibri" w:cs="Calibri"/>
          <w:spacing w:val="-1"/>
          <w:sz w:val="24"/>
          <w:szCs w:val="24"/>
        </w:rPr>
        <w:t>, remaining graduation requirements, and any other concerns. PSEOP applicants are expected to know what they are required to take for high school graduation, what courses they plan to take at the high school, and when they plan to take them.</w:t>
      </w:r>
    </w:p>
    <w:p w:rsidR="00BD2C44" w:rsidRDefault="00BD2C44" w:rsidP="00BD2C44">
      <w:pPr>
        <w:widowControl w:val="0"/>
        <w:autoSpaceDE w:val="0"/>
        <w:autoSpaceDN w:val="0"/>
        <w:adjustRightInd w:val="0"/>
        <w:spacing w:after="0" w:line="285" w:lineRule="exact"/>
        <w:rPr>
          <w:rFonts w:ascii="Calibri" w:hAnsi="Calibri" w:cs="Calibri"/>
          <w:spacing w:val="-1"/>
          <w:sz w:val="24"/>
          <w:szCs w:val="24"/>
        </w:rPr>
      </w:pPr>
    </w:p>
    <w:p w:rsidR="00BD2C44" w:rsidRDefault="00BD2C44" w:rsidP="00BD2C44">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sidRPr="00BD2C44">
        <w:rPr>
          <w:rFonts w:ascii="Calibri" w:hAnsi="Calibri" w:cs="Calibri"/>
          <w:b/>
          <w:spacing w:val="-1"/>
          <w:sz w:val="24"/>
          <w:szCs w:val="24"/>
        </w:rPr>
        <w:t>If I do not meet all of the admissions criteria, will my application still be considered?</w:t>
      </w:r>
      <w:r>
        <w:rPr>
          <w:rFonts w:ascii="Calibri" w:hAnsi="Calibri" w:cs="Calibri"/>
          <w:b/>
          <w:spacing w:val="-1"/>
          <w:sz w:val="24"/>
          <w:szCs w:val="24"/>
        </w:rPr>
        <w:tab/>
      </w:r>
    </w:p>
    <w:p w:rsidR="00BD2C44" w:rsidRDefault="00BD2C44" w:rsidP="00BD2C44">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Admission criteria describe the ideal PSEOP candidate.  In some cases, a student may be above the guidelines in one area and below in another. Such students are considered on an individual basis with all application materials taken into consideration.</w:t>
      </w:r>
    </w:p>
    <w:p w:rsidR="00BD2C44" w:rsidRDefault="00BD2C44" w:rsidP="00BD2C44">
      <w:pPr>
        <w:widowControl w:val="0"/>
        <w:autoSpaceDE w:val="0"/>
        <w:autoSpaceDN w:val="0"/>
        <w:adjustRightInd w:val="0"/>
        <w:spacing w:after="0" w:line="285" w:lineRule="exact"/>
        <w:rPr>
          <w:rFonts w:ascii="Calibri" w:hAnsi="Calibri" w:cs="Calibri"/>
          <w:spacing w:val="-1"/>
          <w:sz w:val="24"/>
          <w:szCs w:val="24"/>
        </w:rPr>
      </w:pPr>
    </w:p>
    <w:p w:rsidR="00BD2C44" w:rsidRPr="00BD2C44" w:rsidRDefault="00BD2C44" w:rsidP="00BD2C44">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When and how will I be notified of my acceptance or denial?</w:t>
      </w:r>
    </w:p>
    <w:p w:rsidR="00BD2C44" w:rsidRDefault="00BD2C44" w:rsidP="00BD2C44">
      <w:pPr>
        <w:pStyle w:val="ListParagraph"/>
        <w:widowControl w:val="0"/>
        <w:autoSpaceDE w:val="0"/>
        <w:autoSpaceDN w:val="0"/>
        <w:adjustRightInd w:val="0"/>
        <w:spacing w:after="0" w:line="285" w:lineRule="exact"/>
        <w:rPr>
          <w:rFonts w:ascii="Calibri" w:hAnsi="Calibri" w:cs="Calibri"/>
          <w:spacing w:val="-1"/>
          <w:sz w:val="24"/>
          <w:szCs w:val="24"/>
        </w:rPr>
      </w:pPr>
      <w:r w:rsidRPr="00BD2C44">
        <w:rPr>
          <w:rFonts w:ascii="Calibri" w:hAnsi="Calibri" w:cs="Calibri"/>
          <w:spacing w:val="-1"/>
          <w:sz w:val="24"/>
          <w:szCs w:val="24"/>
        </w:rPr>
        <w:t>Once all application materials are received, including ACT or SAT scores,</w:t>
      </w:r>
      <w:r w:rsidR="007B26C4">
        <w:rPr>
          <w:rFonts w:ascii="Calibri" w:hAnsi="Calibri" w:cs="Calibri"/>
          <w:spacing w:val="-1"/>
          <w:sz w:val="24"/>
          <w:szCs w:val="24"/>
        </w:rPr>
        <w:t xml:space="preserve"> the student’s application will be reviewed for admission. Students will be notified by mail of their acceptance or denial. In some instances, students are asked to retake the ACT/SAT and resubmit them. Accepted students must follow the instructions they receive in order to schedule classes.</w:t>
      </w:r>
    </w:p>
    <w:p w:rsidR="007B26C4" w:rsidRDefault="007B26C4" w:rsidP="007B26C4">
      <w:pPr>
        <w:widowControl w:val="0"/>
        <w:autoSpaceDE w:val="0"/>
        <w:autoSpaceDN w:val="0"/>
        <w:adjustRightInd w:val="0"/>
        <w:spacing w:after="0" w:line="285" w:lineRule="exact"/>
        <w:rPr>
          <w:rFonts w:ascii="Calibri" w:hAnsi="Calibri" w:cs="Calibri"/>
          <w:spacing w:val="-1"/>
          <w:sz w:val="24"/>
          <w:szCs w:val="24"/>
        </w:rPr>
      </w:pPr>
    </w:p>
    <w:p w:rsidR="007B26C4" w:rsidRPr="007B26C4" w:rsidRDefault="007B26C4" w:rsidP="007B26C4">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lastRenderedPageBreak/>
        <w:t>Once admitted, can I take courses at any Kent State campus?</w:t>
      </w:r>
    </w:p>
    <w:p w:rsidR="00854A0E" w:rsidRDefault="00053E95" w:rsidP="00E27E61">
      <w:pPr>
        <w:pStyle w:val="ListParagraph"/>
        <w:widowControl w:val="0"/>
        <w:autoSpaceDE w:val="0"/>
        <w:autoSpaceDN w:val="0"/>
        <w:adjustRightInd w:val="0"/>
        <w:spacing w:after="0" w:line="285" w:lineRule="exact"/>
        <w:rPr>
          <w:rFonts w:ascii="Calibri" w:hAnsi="Calibri" w:cs="Calibri"/>
          <w:b/>
          <w:spacing w:val="-1"/>
          <w:sz w:val="24"/>
          <w:szCs w:val="24"/>
        </w:rPr>
      </w:pPr>
      <w:r>
        <w:rPr>
          <w:rFonts w:ascii="Calibri" w:hAnsi="Calibri" w:cs="Calibri"/>
          <w:spacing w:val="-1"/>
          <w:sz w:val="24"/>
          <w:szCs w:val="24"/>
        </w:rPr>
        <w:t>S</w:t>
      </w:r>
      <w:r w:rsidR="0067585B">
        <w:rPr>
          <w:rFonts w:ascii="Calibri" w:hAnsi="Calibri" w:cs="Calibri"/>
          <w:spacing w:val="-1"/>
          <w:sz w:val="24"/>
          <w:szCs w:val="24"/>
        </w:rPr>
        <w:t>tudents</w:t>
      </w:r>
      <w:r w:rsidR="0022687C">
        <w:rPr>
          <w:rFonts w:ascii="Calibri" w:hAnsi="Calibri" w:cs="Calibri"/>
          <w:spacing w:val="-1"/>
          <w:sz w:val="24"/>
          <w:szCs w:val="24"/>
        </w:rPr>
        <w:t xml:space="preserve"> should apply to the Kent State campus where they plan to take their college courses. </w:t>
      </w:r>
      <w:r w:rsidR="00E27E61">
        <w:rPr>
          <w:rFonts w:ascii="Calibri" w:hAnsi="Calibri" w:cs="Calibri"/>
          <w:spacing w:val="-1"/>
          <w:sz w:val="24"/>
          <w:szCs w:val="24"/>
        </w:rPr>
        <w:t>They can discuss any questions with their academic advisor</w:t>
      </w:r>
    </w:p>
    <w:p w:rsidR="00276B8C" w:rsidRPr="00854A0E" w:rsidRDefault="00276B8C" w:rsidP="00854A0E">
      <w:pPr>
        <w:widowControl w:val="0"/>
        <w:autoSpaceDE w:val="0"/>
        <w:autoSpaceDN w:val="0"/>
        <w:adjustRightInd w:val="0"/>
        <w:spacing w:after="0" w:line="285" w:lineRule="exact"/>
        <w:rPr>
          <w:rFonts w:ascii="Calibri" w:hAnsi="Calibri" w:cs="Calibri"/>
          <w:b/>
          <w:spacing w:val="-1"/>
          <w:sz w:val="24"/>
          <w:szCs w:val="24"/>
        </w:rPr>
      </w:pPr>
    </w:p>
    <w:p w:rsidR="003F627F" w:rsidRPr="003F627F" w:rsidRDefault="00854A0E" w:rsidP="003F627F">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Can I attend the University full-time as a PSEOP student?</w:t>
      </w:r>
    </w:p>
    <w:p w:rsidR="003F627F" w:rsidRDefault="00E27E61" w:rsidP="003F627F">
      <w:pPr>
        <w:widowControl w:val="0"/>
        <w:autoSpaceDE w:val="0"/>
        <w:autoSpaceDN w:val="0"/>
        <w:adjustRightInd w:val="0"/>
        <w:spacing w:after="0" w:line="285" w:lineRule="exact"/>
        <w:ind w:left="720"/>
        <w:rPr>
          <w:rFonts w:ascii="Calibri" w:hAnsi="Calibri" w:cs="Calibri"/>
          <w:spacing w:val="-1"/>
          <w:sz w:val="24"/>
          <w:szCs w:val="24"/>
        </w:rPr>
      </w:pPr>
      <w:r>
        <w:rPr>
          <w:rFonts w:ascii="Calibri" w:hAnsi="Calibri" w:cs="Calibri"/>
          <w:spacing w:val="-1"/>
          <w:sz w:val="24"/>
          <w:szCs w:val="24"/>
        </w:rPr>
        <w:t>The purpose of PSEOP is to provide enriched education opportunities to high school students that are beyond the opportunities offered by the high school in which they are enrolled.  While s</w:t>
      </w:r>
      <w:r w:rsidR="003F627F">
        <w:rPr>
          <w:rFonts w:ascii="Calibri" w:hAnsi="Calibri" w:cs="Calibri"/>
          <w:spacing w:val="-1"/>
          <w:sz w:val="24"/>
          <w:szCs w:val="24"/>
        </w:rPr>
        <w:t xml:space="preserve">ome students </w:t>
      </w:r>
      <w:r>
        <w:rPr>
          <w:rFonts w:ascii="Calibri" w:hAnsi="Calibri" w:cs="Calibri"/>
          <w:spacing w:val="-1"/>
          <w:sz w:val="24"/>
          <w:szCs w:val="24"/>
        </w:rPr>
        <w:t>may</w:t>
      </w:r>
      <w:r w:rsidR="003F627F">
        <w:rPr>
          <w:rFonts w:ascii="Calibri" w:hAnsi="Calibri" w:cs="Calibri"/>
          <w:spacing w:val="-1"/>
          <w:sz w:val="24"/>
          <w:szCs w:val="24"/>
        </w:rPr>
        <w:t xml:space="preserve"> take all of their courses at the University</w:t>
      </w:r>
      <w:r>
        <w:rPr>
          <w:rFonts w:ascii="Calibri" w:hAnsi="Calibri" w:cs="Calibri"/>
          <w:spacing w:val="-1"/>
          <w:sz w:val="24"/>
          <w:szCs w:val="24"/>
        </w:rPr>
        <w:t xml:space="preserve">, </w:t>
      </w:r>
      <w:r w:rsidR="003F627F">
        <w:rPr>
          <w:rFonts w:ascii="Calibri" w:hAnsi="Calibri" w:cs="Calibri"/>
          <w:spacing w:val="-1"/>
          <w:sz w:val="24"/>
          <w:szCs w:val="24"/>
        </w:rPr>
        <w:t xml:space="preserve">this arrangement is not in the best interest of all students. The </w:t>
      </w:r>
      <w:r>
        <w:rPr>
          <w:rFonts w:ascii="Calibri" w:hAnsi="Calibri" w:cs="Calibri"/>
          <w:spacing w:val="-1"/>
          <w:sz w:val="24"/>
          <w:szCs w:val="24"/>
        </w:rPr>
        <w:t xml:space="preserve">specific </w:t>
      </w:r>
      <w:r w:rsidR="003F627F">
        <w:rPr>
          <w:rFonts w:ascii="Calibri" w:hAnsi="Calibri" w:cs="Calibri"/>
          <w:spacing w:val="-1"/>
          <w:sz w:val="24"/>
          <w:szCs w:val="24"/>
        </w:rPr>
        <w:t xml:space="preserve">courses and number of courses a student may take </w:t>
      </w:r>
      <w:r>
        <w:rPr>
          <w:rFonts w:ascii="Calibri" w:hAnsi="Calibri" w:cs="Calibri"/>
          <w:spacing w:val="-1"/>
          <w:sz w:val="24"/>
          <w:szCs w:val="24"/>
        </w:rPr>
        <w:t>are</w:t>
      </w:r>
      <w:r w:rsidR="003F627F">
        <w:rPr>
          <w:rFonts w:ascii="Calibri" w:hAnsi="Calibri" w:cs="Calibri"/>
          <w:spacing w:val="-1"/>
          <w:sz w:val="24"/>
          <w:szCs w:val="24"/>
        </w:rPr>
        <w:t xml:space="preserve"> at the discretion of </w:t>
      </w:r>
      <w:r>
        <w:rPr>
          <w:rFonts w:ascii="Calibri" w:hAnsi="Calibri" w:cs="Calibri"/>
          <w:spacing w:val="-1"/>
          <w:sz w:val="24"/>
          <w:szCs w:val="24"/>
        </w:rPr>
        <w:t xml:space="preserve">PSEOP </w:t>
      </w:r>
      <w:r w:rsidR="003F627F">
        <w:rPr>
          <w:rFonts w:ascii="Calibri" w:hAnsi="Calibri" w:cs="Calibri"/>
          <w:spacing w:val="-1"/>
          <w:sz w:val="24"/>
          <w:szCs w:val="24"/>
        </w:rPr>
        <w:t xml:space="preserve">advisors based on the student’s high school grades, test scores, and input from parents and school counselors. </w:t>
      </w:r>
      <w:r w:rsidR="003F627F" w:rsidRPr="004F7B5A">
        <w:rPr>
          <w:rFonts w:ascii="Calibri" w:hAnsi="Calibri" w:cs="Calibri"/>
          <w:spacing w:val="-1"/>
          <w:sz w:val="24"/>
          <w:szCs w:val="24"/>
          <w:u w:val="single"/>
        </w:rPr>
        <w:t>Students are not permitted to take more than 35 credit hours in one school year, which is fall and spring semesters</w:t>
      </w:r>
      <w:r w:rsidR="003F627F">
        <w:rPr>
          <w:rFonts w:ascii="Calibri" w:hAnsi="Calibri" w:cs="Calibri"/>
          <w:spacing w:val="-1"/>
          <w:sz w:val="24"/>
          <w:szCs w:val="24"/>
        </w:rPr>
        <w:t>.</w:t>
      </w:r>
    </w:p>
    <w:p w:rsidR="003F627F" w:rsidRDefault="003F627F" w:rsidP="00EB7995">
      <w:pPr>
        <w:widowControl w:val="0"/>
        <w:autoSpaceDE w:val="0"/>
        <w:autoSpaceDN w:val="0"/>
        <w:adjustRightInd w:val="0"/>
        <w:spacing w:after="0" w:line="285" w:lineRule="exact"/>
        <w:rPr>
          <w:rFonts w:ascii="Calibri" w:hAnsi="Calibri" w:cs="Calibri"/>
          <w:spacing w:val="-1"/>
          <w:sz w:val="24"/>
          <w:szCs w:val="24"/>
        </w:rPr>
      </w:pPr>
    </w:p>
    <w:p w:rsidR="00EB7995" w:rsidRPr="00EB7995" w:rsidRDefault="00EB7995" w:rsidP="00EB7995">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Can I enroll in both Option A and Option B during the same semester for two different courses?</w:t>
      </w:r>
    </w:p>
    <w:p w:rsidR="00EB7995" w:rsidRDefault="00EB7995" w:rsidP="00EB7995">
      <w:pPr>
        <w:widowControl w:val="0"/>
        <w:autoSpaceDE w:val="0"/>
        <w:autoSpaceDN w:val="0"/>
        <w:adjustRightInd w:val="0"/>
        <w:spacing w:after="0" w:line="285" w:lineRule="exact"/>
        <w:ind w:left="720"/>
        <w:rPr>
          <w:rFonts w:ascii="Calibri" w:hAnsi="Calibri" w:cs="Calibri"/>
          <w:spacing w:val="-1"/>
          <w:sz w:val="24"/>
          <w:szCs w:val="24"/>
        </w:rPr>
      </w:pPr>
      <w:r>
        <w:rPr>
          <w:rFonts w:ascii="Calibri" w:hAnsi="Calibri" w:cs="Calibri"/>
          <w:spacing w:val="-1"/>
          <w:sz w:val="24"/>
          <w:szCs w:val="24"/>
        </w:rPr>
        <w:t>No, you must select either Option A or B for each semester enrolled. However, you may apply in another semester and change options at that time.</w:t>
      </w:r>
    </w:p>
    <w:p w:rsidR="00EB7995" w:rsidRDefault="00EB7995" w:rsidP="00EB7995">
      <w:pPr>
        <w:widowControl w:val="0"/>
        <w:autoSpaceDE w:val="0"/>
        <w:autoSpaceDN w:val="0"/>
        <w:adjustRightInd w:val="0"/>
        <w:spacing w:after="0" w:line="285" w:lineRule="exact"/>
        <w:rPr>
          <w:rFonts w:ascii="Calibri" w:hAnsi="Calibri" w:cs="Calibri"/>
          <w:spacing w:val="-1"/>
          <w:sz w:val="24"/>
          <w:szCs w:val="24"/>
        </w:rPr>
      </w:pPr>
    </w:p>
    <w:p w:rsidR="00EB7995" w:rsidRPr="00EB7995" w:rsidRDefault="00EB7995" w:rsidP="00EB7995">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What are the risks involved in enrolling under either Option A or B?</w:t>
      </w:r>
    </w:p>
    <w:p w:rsidR="00EB7995" w:rsidRDefault="00EB7995" w:rsidP="00EB7995">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You will have a permanent college transcript. You will be required to submit the transcript to any future colleges to which you apply for admission</w:t>
      </w:r>
      <w:r w:rsidR="00E27E61">
        <w:rPr>
          <w:rFonts w:ascii="Calibri" w:hAnsi="Calibri" w:cs="Calibri"/>
          <w:spacing w:val="-1"/>
          <w:sz w:val="24"/>
          <w:szCs w:val="24"/>
        </w:rPr>
        <w:t>. The grades you receive may impact your ability to access major programs of choice. Course withdrawals and GPAs below 2.0 may impact your future college financial aid eligibility</w:t>
      </w:r>
      <w:r>
        <w:rPr>
          <w:rFonts w:ascii="Calibri" w:hAnsi="Calibri" w:cs="Calibri"/>
          <w:spacing w:val="-1"/>
          <w:sz w:val="24"/>
          <w:szCs w:val="24"/>
        </w:rPr>
        <w:t>.  The availability of your preferred courses cannot be guara</w:t>
      </w:r>
      <w:r w:rsidR="004F7B5A">
        <w:rPr>
          <w:rFonts w:ascii="Calibri" w:hAnsi="Calibri" w:cs="Calibri"/>
          <w:spacing w:val="-1"/>
          <w:sz w:val="24"/>
          <w:szCs w:val="24"/>
        </w:rPr>
        <w:t>nteed. At the time your PSEO</w:t>
      </w:r>
      <w:r w:rsidR="00E27E61">
        <w:rPr>
          <w:rFonts w:ascii="Calibri" w:hAnsi="Calibri" w:cs="Calibri"/>
          <w:spacing w:val="-1"/>
          <w:sz w:val="24"/>
          <w:szCs w:val="24"/>
        </w:rPr>
        <w:t>P</w:t>
      </w:r>
      <w:r>
        <w:rPr>
          <w:rFonts w:ascii="Calibri" w:hAnsi="Calibri" w:cs="Calibri"/>
          <w:spacing w:val="-1"/>
          <w:sz w:val="24"/>
          <w:szCs w:val="24"/>
        </w:rPr>
        <w:t xml:space="preserve"> admission is approved, </w:t>
      </w:r>
      <w:r w:rsidR="00CA7C85">
        <w:rPr>
          <w:rFonts w:ascii="Calibri" w:hAnsi="Calibri" w:cs="Calibri"/>
          <w:spacing w:val="-1"/>
          <w:sz w:val="24"/>
          <w:szCs w:val="24"/>
        </w:rPr>
        <w:t xml:space="preserve">your preferred </w:t>
      </w:r>
      <w:r>
        <w:rPr>
          <w:rFonts w:ascii="Calibri" w:hAnsi="Calibri" w:cs="Calibri"/>
          <w:spacing w:val="-1"/>
          <w:sz w:val="24"/>
          <w:szCs w:val="24"/>
        </w:rPr>
        <w:t>course</w:t>
      </w:r>
      <w:r w:rsidR="00CA7C85">
        <w:rPr>
          <w:rFonts w:ascii="Calibri" w:hAnsi="Calibri" w:cs="Calibri"/>
          <w:spacing w:val="-1"/>
          <w:sz w:val="24"/>
          <w:szCs w:val="24"/>
        </w:rPr>
        <w:t>s or course sections</w:t>
      </w:r>
      <w:r>
        <w:rPr>
          <w:rFonts w:ascii="Calibri" w:hAnsi="Calibri" w:cs="Calibri"/>
          <w:spacing w:val="-1"/>
          <w:sz w:val="24"/>
          <w:szCs w:val="24"/>
        </w:rPr>
        <w:t xml:space="preserve"> </w:t>
      </w:r>
      <w:r w:rsidR="00CA7C85">
        <w:rPr>
          <w:rFonts w:ascii="Calibri" w:hAnsi="Calibri" w:cs="Calibri"/>
          <w:spacing w:val="-1"/>
          <w:sz w:val="24"/>
          <w:szCs w:val="24"/>
        </w:rPr>
        <w:t>may b</w:t>
      </w:r>
      <w:r>
        <w:rPr>
          <w:rFonts w:ascii="Calibri" w:hAnsi="Calibri" w:cs="Calibri"/>
          <w:spacing w:val="-1"/>
          <w:sz w:val="24"/>
          <w:szCs w:val="24"/>
        </w:rPr>
        <w:t>e closed</w:t>
      </w:r>
      <w:r w:rsidR="00CA7C85">
        <w:rPr>
          <w:rFonts w:ascii="Calibri" w:hAnsi="Calibri" w:cs="Calibri"/>
          <w:spacing w:val="-1"/>
          <w:sz w:val="24"/>
          <w:szCs w:val="24"/>
        </w:rPr>
        <w:t xml:space="preserve"> or not available at the time you prefer.  </w:t>
      </w:r>
    </w:p>
    <w:p w:rsidR="00142D02" w:rsidRDefault="00142D02" w:rsidP="00142D02">
      <w:pPr>
        <w:widowControl w:val="0"/>
        <w:autoSpaceDE w:val="0"/>
        <w:autoSpaceDN w:val="0"/>
        <w:adjustRightInd w:val="0"/>
        <w:spacing w:after="0" w:line="285" w:lineRule="exact"/>
        <w:rPr>
          <w:rFonts w:ascii="Calibri" w:hAnsi="Calibri" w:cs="Calibri"/>
          <w:spacing w:val="-1"/>
          <w:sz w:val="24"/>
          <w:szCs w:val="24"/>
        </w:rPr>
      </w:pPr>
    </w:p>
    <w:p w:rsidR="00142D02" w:rsidRDefault="00142D02" w:rsidP="00142D02">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sidRPr="00142D02">
        <w:rPr>
          <w:rFonts w:ascii="Calibri" w:hAnsi="Calibri" w:cs="Calibri"/>
          <w:b/>
          <w:spacing w:val="-1"/>
          <w:sz w:val="24"/>
          <w:szCs w:val="24"/>
        </w:rPr>
        <w:t>Is there a financial risk when enrolling under Option B?</w:t>
      </w:r>
    </w:p>
    <w:p w:rsidR="00142D02" w:rsidRDefault="00142D02" w:rsidP="00142D02">
      <w:pPr>
        <w:widowControl w:val="0"/>
        <w:autoSpaceDE w:val="0"/>
        <w:autoSpaceDN w:val="0"/>
        <w:adjustRightInd w:val="0"/>
        <w:spacing w:after="0" w:line="285" w:lineRule="exact"/>
        <w:ind w:left="720"/>
        <w:rPr>
          <w:rFonts w:ascii="Calibri" w:hAnsi="Calibri" w:cs="Calibri"/>
          <w:spacing w:val="-1"/>
          <w:sz w:val="24"/>
          <w:szCs w:val="24"/>
        </w:rPr>
      </w:pPr>
      <w:r>
        <w:rPr>
          <w:rFonts w:ascii="Calibri" w:hAnsi="Calibri" w:cs="Calibri"/>
          <w:spacing w:val="-1"/>
          <w:sz w:val="24"/>
          <w:szCs w:val="24"/>
        </w:rPr>
        <w:t>If you stop attending class</w:t>
      </w:r>
      <w:r w:rsidR="00CA7C85">
        <w:rPr>
          <w:rFonts w:ascii="Calibri" w:hAnsi="Calibri" w:cs="Calibri"/>
          <w:spacing w:val="-1"/>
          <w:sz w:val="24"/>
          <w:szCs w:val="24"/>
        </w:rPr>
        <w:t xml:space="preserve">, </w:t>
      </w:r>
      <w:r>
        <w:rPr>
          <w:rFonts w:ascii="Calibri" w:hAnsi="Calibri" w:cs="Calibri"/>
          <w:spacing w:val="-1"/>
          <w:sz w:val="24"/>
          <w:szCs w:val="24"/>
        </w:rPr>
        <w:t xml:space="preserve">withdraw from a course after the first week, </w:t>
      </w:r>
      <w:r w:rsidR="00CA7C85">
        <w:rPr>
          <w:rFonts w:ascii="Calibri" w:hAnsi="Calibri" w:cs="Calibri"/>
          <w:spacing w:val="-1"/>
          <w:sz w:val="24"/>
          <w:szCs w:val="24"/>
        </w:rPr>
        <w:t xml:space="preserve">or fail a course, </w:t>
      </w:r>
      <w:r>
        <w:rPr>
          <w:rFonts w:ascii="Calibri" w:hAnsi="Calibri" w:cs="Calibri"/>
          <w:spacing w:val="-1"/>
          <w:sz w:val="24"/>
          <w:szCs w:val="24"/>
        </w:rPr>
        <w:t>your school could ask you to pay the per credit hour tuition for part-time attendance, any fees, and the cost of books or materials that have been loaned to you.</w:t>
      </w:r>
    </w:p>
    <w:p w:rsidR="005B14AB" w:rsidRDefault="005B14AB" w:rsidP="005B14AB">
      <w:pPr>
        <w:widowControl w:val="0"/>
        <w:autoSpaceDE w:val="0"/>
        <w:autoSpaceDN w:val="0"/>
        <w:adjustRightInd w:val="0"/>
        <w:spacing w:after="0" w:line="285" w:lineRule="exact"/>
        <w:rPr>
          <w:rFonts w:ascii="Calibri" w:hAnsi="Calibri" w:cs="Calibri"/>
          <w:spacing w:val="-1"/>
          <w:sz w:val="24"/>
          <w:szCs w:val="24"/>
        </w:rPr>
      </w:pPr>
    </w:p>
    <w:p w:rsidR="005B14AB" w:rsidRDefault="005B14AB" w:rsidP="005B14AB">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Pr>
          <w:rFonts w:ascii="Calibri" w:hAnsi="Calibri" w:cs="Calibri"/>
          <w:b/>
          <w:spacing w:val="-1"/>
          <w:sz w:val="24"/>
          <w:szCs w:val="24"/>
        </w:rPr>
        <w:t>How do I register for courses under the PSEO program?</w:t>
      </w:r>
    </w:p>
    <w:p w:rsidR="005B14AB" w:rsidRDefault="005B14AB" w:rsidP="005B14AB">
      <w:pPr>
        <w:widowControl w:val="0"/>
        <w:autoSpaceDE w:val="0"/>
        <w:autoSpaceDN w:val="0"/>
        <w:adjustRightInd w:val="0"/>
        <w:spacing w:after="0" w:line="285" w:lineRule="exact"/>
        <w:ind w:left="720"/>
        <w:rPr>
          <w:rFonts w:ascii="Calibri" w:hAnsi="Calibri" w:cs="Calibri"/>
          <w:spacing w:val="-1"/>
          <w:sz w:val="24"/>
          <w:szCs w:val="24"/>
        </w:rPr>
      </w:pPr>
      <w:r>
        <w:rPr>
          <w:rFonts w:ascii="Calibri" w:hAnsi="Calibri" w:cs="Calibri"/>
          <w:spacing w:val="-1"/>
          <w:sz w:val="24"/>
          <w:szCs w:val="24"/>
        </w:rPr>
        <w:t>You will</w:t>
      </w:r>
      <w:r w:rsidR="004F7B5A">
        <w:rPr>
          <w:rFonts w:ascii="Calibri" w:hAnsi="Calibri" w:cs="Calibri"/>
          <w:spacing w:val="-1"/>
          <w:sz w:val="24"/>
          <w:szCs w:val="24"/>
        </w:rPr>
        <w:t xml:space="preserve"> schedule an appointment with a PSEO</w:t>
      </w:r>
      <w:r>
        <w:rPr>
          <w:rFonts w:ascii="Calibri" w:hAnsi="Calibri" w:cs="Calibri"/>
          <w:spacing w:val="-1"/>
          <w:sz w:val="24"/>
          <w:szCs w:val="24"/>
        </w:rPr>
        <w:t xml:space="preserve"> advisor to register for courses once your application receives final approval. An acceptance letter that includes instructions </w:t>
      </w:r>
      <w:r w:rsidR="00CA7C85">
        <w:rPr>
          <w:rFonts w:ascii="Calibri" w:hAnsi="Calibri" w:cs="Calibri"/>
          <w:spacing w:val="-1"/>
          <w:sz w:val="24"/>
          <w:szCs w:val="24"/>
        </w:rPr>
        <w:t xml:space="preserve">regarding how to </w:t>
      </w:r>
      <w:r>
        <w:rPr>
          <w:rFonts w:ascii="Calibri" w:hAnsi="Calibri" w:cs="Calibri"/>
          <w:spacing w:val="-1"/>
          <w:sz w:val="24"/>
          <w:szCs w:val="24"/>
        </w:rPr>
        <w:t>make an appointment will be mailed to you.</w:t>
      </w:r>
    </w:p>
    <w:p w:rsidR="005B14AB" w:rsidRDefault="005B14AB" w:rsidP="005B14AB">
      <w:pPr>
        <w:widowControl w:val="0"/>
        <w:autoSpaceDE w:val="0"/>
        <w:autoSpaceDN w:val="0"/>
        <w:adjustRightInd w:val="0"/>
        <w:spacing w:after="0" w:line="285" w:lineRule="exact"/>
        <w:rPr>
          <w:rFonts w:ascii="Calibri" w:hAnsi="Calibri" w:cs="Calibri"/>
          <w:spacing w:val="-1"/>
          <w:sz w:val="24"/>
          <w:szCs w:val="24"/>
        </w:rPr>
      </w:pPr>
    </w:p>
    <w:p w:rsidR="005B14AB" w:rsidRDefault="00AE7EAC" w:rsidP="00AE7EAC">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Pr>
          <w:rFonts w:ascii="Calibri" w:hAnsi="Calibri" w:cs="Calibri"/>
          <w:b/>
          <w:spacing w:val="-1"/>
          <w:sz w:val="24"/>
          <w:szCs w:val="24"/>
        </w:rPr>
        <w:t>What if I have not taken the ACT or SAT test?</w:t>
      </w:r>
    </w:p>
    <w:p w:rsidR="00AE7EAC" w:rsidRDefault="00AE7EAC" w:rsidP="00AE7EAC">
      <w:pPr>
        <w:pStyle w:val="ListParagraph"/>
        <w:widowControl w:val="0"/>
        <w:autoSpaceDE w:val="0"/>
        <w:autoSpaceDN w:val="0"/>
        <w:adjustRightInd w:val="0"/>
        <w:spacing w:after="0" w:line="285" w:lineRule="exact"/>
        <w:rPr>
          <w:rFonts w:ascii="Calibri" w:hAnsi="Calibri" w:cs="Calibri"/>
          <w:spacing w:val="-1"/>
          <w:sz w:val="24"/>
          <w:szCs w:val="24"/>
        </w:rPr>
      </w:pPr>
      <w:r w:rsidRPr="000D29B3">
        <w:rPr>
          <w:rFonts w:ascii="Calibri" w:hAnsi="Calibri" w:cs="Calibri"/>
          <w:spacing w:val="-1"/>
          <w:sz w:val="24"/>
          <w:szCs w:val="24"/>
          <w:u w:val="single"/>
        </w:rPr>
        <w:t>Your application is incomplete without an ACT or SAT score</w:t>
      </w:r>
      <w:r>
        <w:rPr>
          <w:rFonts w:ascii="Calibri" w:hAnsi="Calibri" w:cs="Calibri"/>
          <w:spacing w:val="-1"/>
          <w:sz w:val="24"/>
          <w:szCs w:val="24"/>
        </w:rPr>
        <w:t>. Students can take the national ACT or take the Residual ACT at Kent State University, where the scores are only able to be used. The Academic Testing Service administers the Residual ACT twice a month. Call 330-672-2360 to find out how to schedule an appointment.</w:t>
      </w:r>
    </w:p>
    <w:p w:rsidR="00AE7EAC" w:rsidRDefault="00AE7EAC" w:rsidP="00AE7EAC">
      <w:pPr>
        <w:widowControl w:val="0"/>
        <w:autoSpaceDE w:val="0"/>
        <w:autoSpaceDN w:val="0"/>
        <w:adjustRightInd w:val="0"/>
        <w:spacing w:after="0" w:line="285" w:lineRule="exact"/>
        <w:rPr>
          <w:rFonts w:ascii="Calibri" w:hAnsi="Calibri" w:cs="Calibri"/>
          <w:spacing w:val="-1"/>
          <w:sz w:val="24"/>
          <w:szCs w:val="24"/>
        </w:rPr>
      </w:pPr>
    </w:p>
    <w:p w:rsidR="00AE7EAC" w:rsidRPr="00AE7EAC" w:rsidRDefault="00AE7EAC" w:rsidP="00AE7EAC">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Must I submit an application for each semester in which I want to enroll?</w:t>
      </w:r>
    </w:p>
    <w:p w:rsidR="00142D02" w:rsidRDefault="00AE7EAC" w:rsidP="00AE7EAC">
      <w:pPr>
        <w:widowControl w:val="0"/>
        <w:autoSpaceDE w:val="0"/>
        <w:autoSpaceDN w:val="0"/>
        <w:adjustRightInd w:val="0"/>
        <w:spacing w:after="0" w:line="285" w:lineRule="exact"/>
        <w:ind w:left="720"/>
        <w:rPr>
          <w:rFonts w:ascii="Calibri" w:hAnsi="Calibri" w:cs="Calibri"/>
          <w:spacing w:val="-1"/>
          <w:sz w:val="24"/>
          <w:szCs w:val="24"/>
        </w:rPr>
      </w:pPr>
      <w:r>
        <w:rPr>
          <w:rFonts w:ascii="Calibri" w:hAnsi="Calibri" w:cs="Calibri"/>
          <w:spacing w:val="-1"/>
          <w:sz w:val="24"/>
          <w:szCs w:val="24"/>
        </w:rPr>
        <w:t xml:space="preserve">A complete application is required for each fall </w:t>
      </w:r>
      <w:r w:rsidR="000D29B3">
        <w:rPr>
          <w:rFonts w:ascii="Calibri" w:hAnsi="Calibri" w:cs="Calibri"/>
          <w:spacing w:val="-1"/>
          <w:sz w:val="24"/>
          <w:szCs w:val="24"/>
        </w:rPr>
        <w:t xml:space="preserve">semester. If a student does not </w:t>
      </w:r>
      <w:r w:rsidR="000D29B3">
        <w:rPr>
          <w:rFonts w:ascii="Calibri" w:hAnsi="Calibri" w:cs="Calibri"/>
          <w:spacing w:val="-1"/>
          <w:sz w:val="24"/>
          <w:szCs w:val="24"/>
        </w:rPr>
        <w:lastRenderedPageBreak/>
        <w:t>participate during fall semester, but wishes to apply for spring semester, they must submit a complete application.</w:t>
      </w:r>
    </w:p>
    <w:p w:rsidR="00AE7EAC" w:rsidRDefault="00AE7EAC" w:rsidP="00AE7EAC">
      <w:pPr>
        <w:widowControl w:val="0"/>
        <w:autoSpaceDE w:val="0"/>
        <w:autoSpaceDN w:val="0"/>
        <w:adjustRightInd w:val="0"/>
        <w:spacing w:after="0" w:line="285" w:lineRule="exact"/>
        <w:rPr>
          <w:rFonts w:ascii="Calibri" w:hAnsi="Calibri" w:cs="Calibri"/>
          <w:spacing w:val="-1"/>
          <w:sz w:val="24"/>
          <w:szCs w:val="24"/>
        </w:rPr>
      </w:pPr>
    </w:p>
    <w:p w:rsidR="00AE7EAC" w:rsidRPr="00AE7EAC" w:rsidRDefault="00AE7EAC" w:rsidP="00AE7EAC">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What classes are available to high school students?</w:t>
      </w:r>
    </w:p>
    <w:p w:rsidR="00AE7EAC" w:rsidRDefault="00AE7EAC" w:rsidP="00AE7EAC">
      <w:pPr>
        <w:widowControl w:val="0"/>
        <w:autoSpaceDE w:val="0"/>
        <w:autoSpaceDN w:val="0"/>
        <w:adjustRightInd w:val="0"/>
        <w:spacing w:after="0" w:line="285" w:lineRule="exact"/>
        <w:ind w:left="720"/>
        <w:rPr>
          <w:rFonts w:ascii="Calibri" w:hAnsi="Calibri" w:cs="Calibri"/>
          <w:spacing w:val="-1"/>
          <w:sz w:val="24"/>
          <w:szCs w:val="24"/>
        </w:rPr>
      </w:pPr>
      <w:r>
        <w:rPr>
          <w:rFonts w:ascii="Calibri" w:hAnsi="Calibri" w:cs="Calibri"/>
          <w:spacing w:val="-1"/>
          <w:sz w:val="24"/>
          <w:szCs w:val="24"/>
        </w:rPr>
        <w:t xml:space="preserve">High school students are not permitted to take developmental mathematics, developmental </w:t>
      </w:r>
      <w:r w:rsidR="008B7265">
        <w:rPr>
          <w:rFonts w:ascii="Calibri" w:hAnsi="Calibri" w:cs="Calibri"/>
          <w:spacing w:val="-1"/>
          <w:sz w:val="24"/>
          <w:szCs w:val="24"/>
        </w:rPr>
        <w:t>English, or remedial classes. Students are encouraged to take classes within the Kent Core if you have prerequisite knowledge and skill and if space is available. Courses with extraordinary special fees might be denied. A student must have a 3.0 average in high school in any subject area he/she wishes to take as a college course.</w:t>
      </w:r>
    </w:p>
    <w:p w:rsidR="008B7265" w:rsidRDefault="008B7265" w:rsidP="008B7265">
      <w:pPr>
        <w:widowControl w:val="0"/>
        <w:autoSpaceDE w:val="0"/>
        <w:autoSpaceDN w:val="0"/>
        <w:adjustRightInd w:val="0"/>
        <w:spacing w:after="0" w:line="285" w:lineRule="exact"/>
        <w:rPr>
          <w:rFonts w:ascii="Calibri" w:hAnsi="Calibri" w:cs="Calibri"/>
          <w:spacing w:val="-1"/>
          <w:sz w:val="24"/>
          <w:szCs w:val="24"/>
        </w:rPr>
      </w:pPr>
    </w:p>
    <w:p w:rsidR="008B7265" w:rsidRPr="00A77767" w:rsidRDefault="000D29B3" w:rsidP="008B7265">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Can I be dismissed f</w:t>
      </w:r>
      <w:r w:rsidR="00A77767">
        <w:rPr>
          <w:rFonts w:ascii="Calibri" w:hAnsi="Calibri" w:cs="Calibri"/>
          <w:b/>
          <w:spacing w:val="-1"/>
          <w:sz w:val="24"/>
          <w:szCs w:val="24"/>
        </w:rPr>
        <w:t>r</w:t>
      </w:r>
      <w:r>
        <w:rPr>
          <w:rFonts w:ascii="Calibri" w:hAnsi="Calibri" w:cs="Calibri"/>
          <w:b/>
          <w:spacing w:val="-1"/>
          <w:sz w:val="24"/>
          <w:szCs w:val="24"/>
        </w:rPr>
        <w:t>o</w:t>
      </w:r>
      <w:r w:rsidR="00A77767">
        <w:rPr>
          <w:rFonts w:ascii="Calibri" w:hAnsi="Calibri" w:cs="Calibri"/>
          <w:b/>
          <w:spacing w:val="-1"/>
          <w:sz w:val="24"/>
          <w:szCs w:val="24"/>
        </w:rPr>
        <w:t>m this program by the University?</w:t>
      </w:r>
    </w:p>
    <w:p w:rsidR="00A77767" w:rsidRDefault="00A77767" w:rsidP="00A77767">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 xml:space="preserve">You could be dismissed if you do not meet the academic standards of the University. Additionally, you are subject to the disciplinary code of Kent State University.  You might also be subject to disciplinary action from your high school. The Undergraduate Catalog, </w:t>
      </w:r>
      <w:hyperlink r:id="rId23" w:history="1">
        <w:r w:rsidRPr="000B6AC0">
          <w:rPr>
            <w:rStyle w:val="Hyperlink"/>
            <w:rFonts w:ascii="Calibri" w:hAnsi="Calibri" w:cs="Calibri"/>
            <w:spacing w:val="-1"/>
            <w:sz w:val="24"/>
            <w:szCs w:val="24"/>
          </w:rPr>
          <w:t>http://www.kent.edu/catalog</w:t>
        </w:r>
      </w:hyperlink>
      <w:r>
        <w:rPr>
          <w:rFonts w:ascii="Calibri" w:hAnsi="Calibri" w:cs="Calibri"/>
          <w:spacing w:val="-1"/>
          <w:sz w:val="24"/>
          <w:szCs w:val="24"/>
        </w:rPr>
        <w:t xml:space="preserve">, and the Student Code of Conduct found at </w:t>
      </w:r>
      <w:hyperlink r:id="rId24" w:history="1">
        <w:r w:rsidRPr="000B6AC0">
          <w:rPr>
            <w:rStyle w:val="Hyperlink"/>
            <w:rFonts w:ascii="Calibri" w:hAnsi="Calibri" w:cs="Calibri"/>
            <w:spacing w:val="-1"/>
            <w:sz w:val="24"/>
            <w:szCs w:val="24"/>
          </w:rPr>
          <w:t>http://www.kent.edu/studentlife/resources</w:t>
        </w:r>
      </w:hyperlink>
      <w:r>
        <w:rPr>
          <w:rFonts w:ascii="Calibri" w:hAnsi="Calibri" w:cs="Calibri"/>
          <w:spacing w:val="-1"/>
          <w:sz w:val="24"/>
          <w:szCs w:val="24"/>
        </w:rPr>
        <w:t xml:space="preserve"> are the primary sources of this information.</w:t>
      </w:r>
    </w:p>
    <w:p w:rsidR="000A4179" w:rsidRDefault="000A4179" w:rsidP="000A4179">
      <w:pPr>
        <w:widowControl w:val="0"/>
        <w:autoSpaceDE w:val="0"/>
        <w:autoSpaceDN w:val="0"/>
        <w:adjustRightInd w:val="0"/>
        <w:spacing w:after="0" w:line="285" w:lineRule="exact"/>
        <w:rPr>
          <w:rFonts w:ascii="Calibri" w:hAnsi="Calibri" w:cs="Calibri"/>
          <w:spacing w:val="-1"/>
          <w:sz w:val="24"/>
          <w:szCs w:val="24"/>
        </w:rPr>
      </w:pPr>
    </w:p>
    <w:p w:rsidR="000A4179" w:rsidRDefault="00E60EF5" w:rsidP="000A4179">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Pr>
          <w:rFonts w:ascii="Calibri" w:hAnsi="Calibri" w:cs="Calibri"/>
          <w:b/>
          <w:spacing w:val="-1"/>
          <w:sz w:val="24"/>
          <w:szCs w:val="24"/>
        </w:rPr>
        <w:t>Am I allowed to keep the books I used for my PSEOP course?</w:t>
      </w:r>
    </w:p>
    <w:p w:rsidR="00E60EF5" w:rsidRPr="00E60EF5" w:rsidRDefault="00E60EF5" w:rsidP="00E60EF5">
      <w:pPr>
        <w:widowControl w:val="0"/>
        <w:autoSpaceDE w:val="0"/>
        <w:autoSpaceDN w:val="0"/>
        <w:adjustRightInd w:val="0"/>
        <w:spacing w:after="0" w:line="285" w:lineRule="exact"/>
        <w:ind w:left="720"/>
        <w:rPr>
          <w:rFonts w:ascii="Calibri" w:hAnsi="Calibri" w:cs="Calibri"/>
          <w:spacing w:val="-1"/>
          <w:sz w:val="24"/>
          <w:szCs w:val="24"/>
        </w:rPr>
      </w:pPr>
      <w:r>
        <w:rPr>
          <w:rFonts w:ascii="Calibri" w:hAnsi="Calibri" w:cs="Calibri"/>
          <w:spacing w:val="-1"/>
          <w:sz w:val="24"/>
          <w:szCs w:val="24"/>
        </w:rPr>
        <w:t xml:space="preserve">The books must be returned to the University Bookstore no later than the Friday of final exam week. Required textbooks have been loaned to you under the guidelines of PSEOP. Your high school can require </w:t>
      </w:r>
      <w:r w:rsidR="00BE53B7">
        <w:rPr>
          <w:rFonts w:ascii="Calibri" w:hAnsi="Calibri" w:cs="Calibri"/>
          <w:spacing w:val="-1"/>
          <w:sz w:val="24"/>
          <w:szCs w:val="24"/>
        </w:rPr>
        <w:t>you</w:t>
      </w:r>
      <w:r>
        <w:rPr>
          <w:rFonts w:ascii="Calibri" w:hAnsi="Calibri" w:cs="Calibri"/>
          <w:spacing w:val="-1"/>
          <w:sz w:val="24"/>
          <w:szCs w:val="24"/>
        </w:rPr>
        <w:t xml:space="preserve"> to pay for books not returned on time.</w:t>
      </w:r>
    </w:p>
    <w:p w:rsidR="00BE53B7" w:rsidRDefault="00BE53B7" w:rsidP="00BE53B7">
      <w:pPr>
        <w:widowControl w:val="0"/>
        <w:autoSpaceDE w:val="0"/>
        <w:autoSpaceDN w:val="0"/>
        <w:adjustRightInd w:val="0"/>
        <w:spacing w:after="0" w:line="285" w:lineRule="exact"/>
        <w:rPr>
          <w:rFonts w:ascii="Calibri" w:hAnsi="Calibri" w:cs="Calibri"/>
          <w:spacing w:val="-1"/>
          <w:sz w:val="24"/>
          <w:szCs w:val="24"/>
        </w:rPr>
      </w:pPr>
    </w:p>
    <w:p w:rsidR="00BE53B7" w:rsidRPr="00CF1488" w:rsidRDefault="00BE53B7" w:rsidP="00BE53B7">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sidRPr="00CF1488">
        <w:rPr>
          <w:rFonts w:ascii="Calibri" w:hAnsi="Calibri" w:cs="Calibri"/>
          <w:b/>
          <w:spacing w:val="-1"/>
          <w:sz w:val="24"/>
          <w:szCs w:val="24"/>
        </w:rPr>
        <w:t>Am I eligible for financial aid?</w:t>
      </w:r>
    </w:p>
    <w:p w:rsidR="00C60D07" w:rsidRDefault="00BE53B7" w:rsidP="00CF1488">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No. High school students are not eligible for financial aid. Students may be eligible for financial aid when they graduate from high school and attend a college or university.</w:t>
      </w:r>
    </w:p>
    <w:p w:rsidR="007759BF" w:rsidRDefault="007759BF" w:rsidP="007759BF">
      <w:pPr>
        <w:widowControl w:val="0"/>
        <w:autoSpaceDE w:val="0"/>
        <w:autoSpaceDN w:val="0"/>
        <w:adjustRightInd w:val="0"/>
        <w:spacing w:after="0" w:line="285" w:lineRule="exact"/>
        <w:rPr>
          <w:rFonts w:ascii="Calibri" w:hAnsi="Calibri" w:cs="Calibri"/>
          <w:spacing w:val="-1"/>
          <w:sz w:val="24"/>
          <w:szCs w:val="24"/>
        </w:rPr>
      </w:pPr>
    </w:p>
    <w:p w:rsidR="007759BF" w:rsidRDefault="007759BF" w:rsidP="007759BF">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sidRPr="007759BF">
        <w:rPr>
          <w:rFonts w:ascii="Calibri" w:hAnsi="Calibri" w:cs="Calibri"/>
          <w:b/>
          <w:spacing w:val="-1"/>
          <w:sz w:val="24"/>
          <w:szCs w:val="24"/>
        </w:rPr>
        <w:t>Am I eligible to participate in intercollegiate athletics?</w:t>
      </w:r>
    </w:p>
    <w:p w:rsidR="007759BF" w:rsidRDefault="00CA7C85" w:rsidP="007759BF">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 xml:space="preserve">No. </w:t>
      </w:r>
      <w:r w:rsidR="007759BF" w:rsidRPr="007759BF">
        <w:rPr>
          <w:rFonts w:ascii="Calibri" w:hAnsi="Calibri" w:cs="Calibri"/>
          <w:spacing w:val="-1"/>
          <w:sz w:val="24"/>
          <w:szCs w:val="24"/>
        </w:rPr>
        <w:t xml:space="preserve">Participation in intercollegiate </w:t>
      </w:r>
      <w:r w:rsidR="007759BF">
        <w:rPr>
          <w:rFonts w:ascii="Calibri" w:hAnsi="Calibri" w:cs="Calibri"/>
          <w:spacing w:val="-1"/>
          <w:sz w:val="24"/>
          <w:szCs w:val="24"/>
        </w:rPr>
        <w:t>sports requires high school graduation along with other requirements.</w:t>
      </w:r>
    </w:p>
    <w:p w:rsidR="007759BF" w:rsidRDefault="007759BF" w:rsidP="007759BF">
      <w:pPr>
        <w:widowControl w:val="0"/>
        <w:autoSpaceDE w:val="0"/>
        <w:autoSpaceDN w:val="0"/>
        <w:adjustRightInd w:val="0"/>
        <w:spacing w:after="0" w:line="285" w:lineRule="exact"/>
        <w:rPr>
          <w:rFonts w:ascii="Calibri" w:hAnsi="Calibri" w:cs="Calibri"/>
          <w:spacing w:val="-1"/>
          <w:sz w:val="24"/>
          <w:szCs w:val="24"/>
        </w:rPr>
      </w:pPr>
    </w:p>
    <w:p w:rsidR="007759BF" w:rsidRPr="007759BF" w:rsidRDefault="007759BF" w:rsidP="007759BF">
      <w:pPr>
        <w:pStyle w:val="ListParagraph"/>
        <w:widowControl w:val="0"/>
        <w:numPr>
          <w:ilvl w:val="0"/>
          <w:numId w:val="10"/>
        </w:numPr>
        <w:autoSpaceDE w:val="0"/>
        <w:autoSpaceDN w:val="0"/>
        <w:adjustRightInd w:val="0"/>
        <w:spacing w:after="0" w:line="285" w:lineRule="exact"/>
        <w:rPr>
          <w:rFonts w:ascii="Calibri" w:hAnsi="Calibri" w:cs="Calibri"/>
          <w:spacing w:val="-1"/>
          <w:sz w:val="24"/>
          <w:szCs w:val="24"/>
        </w:rPr>
      </w:pPr>
      <w:r w:rsidRPr="00966DB3">
        <w:rPr>
          <w:rFonts w:ascii="Calibri" w:hAnsi="Calibri" w:cs="Calibri"/>
          <w:b/>
          <w:spacing w:val="-1"/>
          <w:sz w:val="24"/>
          <w:szCs w:val="24"/>
        </w:rPr>
        <w:t>If I</w:t>
      </w:r>
      <w:r>
        <w:rPr>
          <w:rFonts w:ascii="Calibri" w:hAnsi="Calibri" w:cs="Calibri"/>
          <w:b/>
          <w:spacing w:val="-1"/>
          <w:sz w:val="24"/>
          <w:szCs w:val="24"/>
        </w:rPr>
        <w:t xml:space="preserve"> attend full time as a PSEOP student, can I live in the residence halls?</w:t>
      </w:r>
    </w:p>
    <w:p w:rsidR="007759BF" w:rsidRDefault="007759BF" w:rsidP="007759BF">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No. Students</w:t>
      </w:r>
      <w:r w:rsidR="00A8339D">
        <w:rPr>
          <w:rFonts w:ascii="Calibri" w:hAnsi="Calibri" w:cs="Calibri"/>
          <w:spacing w:val="-1"/>
          <w:sz w:val="24"/>
          <w:szCs w:val="24"/>
        </w:rPr>
        <w:t xml:space="preserve"> in this program cannot live in the residence halls.</w:t>
      </w:r>
    </w:p>
    <w:p w:rsidR="00A8339D" w:rsidRDefault="00A8339D" w:rsidP="00A8339D">
      <w:pPr>
        <w:widowControl w:val="0"/>
        <w:autoSpaceDE w:val="0"/>
        <w:autoSpaceDN w:val="0"/>
        <w:adjustRightInd w:val="0"/>
        <w:spacing w:after="0" w:line="285" w:lineRule="exact"/>
        <w:rPr>
          <w:rFonts w:ascii="Calibri" w:hAnsi="Calibri" w:cs="Calibri"/>
          <w:spacing w:val="-1"/>
          <w:sz w:val="24"/>
          <w:szCs w:val="24"/>
        </w:rPr>
      </w:pPr>
    </w:p>
    <w:p w:rsidR="00A8339D" w:rsidRPr="00966DB3" w:rsidRDefault="00A8339D" w:rsidP="00A8339D">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sidRPr="00966DB3">
        <w:rPr>
          <w:rFonts w:ascii="Calibri" w:hAnsi="Calibri" w:cs="Calibri"/>
          <w:b/>
          <w:spacing w:val="-1"/>
          <w:sz w:val="24"/>
          <w:szCs w:val="24"/>
        </w:rPr>
        <w:t>Will Kent State University accept transfer college credit I earn from other colleges while in high school?</w:t>
      </w:r>
    </w:p>
    <w:p w:rsidR="00966DB3" w:rsidRDefault="00966DB3" w:rsidP="00966DB3">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 xml:space="preserve">Yes. The policy is consistent with Kent State University’s regular transfer credit policy as state in the Undergraduate Catalog that can be viewed at </w:t>
      </w:r>
      <w:hyperlink r:id="rId25" w:history="1">
        <w:r w:rsidRPr="00B67173">
          <w:rPr>
            <w:rStyle w:val="Hyperlink"/>
            <w:rFonts w:ascii="Calibri" w:hAnsi="Calibri" w:cs="Calibri"/>
            <w:spacing w:val="-1"/>
            <w:sz w:val="24"/>
            <w:szCs w:val="24"/>
          </w:rPr>
          <w:t>http://www.kent.edu/catalog</w:t>
        </w:r>
      </w:hyperlink>
      <w:r>
        <w:rPr>
          <w:rFonts w:ascii="Calibri" w:hAnsi="Calibri" w:cs="Calibri"/>
          <w:spacing w:val="-1"/>
          <w:sz w:val="24"/>
          <w:szCs w:val="24"/>
        </w:rPr>
        <w:t>.</w:t>
      </w:r>
    </w:p>
    <w:p w:rsidR="00966DB3" w:rsidRDefault="00966DB3" w:rsidP="00966DB3">
      <w:pPr>
        <w:widowControl w:val="0"/>
        <w:autoSpaceDE w:val="0"/>
        <w:autoSpaceDN w:val="0"/>
        <w:adjustRightInd w:val="0"/>
        <w:spacing w:after="0" w:line="285" w:lineRule="exact"/>
        <w:rPr>
          <w:rFonts w:ascii="Calibri" w:hAnsi="Calibri" w:cs="Calibri"/>
          <w:spacing w:val="-1"/>
          <w:sz w:val="24"/>
          <w:szCs w:val="24"/>
        </w:rPr>
      </w:pPr>
    </w:p>
    <w:p w:rsidR="00966DB3" w:rsidRPr="00966DB3" w:rsidRDefault="00966DB3" w:rsidP="00966DB3">
      <w:pPr>
        <w:pStyle w:val="ListParagraph"/>
        <w:widowControl w:val="0"/>
        <w:numPr>
          <w:ilvl w:val="0"/>
          <w:numId w:val="10"/>
        </w:numPr>
        <w:autoSpaceDE w:val="0"/>
        <w:autoSpaceDN w:val="0"/>
        <w:adjustRightInd w:val="0"/>
        <w:spacing w:after="0" w:line="285" w:lineRule="exact"/>
        <w:rPr>
          <w:rFonts w:ascii="Calibri" w:hAnsi="Calibri" w:cs="Calibri"/>
          <w:b/>
          <w:spacing w:val="-1"/>
          <w:sz w:val="24"/>
          <w:szCs w:val="24"/>
        </w:rPr>
      </w:pPr>
      <w:r w:rsidRPr="00966DB3">
        <w:rPr>
          <w:rFonts w:ascii="Calibri" w:hAnsi="Calibri" w:cs="Calibri"/>
          <w:b/>
          <w:spacing w:val="-1"/>
          <w:sz w:val="24"/>
          <w:szCs w:val="24"/>
        </w:rPr>
        <w:t xml:space="preserve">Will I receive college credit and </w:t>
      </w:r>
      <w:r w:rsidR="00EB50E4">
        <w:rPr>
          <w:rFonts w:ascii="Calibri" w:hAnsi="Calibri" w:cs="Calibri"/>
          <w:b/>
          <w:spacing w:val="-1"/>
          <w:sz w:val="24"/>
          <w:szCs w:val="24"/>
        </w:rPr>
        <w:t>a permanent college transcript i</w:t>
      </w:r>
      <w:r w:rsidRPr="00966DB3">
        <w:rPr>
          <w:rFonts w:ascii="Calibri" w:hAnsi="Calibri" w:cs="Calibri"/>
          <w:b/>
          <w:spacing w:val="-1"/>
          <w:sz w:val="24"/>
          <w:szCs w:val="24"/>
        </w:rPr>
        <w:t>f I only want high school credit?</w:t>
      </w:r>
    </w:p>
    <w:p w:rsidR="00966DB3" w:rsidRPr="00966DB3" w:rsidRDefault="00966DB3" w:rsidP="00966DB3">
      <w:pPr>
        <w:pStyle w:val="ListParagraph"/>
        <w:widowControl w:val="0"/>
        <w:autoSpaceDE w:val="0"/>
        <w:autoSpaceDN w:val="0"/>
        <w:adjustRightInd w:val="0"/>
        <w:spacing w:after="0" w:line="285" w:lineRule="exact"/>
        <w:rPr>
          <w:rFonts w:ascii="Calibri" w:hAnsi="Calibri" w:cs="Calibri"/>
          <w:spacing w:val="-1"/>
          <w:sz w:val="24"/>
          <w:szCs w:val="24"/>
        </w:rPr>
      </w:pPr>
      <w:r>
        <w:rPr>
          <w:rFonts w:ascii="Calibri" w:hAnsi="Calibri" w:cs="Calibri"/>
          <w:spacing w:val="-1"/>
          <w:sz w:val="24"/>
          <w:szCs w:val="24"/>
        </w:rPr>
        <w:t>Yes. You are enrolling for a college course through PSEOP.</w:t>
      </w:r>
    </w:p>
    <w:p w:rsidR="00CF1488" w:rsidRPr="00FD212B" w:rsidRDefault="00CF1488" w:rsidP="00FD212B">
      <w:pPr>
        <w:widowControl w:val="0"/>
        <w:autoSpaceDE w:val="0"/>
        <w:autoSpaceDN w:val="0"/>
        <w:adjustRightInd w:val="0"/>
        <w:spacing w:after="0" w:line="285" w:lineRule="exact"/>
        <w:rPr>
          <w:rFonts w:ascii="Calibri" w:hAnsi="Calibri" w:cs="Calibri"/>
          <w:spacing w:val="-1"/>
          <w:sz w:val="24"/>
          <w:szCs w:val="24"/>
        </w:rPr>
        <w:sectPr w:rsidR="00CF1488" w:rsidRPr="00FD212B" w:rsidSect="00E84452">
          <w:footerReference w:type="default" r:id="rId26"/>
          <w:pgSz w:w="12240" w:h="15840"/>
          <w:pgMar w:top="1152" w:right="1440" w:bottom="1440" w:left="1440" w:header="720" w:footer="720" w:gutter="0"/>
          <w:pgNumType w:start="1"/>
          <w:cols w:space="720"/>
          <w:noEndnote/>
          <w:docGrid w:linePitch="299"/>
        </w:sectPr>
      </w:pPr>
    </w:p>
    <w:p w:rsidR="00B9391E" w:rsidRDefault="00D83832" w:rsidP="00F33BED">
      <w:pPr>
        <w:widowControl w:val="0"/>
        <w:tabs>
          <w:tab w:val="center" w:pos="5130"/>
        </w:tabs>
        <w:autoSpaceDE w:val="0"/>
        <w:autoSpaceDN w:val="0"/>
        <w:adjustRightInd w:val="0"/>
        <w:spacing w:after="0" w:line="296" w:lineRule="exact"/>
        <w:rPr>
          <w:sz w:val="21"/>
          <w:szCs w:val="21"/>
        </w:rPr>
      </w:pPr>
      <w:r>
        <w:rPr>
          <w:noProof/>
          <w:sz w:val="21"/>
          <w:szCs w:val="21"/>
          <w:lang w:bidi="ar-SA"/>
        </w:rPr>
        <w:lastRenderedPageBreak/>
        <mc:AlternateContent>
          <mc:Choice Requires="wps">
            <w:drawing>
              <wp:anchor distT="0" distB="0" distL="114300" distR="114300" simplePos="0" relativeHeight="251827200" behindDoc="0" locked="0" layoutInCell="1" allowOverlap="1" wp14:anchorId="7FF2DF74" wp14:editId="23735F8A">
                <wp:simplePos x="0" y="0"/>
                <wp:positionH relativeFrom="column">
                  <wp:posOffset>914400</wp:posOffset>
                </wp:positionH>
                <wp:positionV relativeFrom="paragraph">
                  <wp:posOffset>1768059</wp:posOffset>
                </wp:positionV>
                <wp:extent cx="4171950" cy="2624959"/>
                <wp:effectExtent l="0" t="0" r="0" b="4445"/>
                <wp:wrapNone/>
                <wp:docPr id="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624959"/>
                        </a:xfrm>
                        <a:prstGeom prst="rect">
                          <a:avLst/>
                        </a:prstGeom>
                        <a:noFill/>
                        <a:ln>
                          <a:noFill/>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28575">
                              <a:solidFill>
                                <a:srgbClr val="FFC000"/>
                              </a:solidFill>
                              <a:miter lim="800000"/>
                              <a:headEnd/>
                              <a:tailEnd/>
                            </a14:hiddenLine>
                          </a:ext>
                        </a:extLst>
                      </wps:spPr>
                      <wps:txbx>
                        <w:txbxContent>
                          <w:p w:rsidR="006E2FC5" w:rsidRPr="0028157D" w:rsidRDefault="006E2FC5" w:rsidP="006B733F">
                            <w:pPr>
                              <w:jc w:val="center"/>
                              <w:rPr>
                                <w:b/>
                                <w:sz w:val="28"/>
                                <w:szCs w:val="28"/>
                              </w:rPr>
                            </w:pPr>
                            <w:r w:rsidRPr="0028157D">
                              <w:rPr>
                                <w:b/>
                                <w:sz w:val="28"/>
                                <w:szCs w:val="28"/>
                              </w:rPr>
                              <w:t>DUAL ENROLLMENT PROGRAMS</w:t>
                            </w:r>
                          </w:p>
                          <w:p w:rsidR="006E2FC5" w:rsidRPr="0028157D" w:rsidRDefault="00CF4D5F" w:rsidP="006B733F">
                            <w:pPr>
                              <w:jc w:val="center"/>
                              <w:rPr>
                                <w:b/>
                                <w:sz w:val="28"/>
                                <w:szCs w:val="28"/>
                              </w:rPr>
                            </w:pPr>
                            <w:r>
                              <w:rPr>
                                <w:b/>
                                <w:sz w:val="28"/>
                                <w:szCs w:val="28"/>
                              </w:rPr>
                              <w:t>20</w:t>
                            </w:r>
                            <w:r w:rsidR="006E2FC5" w:rsidRPr="0028157D">
                              <w:rPr>
                                <w:b/>
                                <w:sz w:val="28"/>
                                <w:szCs w:val="28"/>
                              </w:rPr>
                              <w:t>7 SCHWARTZ CENTER</w:t>
                            </w:r>
                          </w:p>
                          <w:p w:rsidR="006E2FC5" w:rsidRPr="0028157D" w:rsidRDefault="006E2FC5" w:rsidP="006B733F">
                            <w:pPr>
                              <w:jc w:val="center"/>
                              <w:rPr>
                                <w:b/>
                                <w:sz w:val="28"/>
                                <w:szCs w:val="28"/>
                              </w:rPr>
                            </w:pPr>
                            <w:r w:rsidRPr="0028157D">
                              <w:rPr>
                                <w:b/>
                                <w:sz w:val="28"/>
                                <w:szCs w:val="28"/>
                              </w:rPr>
                              <w:t>KENT STATE UNIVERSITY</w:t>
                            </w:r>
                          </w:p>
                          <w:p w:rsidR="006E2FC5" w:rsidRPr="0028157D" w:rsidRDefault="006E2FC5" w:rsidP="006B733F">
                            <w:pPr>
                              <w:jc w:val="center"/>
                              <w:rPr>
                                <w:b/>
                                <w:sz w:val="28"/>
                                <w:szCs w:val="28"/>
                              </w:rPr>
                            </w:pPr>
                            <w:r w:rsidRPr="0028157D">
                              <w:rPr>
                                <w:b/>
                                <w:sz w:val="28"/>
                                <w:szCs w:val="28"/>
                              </w:rPr>
                              <w:t>KENT, OHIO 44242</w:t>
                            </w:r>
                          </w:p>
                          <w:p w:rsidR="006E2FC5" w:rsidRPr="0028157D" w:rsidRDefault="006E2FC5" w:rsidP="006B733F">
                            <w:pPr>
                              <w:jc w:val="center"/>
                              <w:rPr>
                                <w:b/>
                                <w:sz w:val="28"/>
                                <w:szCs w:val="28"/>
                              </w:rPr>
                            </w:pPr>
                            <w:r w:rsidRPr="0028157D">
                              <w:rPr>
                                <w:b/>
                                <w:sz w:val="28"/>
                                <w:szCs w:val="28"/>
                              </w:rPr>
                              <w:t>PHONE: 330-672-3743</w:t>
                            </w:r>
                          </w:p>
                          <w:p w:rsidR="006E2FC5" w:rsidRPr="0028157D" w:rsidRDefault="006E2FC5" w:rsidP="006B733F">
                            <w:pPr>
                              <w:jc w:val="center"/>
                              <w:rPr>
                                <w:b/>
                                <w:sz w:val="28"/>
                                <w:szCs w:val="28"/>
                              </w:rPr>
                            </w:pPr>
                            <w:r w:rsidRPr="0028157D">
                              <w:rPr>
                                <w:b/>
                                <w:sz w:val="28"/>
                                <w:szCs w:val="28"/>
                              </w:rPr>
                              <w:t>FAX: 330-672-5339</w:t>
                            </w:r>
                          </w:p>
                          <w:p w:rsidR="006E2FC5" w:rsidRPr="0028157D" w:rsidRDefault="006E2FC5" w:rsidP="0028157D">
                            <w:pPr>
                              <w:rPr>
                                <w:b/>
                                <w:sz w:val="28"/>
                                <w:szCs w:val="28"/>
                              </w:rPr>
                            </w:pPr>
                            <w:r>
                              <w:rPr>
                                <w:b/>
                                <w:sz w:val="28"/>
                                <w:szCs w:val="28"/>
                              </w:rPr>
                              <w:t xml:space="preserve">     </w:t>
                            </w:r>
                            <w:hyperlink r:id="rId27" w:history="1">
                              <w:r w:rsidRPr="0028157D">
                                <w:rPr>
                                  <w:rStyle w:val="Hyperlink"/>
                                  <w:b/>
                                  <w:sz w:val="28"/>
                                  <w:szCs w:val="28"/>
                                </w:rPr>
                                <w:t>http://www.kent.edu/dualenrollment</w:t>
                              </w:r>
                            </w:hyperlink>
                          </w:p>
                          <w:p w:rsidR="006E2FC5" w:rsidRPr="0028157D" w:rsidRDefault="006E2FC5" w:rsidP="0028157D">
                            <w:pPr>
                              <w:jc w:val="center"/>
                              <w:rPr>
                                <w:b/>
                                <w:sz w:val="28"/>
                                <w:szCs w:val="28"/>
                              </w:rPr>
                            </w:pPr>
                          </w:p>
                          <w:p w:rsidR="006E2FC5" w:rsidRPr="0028157D" w:rsidRDefault="006E2FC5" w:rsidP="0028157D">
                            <w:pPr>
                              <w:jc w:val="center"/>
                              <w:rPr>
                                <w:b/>
                                <w:sz w:val="28"/>
                                <w:szCs w:val="28"/>
                              </w:rPr>
                            </w:pPr>
                          </w:p>
                          <w:p w:rsidR="006E2FC5" w:rsidRPr="0028157D" w:rsidRDefault="006E2FC5" w:rsidP="0028157D">
                            <w:pPr>
                              <w:jc w:val="center"/>
                              <w:rPr>
                                <w:b/>
                                <w:sz w:val="28"/>
                                <w:szCs w:val="28"/>
                              </w:rPr>
                            </w:pPr>
                          </w:p>
                          <w:p w:rsidR="006E2FC5" w:rsidRPr="0028157D" w:rsidRDefault="006E2FC5" w:rsidP="0028157D">
                            <w:pPr>
                              <w:jc w:val="center"/>
                              <w:rPr>
                                <w:b/>
                                <w:sz w:val="28"/>
                                <w:szCs w:val="28"/>
                              </w:rPr>
                            </w:pPr>
                          </w:p>
                          <w:p w:rsidR="006E2FC5" w:rsidRDefault="006E2FC5" w:rsidP="0028157D">
                            <w:pPr>
                              <w:jc w:val="center"/>
                              <w:rPr>
                                <w:b/>
                                <w:sz w:val="28"/>
                                <w:szCs w:val="28"/>
                              </w:rPr>
                            </w:pPr>
                          </w:p>
                          <w:p w:rsidR="006E2FC5" w:rsidRPr="0028157D" w:rsidRDefault="006E2FC5" w:rsidP="006B733F">
                            <w:pPr>
                              <w:jc w:val="center"/>
                              <w:rPr>
                                <w:b/>
                                <w:sz w:val="28"/>
                                <w:szCs w:val="28"/>
                              </w:rPr>
                            </w:pPr>
                          </w:p>
                          <w:p w:rsidR="006E2FC5" w:rsidRPr="0028157D" w:rsidRDefault="006E2FC5" w:rsidP="006B733F">
                            <w:pPr>
                              <w:jc w:val="center"/>
                              <w:rPr>
                                <w:b/>
                                <w:sz w:val="28"/>
                                <w:szCs w:val="28"/>
                              </w:rPr>
                            </w:pPr>
                          </w:p>
                          <w:p w:rsidR="006E2FC5" w:rsidRPr="0028157D" w:rsidRDefault="006E2FC5" w:rsidP="0028157D">
                            <w:pPr>
                              <w:rPr>
                                <w:b/>
                                <w:sz w:val="28"/>
                                <w:szCs w:val="28"/>
                              </w:rPr>
                            </w:pPr>
                          </w:p>
                          <w:p w:rsidR="006E2FC5" w:rsidRPr="0028157D" w:rsidRDefault="006E2FC5" w:rsidP="006B733F">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margin-left:1in;margin-top:139.2pt;width:328.5pt;height:206.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" filled="f" fillcolor="#dbe5f1 [660]" stroked="f" strokecolor="#ffc000" strokeweight="2.25pt">
                <v:textbox>
                  <w:txbxContent>
                    <w:p w:rsidR="006E2FC5" w:rsidRPr="0028157D" w:rsidRDefault="006E2FC5" w:rsidP="006B733F">
                      <w:pPr>
                        <w:jc w:val="center"/>
                        <w:rPr>
                          <w:b/>
                          <w:sz w:val="28"/>
                          <w:szCs w:val="28"/>
                        </w:rPr>
                      </w:pPr>
                      <w:r w:rsidRPr="0028157D">
                        <w:rPr>
                          <w:b/>
                          <w:sz w:val="28"/>
                          <w:szCs w:val="28"/>
                        </w:rPr>
                        <w:t>DUAL ENROLLMENT PROGRAMS</w:t>
                      </w:r>
                    </w:p>
                    <w:p w:rsidR="006E2FC5" w:rsidRPr="0028157D" w:rsidRDefault="00CF4D5F" w:rsidP="006B733F">
                      <w:pPr>
                        <w:jc w:val="center"/>
                        <w:rPr>
                          <w:b/>
                          <w:sz w:val="28"/>
                          <w:szCs w:val="28"/>
                        </w:rPr>
                      </w:pPr>
                      <w:r>
                        <w:rPr>
                          <w:b/>
                          <w:sz w:val="28"/>
                          <w:szCs w:val="28"/>
                        </w:rPr>
                        <w:t>20</w:t>
                      </w:r>
                      <w:r w:rsidR="006E2FC5" w:rsidRPr="0028157D">
                        <w:rPr>
                          <w:b/>
                          <w:sz w:val="28"/>
                          <w:szCs w:val="28"/>
                        </w:rPr>
                        <w:t>7 SCHWARTZ CENTER</w:t>
                      </w:r>
                    </w:p>
                    <w:p w:rsidR="006E2FC5" w:rsidRPr="0028157D" w:rsidRDefault="006E2FC5" w:rsidP="006B733F">
                      <w:pPr>
                        <w:jc w:val="center"/>
                        <w:rPr>
                          <w:b/>
                          <w:sz w:val="28"/>
                          <w:szCs w:val="28"/>
                        </w:rPr>
                      </w:pPr>
                      <w:r w:rsidRPr="0028157D">
                        <w:rPr>
                          <w:b/>
                          <w:sz w:val="28"/>
                          <w:szCs w:val="28"/>
                        </w:rPr>
                        <w:t>KENT STATE UNIVERSITY</w:t>
                      </w:r>
                    </w:p>
                    <w:p w:rsidR="006E2FC5" w:rsidRPr="0028157D" w:rsidRDefault="006E2FC5" w:rsidP="006B733F">
                      <w:pPr>
                        <w:jc w:val="center"/>
                        <w:rPr>
                          <w:b/>
                          <w:sz w:val="28"/>
                          <w:szCs w:val="28"/>
                        </w:rPr>
                      </w:pPr>
                      <w:r w:rsidRPr="0028157D">
                        <w:rPr>
                          <w:b/>
                          <w:sz w:val="28"/>
                          <w:szCs w:val="28"/>
                        </w:rPr>
                        <w:t>KENT, OHIO 44242</w:t>
                      </w:r>
                    </w:p>
                    <w:p w:rsidR="006E2FC5" w:rsidRPr="0028157D" w:rsidRDefault="006E2FC5" w:rsidP="006B733F">
                      <w:pPr>
                        <w:jc w:val="center"/>
                        <w:rPr>
                          <w:b/>
                          <w:sz w:val="28"/>
                          <w:szCs w:val="28"/>
                        </w:rPr>
                      </w:pPr>
                      <w:r w:rsidRPr="0028157D">
                        <w:rPr>
                          <w:b/>
                          <w:sz w:val="28"/>
                          <w:szCs w:val="28"/>
                        </w:rPr>
                        <w:t>PHONE: 330-672-3743</w:t>
                      </w:r>
                    </w:p>
                    <w:p w:rsidR="006E2FC5" w:rsidRPr="0028157D" w:rsidRDefault="006E2FC5" w:rsidP="006B733F">
                      <w:pPr>
                        <w:jc w:val="center"/>
                        <w:rPr>
                          <w:b/>
                          <w:sz w:val="28"/>
                          <w:szCs w:val="28"/>
                        </w:rPr>
                      </w:pPr>
                      <w:r w:rsidRPr="0028157D">
                        <w:rPr>
                          <w:b/>
                          <w:sz w:val="28"/>
                          <w:szCs w:val="28"/>
                        </w:rPr>
                        <w:t>FAX: 330-672-5339</w:t>
                      </w:r>
                    </w:p>
                    <w:p w:rsidR="006E2FC5" w:rsidRPr="0028157D" w:rsidRDefault="006E2FC5" w:rsidP="0028157D">
                      <w:pPr>
                        <w:rPr>
                          <w:b/>
                          <w:sz w:val="28"/>
                          <w:szCs w:val="28"/>
                        </w:rPr>
                      </w:pPr>
                      <w:r>
                        <w:rPr>
                          <w:b/>
                          <w:sz w:val="28"/>
                          <w:szCs w:val="28"/>
                        </w:rPr>
                        <w:t xml:space="preserve">     </w:t>
                      </w:r>
                      <w:hyperlink r:id="rId28" w:history="1">
                        <w:r w:rsidRPr="0028157D">
                          <w:rPr>
                            <w:rStyle w:val="Hyperlink"/>
                            <w:b/>
                            <w:sz w:val="28"/>
                            <w:szCs w:val="28"/>
                          </w:rPr>
                          <w:t>http://www.kent.edu/dualenrollment</w:t>
                        </w:r>
                      </w:hyperlink>
                    </w:p>
                    <w:p w:rsidR="006E2FC5" w:rsidRPr="0028157D" w:rsidRDefault="006E2FC5" w:rsidP="0028157D">
                      <w:pPr>
                        <w:jc w:val="center"/>
                        <w:rPr>
                          <w:b/>
                          <w:sz w:val="28"/>
                          <w:szCs w:val="28"/>
                        </w:rPr>
                      </w:pPr>
                    </w:p>
                    <w:p w:rsidR="006E2FC5" w:rsidRPr="0028157D" w:rsidRDefault="006E2FC5" w:rsidP="0028157D">
                      <w:pPr>
                        <w:jc w:val="center"/>
                        <w:rPr>
                          <w:b/>
                          <w:sz w:val="28"/>
                          <w:szCs w:val="28"/>
                        </w:rPr>
                      </w:pPr>
                    </w:p>
                    <w:p w:rsidR="006E2FC5" w:rsidRPr="0028157D" w:rsidRDefault="006E2FC5" w:rsidP="0028157D">
                      <w:pPr>
                        <w:jc w:val="center"/>
                        <w:rPr>
                          <w:b/>
                          <w:sz w:val="28"/>
                          <w:szCs w:val="28"/>
                        </w:rPr>
                      </w:pPr>
                    </w:p>
                    <w:p w:rsidR="006E2FC5" w:rsidRPr="0028157D" w:rsidRDefault="006E2FC5" w:rsidP="0028157D">
                      <w:pPr>
                        <w:jc w:val="center"/>
                        <w:rPr>
                          <w:b/>
                          <w:sz w:val="28"/>
                          <w:szCs w:val="28"/>
                        </w:rPr>
                      </w:pPr>
                    </w:p>
                    <w:p w:rsidR="006E2FC5" w:rsidRDefault="006E2FC5" w:rsidP="0028157D">
                      <w:pPr>
                        <w:jc w:val="center"/>
                        <w:rPr>
                          <w:b/>
                          <w:sz w:val="28"/>
                          <w:szCs w:val="28"/>
                        </w:rPr>
                      </w:pPr>
                    </w:p>
                    <w:p w:rsidR="006E2FC5" w:rsidRPr="0028157D" w:rsidRDefault="006E2FC5" w:rsidP="006B733F">
                      <w:pPr>
                        <w:jc w:val="center"/>
                        <w:rPr>
                          <w:b/>
                          <w:sz w:val="28"/>
                          <w:szCs w:val="28"/>
                        </w:rPr>
                      </w:pPr>
                    </w:p>
                    <w:p w:rsidR="006E2FC5" w:rsidRPr="0028157D" w:rsidRDefault="006E2FC5" w:rsidP="006B733F">
                      <w:pPr>
                        <w:jc w:val="center"/>
                        <w:rPr>
                          <w:b/>
                          <w:sz w:val="28"/>
                          <w:szCs w:val="28"/>
                        </w:rPr>
                      </w:pPr>
                    </w:p>
                    <w:p w:rsidR="006E2FC5" w:rsidRPr="0028157D" w:rsidRDefault="006E2FC5" w:rsidP="0028157D">
                      <w:pPr>
                        <w:rPr>
                          <w:b/>
                          <w:sz w:val="28"/>
                          <w:szCs w:val="28"/>
                        </w:rPr>
                      </w:pPr>
                    </w:p>
                    <w:p w:rsidR="006E2FC5" w:rsidRPr="0028157D" w:rsidRDefault="006E2FC5" w:rsidP="006B733F">
                      <w:pPr>
                        <w:jc w:val="center"/>
                        <w:rPr>
                          <w:b/>
                          <w:sz w:val="28"/>
                          <w:szCs w:val="28"/>
                        </w:rPr>
                      </w:pPr>
                    </w:p>
                  </w:txbxContent>
                </v:textbox>
              </v:shape>
            </w:pict>
          </mc:Fallback>
        </mc:AlternateContent>
      </w:r>
      <w:r w:rsidR="00BE1F73">
        <w:rPr>
          <w:noProof/>
          <w:sz w:val="21"/>
          <w:szCs w:val="21"/>
          <w:lang w:bidi="ar-SA"/>
        </w:rPr>
        <w:drawing>
          <wp:anchor distT="0" distB="0" distL="114300" distR="114300" simplePos="0" relativeHeight="251821056" behindDoc="0" locked="0" layoutInCell="1" allowOverlap="1" wp14:anchorId="1C24ECB4" wp14:editId="4F997860">
            <wp:simplePos x="0" y="0"/>
            <wp:positionH relativeFrom="column">
              <wp:posOffset>2505075</wp:posOffset>
            </wp:positionH>
            <wp:positionV relativeFrom="paragraph">
              <wp:posOffset>180975</wp:posOffset>
            </wp:positionV>
            <wp:extent cx="926465" cy="914400"/>
            <wp:effectExtent l="0" t="0" r="0" b="0"/>
            <wp:wrapNone/>
            <wp:docPr id="60" name="Picture 3" descr="KSU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_seal.png"/>
                    <pic:cNvPicPr/>
                  </pic:nvPicPr>
                  <pic:blipFill>
                    <a:blip r:embed="rId29" cstate="print"/>
                    <a:stretch>
                      <a:fillRect/>
                    </a:stretch>
                  </pic:blipFill>
                  <pic:spPr>
                    <a:xfrm>
                      <a:off x="0" y="0"/>
                      <a:ext cx="926465" cy="914400"/>
                    </a:xfrm>
                    <a:prstGeom prst="rect">
                      <a:avLst/>
                    </a:prstGeom>
                  </pic:spPr>
                </pic:pic>
              </a:graphicData>
            </a:graphic>
          </wp:anchor>
        </w:drawing>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324724">
        <w:rPr>
          <w:sz w:val="21"/>
          <w:szCs w:val="21"/>
        </w:rPr>
        <w:tab/>
      </w:r>
      <w:r w:rsidR="00897D00">
        <w:rPr>
          <w:rFonts w:ascii="Times New Roman" w:hAnsi="Times New Roman"/>
          <w:noProof/>
          <w:sz w:val="24"/>
          <w:szCs w:val="24"/>
          <w:lang w:bidi="ar-SA"/>
        </w:rPr>
        <mc:AlternateContent>
          <mc:Choice Requires="wps">
            <w:drawing>
              <wp:anchor distT="0" distB="0" distL="114300" distR="114300" simplePos="0" relativeHeight="251792384" behindDoc="0" locked="0" layoutInCell="1" allowOverlap="1" wp14:anchorId="4DABE38D" wp14:editId="5645688B">
                <wp:simplePos x="0" y="0"/>
                <wp:positionH relativeFrom="column">
                  <wp:posOffset>6061075</wp:posOffset>
                </wp:positionH>
                <wp:positionV relativeFrom="paragraph">
                  <wp:posOffset>7736840</wp:posOffset>
                </wp:positionV>
                <wp:extent cx="962025" cy="400050"/>
                <wp:effectExtent l="0" t="0" r="0" b="0"/>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FC5" w:rsidRPr="00C840A2" w:rsidRDefault="006E2FC5">
                            <w:pPr>
                              <w:rPr>
                                <w:color w:val="FFFFFF"/>
                                <w:sz w:val="28"/>
                              </w:rPr>
                            </w:pPr>
                            <w:r w:rsidRPr="00C840A2">
                              <w:rPr>
                                <w:color w:val="FFFFFF"/>
                                <w:sz w:val="28"/>
                              </w:rPr>
                              <w:t>2011-2012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3" type="#_x0000_t202" style="position:absolute;margin-left:477.25pt;margin-top:609.2pt;width:75.75pt;height: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" filled="f" stroked="f">
                <v:textbox>
                  <w:txbxContent>
                    <w:p w:rsidR="006E2FC5" w:rsidRPr="00C840A2" w:rsidRDefault="006E2FC5">
                      <w:pPr>
                        <w:rPr>
                          <w:color w:val="FFFFFF"/>
                          <w:sz w:val="28"/>
                        </w:rPr>
                      </w:pPr>
                      <w:r w:rsidRPr="00C840A2">
                        <w:rPr>
                          <w:color w:val="FFFFFF"/>
                          <w:sz w:val="28"/>
                        </w:rPr>
                        <w:t>2011-2012</w:t>
                      </w:r>
                    </w:p>
                  </w:txbxContent>
                </v:textbox>
              </v:shape>
            </w:pict>
          </mc:Fallback>
        </mc:AlternateContent>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r w:rsidR="00D2063E">
        <w:rPr>
          <w:sz w:val="21"/>
          <w:szCs w:val="21"/>
        </w:rPr>
        <w:tab/>
      </w:r>
    </w:p>
    <w:p w:rsidR="00B9391E" w:rsidRDefault="00B9391E" w:rsidP="00F33BED">
      <w:pPr>
        <w:widowControl w:val="0"/>
        <w:tabs>
          <w:tab w:val="center" w:pos="5130"/>
        </w:tabs>
        <w:autoSpaceDE w:val="0"/>
        <w:autoSpaceDN w:val="0"/>
        <w:adjustRightInd w:val="0"/>
        <w:spacing w:after="0" w:line="296" w:lineRule="exact"/>
        <w:rPr>
          <w:sz w:val="21"/>
          <w:szCs w:val="21"/>
        </w:rPr>
      </w:pPr>
    </w:p>
    <w:p w:rsidR="00B9391E" w:rsidRDefault="00B9391E" w:rsidP="00F33BED">
      <w:pPr>
        <w:widowControl w:val="0"/>
        <w:tabs>
          <w:tab w:val="center" w:pos="5130"/>
        </w:tabs>
        <w:autoSpaceDE w:val="0"/>
        <w:autoSpaceDN w:val="0"/>
        <w:adjustRightInd w:val="0"/>
        <w:spacing w:after="0" w:line="296" w:lineRule="exact"/>
        <w:rPr>
          <w:sz w:val="21"/>
          <w:szCs w:val="21"/>
        </w:rPr>
      </w:pPr>
    </w:p>
    <w:p w:rsidR="00B9391E" w:rsidRDefault="00B9391E" w:rsidP="00F33BED">
      <w:pPr>
        <w:widowControl w:val="0"/>
        <w:tabs>
          <w:tab w:val="center" w:pos="5130"/>
        </w:tabs>
        <w:autoSpaceDE w:val="0"/>
        <w:autoSpaceDN w:val="0"/>
        <w:adjustRightInd w:val="0"/>
        <w:spacing w:after="0" w:line="296" w:lineRule="exact"/>
        <w:rPr>
          <w:sz w:val="21"/>
          <w:szCs w:val="21"/>
        </w:rPr>
      </w:pPr>
    </w:p>
    <w:p w:rsidR="00B9391E" w:rsidRDefault="00B9391E" w:rsidP="00F33BED">
      <w:pPr>
        <w:widowControl w:val="0"/>
        <w:tabs>
          <w:tab w:val="center" w:pos="5130"/>
        </w:tabs>
        <w:autoSpaceDE w:val="0"/>
        <w:autoSpaceDN w:val="0"/>
        <w:adjustRightInd w:val="0"/>
        <w:spacing w:after="0" w:line="296" w:lineRule="exact"/>
        <w:rPr>
          <w:sz w:val="21"/>
          <w:szCs w:val="21"/>
        </w:rPr>
      </w:pPr>
    </w:p>
    <w:p w:rsidR="00B9391E" w:rsidRDefault="00B9391E" w:rsidP="00F33BED">
      <w:pPr>
        <w:widowControl w:val="0"/>
        <w:tabs>
          <w:tab w:val="center" w:pos="5130"/>
        </w:tabs>
        <w:autoSpaceDE w:val="0"/>
        <w:autoSpaceDN w:val="0"/>
        <w:adjustRightInd w:val="0"/>
        <w:spacing w:after="0" w:line="296" w:lineRule="exact"/>
        <w:rPr>
          <w:sz w:val="21"/>
          <w:szCs w:val="21"/>
        </w:rPr>
      </w:pPr>
    </w:p>
    <w:p w:rsidR="00B9391E" w:rsidRDefault="00B9391E" w:rsidP="00F33BED">
      <w:pPr>
        <w:widowControl w:val="0"/>
        <w:tabs>
          <w:tab w:val="center" w:pos="5130"/>
        </w:tabs>
        <w:autoSpaceDE w:val="0"/>
        <w:autoSpaceDN w:val="0"/>
        <w:adjustRightInd w:val="0"/>
        <w:spacing w:after="0" w:line="296" w:lineRule="exact"/>
        <w:rPr>
          <w:sz w:val="21"/>
          <w:szCs w:val="21"/>
        </w:rPr>
      </w:pPr>
    </w:p>
    <w:p w:rsidR="00B9391E" w:rsidRDefault="00B9391E" w:rsidP="00F33BED">
      <w:pPr>
        <w:widowControl w:val="0"/>
        <w:tabs>
          <w:tab w:val="center" w:pos="5130"/>
        </w:tabs>
        <w:autoSpaceDE w:val="0"/>
        <w:autoSpaceDN w:val="0"/>
        <w:adjustRightInd w:val="0"/>
        <w:spacing w:after="0" w:line="296" w:lineRule="exact"/>
        <w:rPr>
          <w:sz w:val="21"/>
          <w:szCs w:val="21"/>
        </w:rPr>
      </w:pPr>
    </w:p>
    <w:p w:rsidR="0000144E" w:rsidRPr="0000144E" w:rsidRDefault="00D2063E" w:rsidP="00F33BED">
      <w:pPr>
        <w:widowControl w:val="0"/>
        <w:tabs>
          <w:tab w:val="center" w:pos="5130"/>
        </w:tabs>
        <w:autoSpaceDE w:val="0"/>
        <w:autoSpaceDN w:val="0"/>
        <w:adjustRightInd w:val="0"/>
        <w:spacing w:after="0" w:line="296" w:lineRule="exact"/>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00E1138D">
        <w:rPr>
          <w:sz w:val="21"/>
          <w:szCs w:val="21"/>
        </w:rPr>
        <w:tab/>
      </w:r>
      <w:r w:rsidR="00E1138D">
        <w:rPr>
          <w:sz w:val="21"/>
          <w:szCs w:val="21"/>
        </w:rPr>
        <w:tab/>
      </w:r>
      <w:r w:rsidR="00E1138D">
        <w:rPr>
          <w:sz w:val="21"/>
          <w:szCs w:val="21"/>
        </w:rPr>
        <w:tab/>
      </w:r>
      <w:r w:rsidR="00E1138D">
        <w:rPr>
          <w:sz w:val="21"/>
          <w:szCs w:val="21"/>
        </w:rPr>
        <w:tab/>
      </w:r>
      <w:r w:rsidR="00E1138D">
        <w:rPr>
          <w:sz w:val="21"/>
          <w:szCs w:val="21"/>
        </w:rPr>
        <w:tab/>
      </w:r>
      <w:r w:rsidR="00E1138D">
        <w:rPr>
          <w:sz w:val="21"/>
          <w:szCs w:val="21"/>
        </w:rPr>
        <w:tab/>
      </w:r>
      <w:r w:rsidR="00E1138D">
        <w:rPr>
          <w:sz w:val="21"/>
          <w:szCs w:val="21"/>
        </w:rPr>
        <w:tab/>
      </w:r>
      <w:r w:rsidR="00E1138D">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00E1138D">
        <w:rPr>
          <w:sz w:val="21"/>
          <w:szCs w:val="21"/>
        </w:rPr>
        <w:tab/>
      </w:r>
      <w:r w:rsidR="009D326B">
        <w:rPr>
          <w:sz w:val="21"/>
          <w:szCs w:val="21"/>
        </w:rPr>
        <w:tab/>
      </w:r>
      <w:r w:rsidR="009D326B">
        <w:rPr>
          <w:sz w:val="21"/>
          <w:szCs w:val="21"/>
        </w:rPr>
        <w:tab/>
      </w:r>
      <w:r w:rsidR="009D326B">
        <w:rPr>
          <w:sz w:val="21"/>
          <w:szCs w:val="21"/>
        </w:rPr>
        <w:tab/>
      </w:r>
      <w:r w:rsidR="009D326B">
        <w:rPr>
          <w:sz w:val="21"/>
          <w:szCs w:val="21"/>
        </w:rPr>
        <w:tab/>
      </w:r>
      <w:r w:rsidR="009D326B">
        <w:rPr>
          <w:sz w:val="21"/>
          <w:szCs w:val="21"/>
        </w:rPr>
        <w:tab/>
      </w:r>
      <w:r w:rsidR="009D326B">
        <w:rPr>
          <w:sz w:val="21"/>
          <w:szCs w:val="21"/>
        </w:rPr>
        <w:tab/>
      </w:r>
      <w:r w:rsidR="009D326B">
        <w:rPr>
          <w:sz w:val="21"/>
          <w:szCs w:val="21"/>
        </w:rPr>
        <w:tab/>
      </w:r>
      <w:r w:rsidR="009D326B">
        <w:rPr>
          <w:sz w:val="21"/>
          <w:szCs w:val="21"/>
        </w:rPr>
        <w:tab/>
      </w:r>
      <w:r w:rsidR="009D326B">
        <w:rPr>
          <w:sz w:val="21"/>
          <w:szCs w:val="21"/>
        </w:rPr>
        <w:tab/>
      </w:r>
      <w:r w:rsidR="009D326B">
        <w:rPr>
          <w:sz w:val="21"/>
          <w:szCs w:val="21"/>
        </w:rPr>
        <w:tab/>
      </w:r>
      <w:r>
        <w:rPr>
          <w:sz w:val="21"/>
          <w:szCs w:val="21"/>
        </w:rPr>
        <w:tab/>
      </w:r>
    </w:p>
    <w:sectPr w:rsidR="0000144E" w:rsidRPr="0000144E" w:rsidSect="00D4050C">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15B" w:rsidRDefault="00B2215B" w:rsidP="00852EBB">
      <w:pPr>
        <w:spacing w:after="0" w:line="240" w:lineRule="auto"/>
      </w:pPr>
      <w:r>
        <w:separator/>
      </w:r>
    </w:p>
  </w:endnote>
  <w:endnote w:type="continuationSeparator" w:id="0">
    <w:p w:rsidR="00B2215B" w:rsidRDefault="00B2215B" w:rsidP="00852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42D" w:rsidRDefault="00EB142D">
    <w:pPr>
      <w:pStyle w:val="Footer"/>
      <w:jc w:val="center"/>
    </w:pPr>
  </w:p>
  <w:p w:rsidR="00EB142D" w:rsidRDefault="00EB14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834983"/>
      <w:docPartObj>
        <w:docPartGallery w:val="Page Numbers (Bottom of Page)"/>
        <w:docPartUnique/>
      </w:docPartObj>
    </w:sdtPr>
    <w:sdtEndPr>
      <w:rPr>
        <w:noProof/>
      </w:rPr>
    </w:sdtEndPr>
    <w:sdtContent>
      <w:p w:rsidR="00EB142D" w:rsidRDefault="00EB142D">
        <w:pPr>
          <w:pStyle w:val="Footer"/>
          <w:jc w:val="center"/>
        </w:pPr>
        <w:r>
          <w:fldChar w:fldCharType="begin"/>
        </w:r>
        <w:r>
          <w:instrText xml:space="preserve"> PAGE   \* MERGEFORMAT </w:instrText>
        </w:r>
        <w:r>
          <w:fldChar w:fldCharType="separate"/>
        </w:r>
        <w:r w:rsidR="000F3E88">
          <w:rPr>
            <w:noProof/>
          </w:rPr>
          <w:t>4</w:t>
        </w:r>
        <w:r>
          <w:rPr>
            <w:noProof/>
          </w:rPr>
          <w:fldChar w:fldCharType="end"/>
        </w:r>
      </w:p>
    </w:sdtContent>
  </w:sdt>
  <w:p w:rsidR="00EB142D" w:rsidRDefault="00EB14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15B" w:rsidRDefault="00B2215B" w:rsidP="00852EBB">
      <w:pPr>
        <w:spacing w:after="0" w:line="240" w:lineRule="auto"/>
      </w:pPr>
      <w:r>
        <w:separator/>
      </w:r>
    </w:p>
  </w:footnote>
  <w:footnote w:type="continuationSeparator" w:id="0">
    <w:p w:rsidR="00B2215B" w:rsidRDefault="00B2215B" w:rsidP="00852E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4D1"/>
    <w:multiLevelType w:val="hybridMultilevel"/>
    <w:tmpl w:val="8146D5D8"/>
    <w:lvl w:ilvl="0" w:tplc="8DFEB67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0A407140"/>
    <w:multiLevelType w:val="hybridMultilevel"/>
    <w:tmpl w:val="CF22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652C4"/>
    <w:multiLevelType w:val="hybridMultilevel"/>
    <w:tmpl w:val="05AAA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6B0815"/>
    <w:multiLevelType w:val="hybridMultilevel"/>
    <w:tmpl w:val="5A88A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FB09A1"/>
    <w:multiLevelType w:val="hybridMultilevel"/>
    <w:tmpl w:val="4300C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EC060B"/>
    <w:multiLevelType w:val="hybridMultilevel"/>
    <w:tmpl w:val="FDBC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9A1DA2"/>
    <w:multiLevelType w:val="hybridMultilevel"/>
    <w:tmpl w:val="29A2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B61CDD"/>
    <w:multiLevelType w:val="hybridMultilevel"/>
    <w:tmpl w:val="F97E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C24D4D"/>
    <w:multiLevelType w:val="hybridMultilevel"/>
    <w:tmpl w:val="145A1BA2"/>
    <w:lvl w:ilvl="0" w:tplc="8A2C5188">
      <w:start w:val="1"/>
      <w:numFmt w:val="decimal"/>
      <w:lvlText w:val="%1."/>
      <w:lvlJc w:val="left"/>
      <w:pPr>
        <w:ind w:left="720" w:hanging="360"/>
      </w:pPr>
      <w:rPr>
        <w:rFonts w:cstheme="majorBid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0F6523"/>
    <w:multiLevelType w:val="hybridMultilevel"/>
    <w:tmpl w:val="93FC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2"/>
  </w:num>
  <w:num w:numId="6">
    <w:abstractNumId w:val="3"/>
  </w:num>
  <w:num w:numId="7">
    <w:abstractNumId w:val="9"/>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30721">
      <o:colormru v:ext="edit" colors="#009,#f6bb00,#e2ac00,#eab200,#039,#9cf,#e6af00,#dea9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EBB"/>
    <w:rsid w:val="0000144E"/>
    <w:rsid w:val="00001DA0"/>
    <w:rsid w:val="00016833"/>
    <w:rsid w:val="0002588B"/>
    <w:rsid w:val="000300D7"/>
    <w:rsid w:val="0003182B"/>
    <w:rsid w:val="0003536D"/>
    <w:rsid w:val="000443A2"/>
    <w:rsid w:val="00050819"/>
    <w:rsid w:val="00053E95"/>
    <w:rsid w:val="00055FF5"/>
    <w:rsid w:val="00077C13"/>
    <w:rsid w:val="0008302D"/>
    <w:rsid w:val="0008472C"/>
    <w:rsid w:val="000A4179"/>
    <w:rsid w:val="000B462E"/>
    <w:rsid w:val="000B5DC9"/>
    <w:rsid w:val="000D29B3"/>
    <w:rsid w:val="000D487C"/>
    <w:rsid w:val="000E1BA6"/>
    <w:rsid w:val="000E427D"/>
    <w:rsid w:val="000E681B"/>
    <w:rsid w:val="000F3E88"/>
    <w:rsid w:val="000F6E48"/>
    <w:rsid w:val="000F7E5D"/>
    <w:rsid w:val="001068AF"/>
    <w:rsid w:val="00111283"/>
    <w:rsid w:val="00117A00"/>
    <w:rsid w:val="00142835"/>
    <w:rsid w:val="00142D02"/>
    <w:rsid w:val="00145658"/>
    <w:rsid w:val="00151F51"/>
    <w:rsid w:val="00152AA8"/>
    <w:rsid w:val="00152E74"/>
    <w:rsid w:val="001625D4"/>
    <w:rsid w:val="00177811"/>
    <w:rsid w:val="00194E3C"/>
    <w:rsid w:val="001A222B"/>
    <w:rsid w:val="001B416C"/>
    <w:rsid w:val="001B7CD4"/>
    <w:rsid w:val="001D5CCE"/>
    <w:rsid w:val="001E2E3E"/>
    <w:rsid w:val="001F4E1E"/>
    <w:rsid w:val="001F7679"/>
    <w:rsid w:val="0022413A"/>
    <w:rsid w:val="00224452"/>
    <w:rsid w:val="0022687C"/>
    <w:rsid w:val="002334C8"/>
    <w:rsid w:val="00234DEA"/>
    <w:rsid w:val="002603B4"/>
    <w:rsid w:val="00262C4A"/>
    <w:rsid w:val="002666D4"/>
    <w:rsid w:val="00276B8C"/>
    <w:rsid w:val="0028157D"/>
    <w:rsid w:val="00285D73"/>
    <w:rsid w:val="002973F9"/>
    <w:rsid w:val="002A3A1C"/>
    <w:rsid w:val="002C211D"/>
    <w:rsid w:val="002C327B"/>
    <w:rsid w:val="002C7CA0"/>
    <w:rsid w:val="002D01CD"/>
    <w:rsid w:val="002D73F6"/>
    <w:rsid w:val="002F06B5"/>
    <w:rsid w:val="002F75F8"/>
    <w:rsid w:val="002F76FA"/>
    <w:rsid w:val="00303D62"/>
    <w:rsid w:val="00324724"/>
    <w:rsid w:val="00345F93"/>
    <w:rsid w:val="0034752F"/>
    <w:rsid w:val="00362245"/>
    <w:rsid w:val="003718C3"/>
    <w:rsid w:val="00372B60"/>
    <w:rsid w:val="00385497"/>
    <w:rsid w:val="003A0719"/>
    <w:rsid w:val="003B1A8B"/>
    <w:rsid w:val="003C22DA"/>
    <w:rsid w:val="003C4E24"/>
    <w:rsid w:val="003C5F0B"/>
    <w:rsid w:val="003D3D98"/>
    <w:rsid w:val="003E294E"/>
    <w:rsid w:val="003E3395"/>
    <w:rsid w:val="003F627F"/>
    <w:rsid w:val="0040510F"/>
    <w:rsid w:val="00405125"/>
    <w:rsid w:val="00426BC3"/>
    <w:rsid w:val="00461835"/>
    <w:rsid w:val="004732DA"/>
    <w:rsid w:val="00474D31"/>
    <w:rsid w:val="0048787A"/>
    <w:rsid w:val="0049016D"/>
    <w:rsid w:val="004B75F4"/>
    <w:rsid w:val="004B7B00"/>
    <w:rsid w:val="004D66B5"/>
    <w:rsid w:val="004E50E1"/>
    <w:rsid w:val="004F1EBB"/>
    <w:rsid w:val="004F7B5A"/>
    <w:rsid w:val="00521A18"/>
    <w:rsid w:val="00540811"/>
    <w:rsid w:val="00542190"/>
    <w:rsid w:val="005472E7"/>
    <w:rsid w:val="0055073B"/>
    <w:rsid w:val="00551EF5"/>
    <w:rsid w:val="00567CBE"/>
    <w:rsid w:val="0057036B"/>
    <w:rsid w:val="005704E1"/>
    <w:rsid w:val="00573AFB"/>
    <w:rsid w:val="0058647E"/>
    <w:rsid w:val="00593A74"/>
    <w:rsid w:val="005A6033"/>
    <w:rsid w:val="005B10C3"/>
    <w:rsid w:val="005B14AB"/>
    <w:rsid w:val="005C7977"/>
    <w:rsid w:val="005E2FBD"/>
    <w:rsid w:val="0060256C"/>
    <w:rsid w:val="00605ACF"/>
    <w:rsid w:val="00611302"/>
    <w:rsid w:val="0064447B"/>
    <w:rsid w:val="0064594E"/>
    <w:rsid w:val="0067585B"/>
    <w:rsid w:val="006923B6"/>
    <w:rsid w:val="006A7912"/>
    <w:rsid w:val="006B6EB7"/>
    <w:rsid w:val="006B733F"/>
    <w:rsid w:val="006D19CE"/>
    <w:rsid w:val="006D603B"/>
    <w:rsid w:val="006D60A6"/>
    <w:rsid w:val="006E2FC5"/>
    <w:rsid w:val="006E77A4"/>
    <w:rsid w:val="00726550"/>
    <w:rsid w:val="0074046F"/>
    <w:rsid w:val="007447FC"/>
    <w:rsid w:val="007507DD"/>
    <w:rsid w:val="00752C0E"/>
    <w:rsid w:val="0076660D"/>
    <w:rsid w:val="00766F60"/>
    <w:rsid w:val="007747EF"/>
    <w:rsid w:val="007759BF"/>
    <w:rsid w:val="00796380"/>
    <w:rsid w:val="007B009F"/>
    <w:rsid w:val="007B0B45"/>
    <w:rsid w:val="007B26C4"/>
    <w:rsid w:val="007D190F"/>
    <w:rsid w:val="007F3495"/>
    <w:rsid w:val="007F5263"/>
    <w:rsid w:val="00804091"/>
    <w:rsid w:val="00806460"/>
    <w:rsid w:val="00811D09"/>
    <w:rsid w:val="0082432E"/>
    <w:rsid w:val="00826DC4"/>
    <w:rsid w:val="008317DC"/>
    <w:rsid w:val="00834393"/>
    <w:rsid w:val="008374E3"/>
    <w:rsid w:val="00845D41"/>
    <w:rsid w:val="00851CA0"/>
    <w:rsid w:val="00852EBB"/>
    <w:rsid w:val="00854A0E"/>
    <w:rsid w:val="00857B6E"/>
    <w:rsid w:val="00860C61"/>
    <w:rsid w:val="008614B0"/>
    <w:rsid w:val="00862B06"/>
    <w:rsid w:val="00864D2D"/>
    <w:rsid w:val="00875E77"/>
    <w:rsid w:val="00897D00"/>
    <w:rsid w:val="008A312E"/>
    <w:rsid w:val="008B7265"/>
    <w:rsid w:val="008C0186"/>
    <w:rsid w:val="008C3E19"/>
    <w:rsid w:val="008D440E"/>
    <w:rsid w:val="008E0784"/>
    <w:rsid w:val="008E3818"/>
    <w:rsid w:val="008F14D3"/>
    <w:rsid w:val="009037C8"/>
    <w:rsid w:val="00911EA7"/>
    <w:rsid w:val="00916A04"/>
    <w:rsid w:val="0092027A"/>
    <w:rsid w:val="00920481"/>
    <w:rsid w:val="00922C9A"/>
    <w:rsid w:val="00922E55"/>
    <w:rsid w:val="00943A35"/>
    <w:rsid w:val="0094560A"/>
    <w:rsid w:val="00957768"/>
    <w:rsid w:val="00966DB3"/>
    <w:rsid w:val="0097718F"/>
    <w:rsid w:val="009810D0"/>
    <w:rsid w:val="0098701A"/>
    <w:rsid w:val="009905E3"/>
    <w:rsid w:val="009A1FDA"/>
    <w:rsid w:val="009A3246"/>
    <w:rsid w:val="009A4F76"/>
    <w:rsid w:val="009D326B"/>
    <w:rsid w:val="009D7166"/>
    <w:rsid w:val="009E6985"/>
    <w:rsid w:val="00A11FB8"/>
    <w:rsid w:val="00A179AF"/>
    <w:rsid w:val="00A25012"/>
    <w:rsid w:val="00A2620F"/>
    <w:rsid w:val="00A46EEE"/>
    <w:rsid w:val="00A54145"/>
    <w:rsid w:val="00A762C6"/>
    <w:rsid w:val="00A77767"/>
    <w:rsid w:val="00A832A2"/>
    <w:rsid w:val="00A8339D"/>
    <w:rsid w:val="00A8691A"/>
    <w:rsid w:val="00A90949"/>
    <w:rsid w:val="00AA6574"/>
    <w:rsid w:val="00AE7EAC"/>
    <w:rsid w:val="00AF1EFB"/>
    <w:rsid w:val="00AF6289"/>
    <w:rsid w:val="00B00435"/>
    <w:rsid w:val="00B11FEA"/>
    <w:rsid w:val="00B12926"/>
    <w:rsid w:val="00B138AC"/>
    <w:rsid w:val="00B2215B"/>
    <w:rsid w:val="00B25CAE"/>
    <w:rsid w:val="00B35C42"/>
    <w:rsid w:val="00B405C5"/>
    <w:rsid w:val="00B45A22"/>
    <w:rsid w:val="00B6008D"/>
    <w:rsid w:val="00B70D3A"/>
    <w:rsid w:val="00B73484"/>
    <w:rsid w:val="00B9391E"/>
    <w:rsid w:val="00B93C80"/>
    <w:rsid w:val="00BA4A01"/>
    <w:rsid w:val="00BB3B89"/>
    <w:rsid w:val="00BB5450"/>
    <w:rsid w:val="00BB68B0"/>
    <w:rsid w:val="00BC52AD"/>
    <w:rsid w:val="00BC6D61"/>
    <w:rsid w:val="00BD2C44"/>
    <w:rsid w:val="00BD5B9B"/>
    <w:rsid w:val="00BD79B8"/>
    <w:rsid w:val="00BE0846"/>
    <w:rsid w:val="00BE1D25"/>
    <w:rsid w:val="00BE1F73"/>
    <w:rsid w:val="00BE3AB6"/>
    <w:rsid w:val="00BE3C1C"/>
    <w:rsid w:val="00BE53B7"/>
    <w:rsid w:val="00BE5A55"/>
    <w:rsid w:val="00C04480"/>
    <w:rsid w:val="00C15FB1"/>
    <w:rsid w:val="00C2382A"/>
    <w:rsid w:val="00C3172C"/>
    <w:rsid w:val="00C4500F"/>
    <w:rsid w:val="00C60D07"/>
    <w:rsid w:val="00C61648"/>
    <w:rsid w:val="00C6317C"/>
    <w:rsid w:val="00C65095"/>
    <w:rsid w:val="00C66FF8"/>
    <w:rsid w:val="00C672A2"/>
    <w:rsid w:val="00C72D82"/>
    <w:rsid w:val="00C94F24"/>
    <w:rsid w:val="00C956D7"/>
    <w:rsid w:val="00C97E91"/>
    <w:rsid w:val="00CA6F37"/>
    <w:rsid w:val="00CA7C85"/>
    <w:rsid w:val="00CD72D7"/>
    <w:rsid w:val="00CE0860"/>
    <w:rsid w:val="00CE4E9E"/>
    <w:rsid w:val="00CE6F60"/>
    <w:rsid w:val="00CE795D"/>
    <w:rsid w:val="00CF1488"/>
    <w:rsid w:val="00CF3B18"/>
    <w:rsid w:val="00CF4D5F"/>
    <w:rsid w:val="00D1332F"/>
    <w:rsid w:val="00D2063E"/>
    <w:rsid w:val="00D244E2"/>
    <w:rsid w:val="00D30D26"/>
    <w:rsid w:val="00D37F71"/>
    <w:rsid w:val="00D4050C"/>
    <w:rsid w:val="00D57130"/>
    <w:rsid w:val="00D5743C"/>
    <w:rsid w:val="00D63669"/>
    <w:rsid w:val="00D6424B"/>
    <w:rsid w:val="00D8245D"/>
    <w:rsid w:val="00D83832"/>
    <w:rsid w:val="00D85EB2"/>
    <w:rsid w:val="00DA00DD"/>
    <w:rsid w:val="00DA1339"/>
    <w:rsid w:val="00DA243F"/>
    <w:rsid w:val="00DA3370"/>
    <w:rsid w:val="00DB540D"/>
    <w:rsid w:val="00DD325D"/>
    <w:rsid w:val="00DD59A7"/>
    <w:rsid w:val="00DF4663"/>
    <w:rsid w:val="00DF73F4"/>
    <w:rsid w:val="00E05AEF"/>
    <w:rsid w:val="00E1138D"/>
    <w:rsid w:val="00E116D0"/>
    <w:rsid w:val="00E1401D"/>
    <w:rsid w:val="00E15A3E"/>
    <w:rsid w:val="00E27E61"/>
    <w:rsid w:val="00E3212E"/>
    <w:rsid w:val="00E369AF"/>
    <w:rsid w:val="00E476C4"/>
    <w:rsid w:val="00E50C66"/>
    <w:rsid w:val="00E60EF5"/>
    <w:rsid w:val="00E70EF8"/>
    <w:rsid w:val="00E75777"/>
    <w:rsid w:val="00E84452"/>
    <w:rsid w:val="00E85934"/>
    <w:rsid w:val="00E859DC"/>
    <w:rsid w:val="00EB142D"/>
    <w:rsid w:val="00EB50E4"/>
    <w:rsid w:val="00EB51BE"/>
    <w:rsid w:val="00EB7995"/>
    <w:rsid w:val="00EC2D85"/>
    <w:rsid w:val="00EC456E"/>
    <w:rsid w:val="00ED3197"/>
    <w:rsid w:val="00EE71E9"/>
    <w:rsid w:val="00EF3C3C"/>
    <w:rsid w:val="00EF79EF"/>
    <w:rsid w:val="00F01AC1"/>
    <w:rsid w:val="00F15647"/>
    <w:rsid w:val="00F27BB4"/>
    <w:rsid w:val="00F3258A"/>
    <w:rsid w:val="00F33BED"/>
    <w:rsid w:val="00F621EF"/>
    <w:rsid w:val="00F71C47"/>
    <w:rsid w:val="00F71DFA"/>
    <w:rsid w:val="00F7303C"/>
    <w:rsid w:val="00F85E9D"/>
    <w:rsid w:val="00FA1CCA"/>
    <w:rsid w:val="00FB4261"/>
    <w:rsid w:val="00FD0A3C"/>
    <w:rsid w:val="00FD212B"/>
    <w:rsid w:val="00FD5733"/>
    <w:rsid w:val="00FD7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009,#f6bb00,#e2ac00,#eab200,#039,#9cf,#e6af00,#dea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190"/>
  </w:style>
  <w:style w:type="paragraph" w:styleId="Heading1">
    <w:name w:val="heading 1"/>
    <w:basedOn w:val="Normal"/>
    <w:next w:val="Normal"/>
    <w:link w:val="Heading1Char"/>
    <w:uiPriority w:val="9"/>
    <w:qFormat/>
    <w:rsid w:val="00D30D2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D30D26"/>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D30D2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D30D26"/>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D30D26"/>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D30D26"/>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D30D26"/>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D30D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D30D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2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EBB"/>
  </w:style>
  <w:style w:type="paragraph" w:styleId="Footer">
    <w:name w:val="footer"/>
    <w:basedOn w:val="Normal"/>
    <w:link w:val="FooterChar"/>
    <w:uiPriority w:val="99"/>
    <w:unhideWhenUsed/>
    <w:rsid w:val="00852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EBB"/>
  </w:style>
  <w:style w:type="paragraph" w:styleId="BalloonText">
    <w:name w:val="Balloon Text"/>
    <w:basedOn w:val="Normal"/>
    <w:link w:val="BalloonTextChar"/>
    <w:uiPriority w:val="99"/>
    <w:semiHidden/>
    <w:unhideWhenUsed/>
    <w:rsid w:val="00860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C61"/>
    <w:rPr>
      <w:rFonts w:ascii="Tahoma" w:hAnsi="Tahoma" w:cs="Tahoma"/>
      <w:sz w:val="16"/>
      <w:szCs w:val="16"/>
    </w:rPr>
  </w:style>
  <w:style w:type="character" w:customStyle="1" w:styleId="Heading1Char">
    <w:name w:val="Heading 1 Char"/>
    <w:basedOn w:val="DefaultParagraphFont"/>
    <w:link w:val="Heading1"/>
    <w:uiPriority w:val="9"/>
    <w:rsid w:val="00D30D26"/>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D30D26"/>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D30D26"/>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D30D26"/>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D30D26"/>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D30D26"/>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D30D26"/>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D30D26"/>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D30D26"/>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D30D26"/>
    <w:rPr>
      <w:caps/>
      <w:spacing w:val="10"/>
      <w:sz w:val="18"/>
      <w:szCs w:val="18"/>
    </w:rPr>
  </w:style>
  <w:style w:type="paragraph" w:styleId="Title">
    <w:name w:val="Title"/>
    <w:basedOn w:val="Normal"/>
    <w:next w:val="Normal"/>
    <w:link w:val="TitleChar"/>
    <w:uiPriority w:val="10"/>
    <w:qFormat/>
    <w:rsid w:val="00D30D2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D30D26"/>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D30D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D30D26"/>
    <w:rPr>
      <w:rFonts w:eastAsiaTheme="majorEastAsia" w:cstheme="majorBidi"/>
      <w:caps/>
      <w:spacing w:val="20"/>
      <w:sz w:val="18"/>
      <w:szCs w:val="18"/>
    </w:rPr>
  </w:style>
  <w:style w:type="character" w:styleId="Strong">
    <w:name w:val="Strong"/>
    <w:uiPriority w:val="22"/>
    <w:qFormat/>
    <w:rsid w:val="00D30D26"/>
    <w:rPr>
      <w:b/>
      <w:bCs/>
      <w:color w:val="943634" w:themeColor="accent2" w:themeShade="BF"/>
      <w:spacing w:val="5"/>
    </w:rPr>
  </w:style>
  <w:style w:type="character" w:styleId="Emphasis">
    <w:name w:val="Emphasis"/>
    <w:uiPriority w:val="20"/>
    <w:qFormat/>
    <w:rsid w:val="00D30D26"/>
    <w:rPr>
      <w:caps/>
      <w:spacing w:val="5"/>
      <w:sz w:val="20"/>
      <w:szCs w:val="20"/>
    </w:rPr>
  </w:style>
  <w:style w:type="paragraph" w:styleId="NoSpacing">
    <w:name w:val="No Spacing"/>
    <w:basedOn w:val="Normal"/>
    <w:link w:val="NoSpacingChar"/>
    <w:uiPriority w:val="1"/>
    <w:qFormat/>
    <w:rsid w:val="00D30D26"/>
    <w:pPr>
      <w:spacing w:after="0" w:line="240" w:lineRule="auto"/>
    </w:pPr>
  </w:style>
  <w:style w:type="character" w:customStyle="1" w:styleId="NoSpacingChar">
    <w:name w:val="No Spacing Char"/>
    <w:basedOn w:val="DefaultParagraphFont"/>
    <w:link w:val="NoSpacing"/>
    <w:uiPriority w:val="1"/>
    <w:rsid w:val="00D30D26"/>
  </w:style>
  <w:style w:type="paragraph" w:styleId="ListParagraph">
    <w:name w:val="List Paragraph"/>
    <w:basedOn w:val="Normal"/>
    <w:uiPriority w:val="34"/>
    <w:qFormat/>
    <w:rsid w:val="00D30D26"/>
    <w:pPr>
      <w:ind w:left="720"/>
      <w:contextualSpacing/>
    </w:pPr>
  </w:style>
  <w:style w:type="paragraph" w:styleId="Quote">
    <w:name w:val="Quote"/>
    <w:basedOn w:val="Normal"/>
    <w:next w:val="Normal"/>
    <w:link w:val="QuoteChar"/>
    <w:uiPriority w:val="29"/>
    <w:qFormat/>
    <w:rsid w:val="00D30D26"/>
    <w:rPr>
      <w:i/>
      <w:iCs/>
    </w:rPr>
  </w:style>
  <w:style w:type="character" w:customStyle="1" w:styleId="QuoteChar">
    <w:name w:val="Quote Char"/>
    <w:basedOn w:val="DefaultParagraphFont"/>
    <w:link w:val="Quote"/>
    <w:uiPriority w:val="29"/>
    <w:rsid w:val="00D30D26"/>
    <w:rPr>
      <w:rFonts w:eastAsiaTheme="majorEastAsia" w:cstheme="majorBidi"/>
      <w:i/>
      <w:iCs/>
    </w:rPr>
  </w:style>
  <w:style w:type="paragraph" w:styleId="IntenseQuote">
    <w:name w:val="Intense Quote"/>
    <w:basedOn w:val="Normal"/>
    <w:next w:val="Normal"/>
    <w:link w:val="IntenseQuoteChar"/>
    <w:uiPriority w:val="30"/>
    <w:qFormat/>
    <w:rsid w:val="00D30D2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D30D26"/>
    <w:rPr>
      <w:rFonts w:eastAsiaTheme="majorEastAsia" w:cstheme="majorBidi"/>
      <w:caps/>
      <w:color w:val="622423" w:themeColor="accent2" w:themeShade="7F"/>
      <w:spacing w:val="5"/>
      <w:sz w:val="20"/>
      <w:szCs w:val="20"/>
    </w:rPr>
  </w:style>
  <w:style w:type="character" w:styleId="SubtleEmphasis">
    <w:name w:val="Subtle Emphasis"/>
    <w:uiPriority w:val="19"/>
    <w:qFormat/>
    <w:rsid w:val="00D30D26"/>
    <w:rPr>
      <w:i/>
      <w:iCs/>
    </w:rPr>
  </w:style>
  <w:style w:type="character" w:styleId="IntenseEmphasis">
    <w:name w:val="Intense Emphasis"/>
    <w:uiPriority w:val="21"/>
    <w:qFormat/>
    <w:rsid w:val="00D30D26"/>
    <w:rPr>
      <w:i/>
      <w:iCs/>
      <w:caps/>
      <w:spacing w:val="10"/>
      <w:sz w:val="20"/>
      <w:szCs w:val="20"/>
    </w:rPr>
  </w:style>
  <w:style w:type="character" w:styleId="SubtleReference">
    <w:name w:val="Subtle Reference"/>
    <w:basedOn w:val="DefaultParagraphFont"/>
    <w:uiPriority w:val="31"/>
    <w:qFormat/>
    <w:rsid w:val="00D30D26"/>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D30D26"/>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D30D26"/>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D30D26"/>
    <w:pPr>
      <w:outlineLvl w:val="9"/>
    </w:pPr>
  </w:style>
  <w:style w:type="character" w:styleId="Hyperlink">
    <w:name w:val="Hyperlink"/>
    <w:basedOn w:val="DefaultParagraphFont"/>
    <w:uiPriority w:val="99"/>
    <w:unhideWhenUsed/>
    <w:rsid w:val="006D603B"/>
    <w:rPr>
      <w:color w:val="0000FF" w:themeColor="hyperlink"/>
      <w:u w:val="single"/>
    </w:rPr>
  </w:style>
  <w:style w:type="paragraph" w:styleId="BodyText3">
    <w:name w:val="Body Text 3"/>
    <w:basedOn w:val="Normal"/>
    <w:link w:val="BodyText3Char"/>
    <w:uiPriority w:val="99"/>
    <w:unhideWhenUsed/>
    <w:rsid w:val="0000144E"/>
    <w:pPr>
      <w:spacing w:after="0" w:line="240" w:lineRule="auto"/>
      <w:jc w:val="both"/>
    </w:pPr>
    <w:rPr>
      <w:rFonts w:ascii="Times New Roman" w:eastAsia="Times New Roman" w:hAnsi="Times New Roman" w:cs="Times New Roman"/>
      <w:color w:val="000000"/>
      <w:kern w:val="28"/>
      <w:sz w:val="20"/>
      <w:szCs w:val="24"/>
      <w:lang w:bidi="ar-SA"/>
    </w:rPr>
  </w:style>
  <w:style w:type="character" w:customStyle="1" w:styleId="BodyText3Char">
    <w:name w:val="Body Text 3 Char"/>
    <w:basedOn w:val="DefaultParagraphFont"/>
    <w:link w:val="BodyText3"/>
    <w:uiPriority w:val="99"/>
    <w:rsid w:val="0000144E"/>
    <w:rPr>
      <w:rFonts w:ascii="Times New Roman" w:eastAsia="Times New Roman" w:hAnsi="Times New Roman" w:cs="Times New Roman"/>
      <w:color w:val="000000"/>
      <w:kern w:val="28"/>
      <w:sz w:val="20"/>
      <w:szCs w:val="24"/>
      <w:lang w:bidi="ar-SA"/>
    </w:rPr>
  </w:style>
  <w:style w:type="paragraph" w:styleId="BodyText">
    <w:name w:val="Body Text"/>
    <w:basedOn w:val="Normal"/>
    <w:link w:val="BodyTextChar"/>
    <w:uiPriority w:val="99"/>
    <w:unhideWhenUsed/>
    <w:rsid w:val="0000144E"/>
    <w:pPr>
      <w:spacing w:after="120" w:line="240" w:lineRule="auto"/>
    </w:pPr>
    <w:rPr>
      <w:rFonts w:ascii="Times New Roman" w:eastAsia="Times New Roman" w:hAnsi="Times New Roman" w:cs="Times New Roman"/>
      <w:color w:val="000000"/>
      <w:kern w:val="28"/>
      <w:sz w:val="20"/>
      <w:szCs w:val="20"/>
      <w:lang w:bidi="ar-SA"/>
    </w:rPr>
  </w:style>
  <w:style w:type="character" w:customStyle="1" w:styleId="BodyTextChar">
    <w:name w:val="Body Text Char"/>
    <w:basedOn w:val="DefaultParagraphFont"/>
    <w:link w:val="BodyText"/>
    <w:uiPriority w:val="99"/>
    <w:rsid w:val="0000144E"/>
    <w:rPr>
      <w:rFonts w:ascii="Times New Roman" w:eastAsia="Times New Roman" w:hAnsi="Times New Roman" w:cs="Times New Roman"/>
      <w:color w:val="000000"/>
      <w:kern w:val="28"/>
      <w:sz w:val="20"/>
      <w:szCs w:val="20"/>
      <w:lang w:bidi="ar-SA"/>
    </w:rPr>
  </w:style>
  <w:style w:type="paragraph" w:styleId="ListBullet2">
    <w:name w:val="List Bullet 2"/>
    <w:uiPriority w:val="99"/>
    <w:semiHidden/>
    <w:unhideWhenUsed/>
    <w:rsid w:val="00324724"/>
    <w:pPr>
      <w:spacing w:after="120" w:line="249" w:lineRule="auto"/>
      <w:ind w:left="172" w:hanging="172"/>
    </w:pPr>
    <w:rPr>
      <w:rFonts w:ascii="Comic Sans MS" w:eastAsia="Times New Roman" w:hAnsi="Comic Sans MS" w:cs="Times New Roman"/>
      <w:color w:val="000000"/>
      <w:kern w:val="28"/>
      <w:sz w:val="16"/>
      <w:szCs w:val="16"/>
      <w:lang w:bidi="ar-SA"/>
    </w:rPr>
  </w:style>
  <w:style w:type="paragraph" w:styleId="TOC2">
    <w:name w:val="toc 2"/>
    <w:basedOn w:val="Normal"/>
    <w:next w:val="Normal"/>
    <w:autoRedefine/>
    <w:uiPriority w:val="39"/>
    <w:unhideWhenUsed/>
    <w:rsid w:val="00C15FB1"/>
    <w:pPr>
      <w:spacing w:after="100"/>
      <w:ind w:left="220"/>
    </w:pPr>
  </w:style>
  <w:style w:type="paragraph" w:styleId="TOC3">
    <w:name w:val="toc 3"/>
    <w:basedOn w:val="Normal"/>
    <w:next w:val="Normal"/>
    <w:autoRedefine/>
    <w:uiPriority w:val="39"/>
    <w:unhideWhenUsed/>
    <w:rsid w:val="00C15FB1"/>
    <w:pPr>
      <w:spacing w:after="100"/>
      <w:ind w:left="440"/>
    </w:pPr>
  </w:style>
  <w:style w:type="paragraph" w:styleId="TOC1">
    <w:name w:val="toc 1"/>
    <w:basedOn w:val="Normal"/>
    <w:next w:val="Normal"/>
    <w:autoRedefine/>
    <w:uiPriority w:val="39"/>
    <w:semiHidden/>
    <w:unhideWhenUsed/>
    <w:rsid w:val="00BE3C1C"/>
    <w:pPr>
      <w:spacing w:after="100"/>
    </w:pPr>
  </w:style>
  <w:style w:type="paragraph" w:styleId="PlainText">
    <w:name w:val="Plain Text"/>
    <w:basedOn w:val="Normal"/>
    <w:link w:val="PlainTextChar"/>
    <w:uiPriority w:val="99"/>
    <w:unhideWhenUsed/>
    <w:rsid w:val="0060256C"/>
    <w:pPr>
      <w:spacing w:after="0" w:line="240" w:lineRule="auto"/>
    </w:pPr>
    <w:rPr>
      <w:rFonts w:ascii="Consolas" w:eastAsiaTheme="minorHAnsi" w:hAnsi="Consolas" w:cs="Consolas"/>
      <w:sz w:val="21"/>
      <w:szCs w:val="21"/>
      <w:lang w:bidi="ar-SA"/>
    </w:rPr>
  </w:style>
  <w:style w:type="character" w:customStyle="1" w:styleId="PlainTextChar">
    <w:name w:val="Plain Text Char"/>
    <w:basedOn w:val="DefaultParagraphFont"/>
    <w:link w:val="PlainText"/>
    <w:uiPriority w:val="99"/>
    <w:rsid w:val="0060256C"/>
    <w:rPr>
      <w:rFonts w:ascii="Consolas" w:eastAsiaTheme="minorHAnsi" w:hAnsi="Consolas" w:cs="Consolas"/>
      <w:sz w:val="21"/>
      <w:szCs w:val="21"/>
      <w:lang w:bidi="ar-SA"/>
    </w:rPr>
  </w:style>
  <w:style w:type="character" w:styleId="FollowedHyperlink">
    <w:name w:val="FollowedHyperlink"/>
    <w:basedOn w:val="DefaultParagraphFont"/>
    <w:uiPriority w:val="99"/>
    <w:semiHidden/>
    <w:unhideWhenUsed/>
    <w:rsid w:val="00752C0E"/>
    <w:rPr>
      <w:color w:val="800080" w:themeColor="followedHyperlink"/>
      <w:u w:val="single"/>
    </w:rPr>
  </w:style>
  <w:style w:type="table" w:styleId="TableGrid">
    <w:name w:val="Table Grid"/>
    <w:basedOn w:val="TableNormal"/>
    <w:uiPriority w:val="59"/>
    <w:rsid w:val="00EF3C3C"/>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190"/>
  </w:style>
  <w:style w:type="paragraph" w:styleId="Heading1">
    <w:name w:val="heading 1"/>
    <w:basedOn w:val="Normal"/>
    <w:next w:val="Normal"/>
    <w:link w:val="Heading1Char"/>
    <w:uiPriority w:val="9"/>
    <w:qFormat/>
    <w:rsid w:val="00D30D2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D30D26"/>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D30D2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D30D26"/>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D30D26"/>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D30D26"/>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D30D26"/>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D30D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D30D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2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EBB"/>
  </w:style>
  <w:style w:type="paragraph" w:styleId="Footer">
    <w:name w:val="footer"/>
    <w:basedOn w:val="Normal"/>
    <w:link w:val="FooterChar"/>
    <w:uiPriority w:val="99"/>
    <w:unhideWhenUsed/>
    <w:rsid w:val="00852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EBB"/>
  </w:style>
  <w:style w:type="paragraph" w:styleId="BalloonText">
    <w:name w:val="Balloon Text"/>
    <w:basedOn w:val="Normal"/>
    <w:link w:val="BalloonTextChar"/>
    <w:uiPriority w:val="99"/>
    <w:semiHidden/>
    <w:unhideWhenUsed/>
    <w:rsid w:val="00860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C61"/>
    <w:rPr>
      <w:rFonts w:ascii="Tahoma" w:hAnsi="Tahoma" w:cs="Tahoma"/>
      <w:sz w:val="16"/>
      <w:szCs w:val="16"/>
    </w:rPr>
  </w:style>
  <w:style w:type="character" w:customStyle="1" w:styleId="Heading1Char">
    <w:name w:val="Heading 1 Char"/>
    <w:basedOn w:val="DefaultParagraphFont"/>
    <w:link w:val="Heading1"/>
    <w:uiPriority w:val="9"/>
    <w:rsid w:val="00D30D26"/>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D30D26"/>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D30D26"/>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D30D26"/>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D30D26"/>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D30D26"/>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D30D26"/>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D30D26"/>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D30D26"/>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D30D26"/>
    <w:rPr>
      <w:caps/>
      <w:spacing w:val="10"/>
      <w:sz w:val="18"/>
      <w:szCs w:val="18"/>
    </w:rPr>
  </w:style>
  <w:style w:type="paragraph" w:styleId="Title">
    <w:name w:val="Title"/>
    <w:basedOn w:val="Normal"/>
    <w:next w:val="Normal"/>
    <w:link w:val="TitleChar"/>
    <w:uiPriority w:val="10"/>
    <w:qFormat/>
    <w:rsid w:val="00D30D2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D30D26"/>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D30D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D30D26"/>
    <w:rPr>
      <w:rFonts w:eastAsiaTheme="majorEastAsia" w:cstheme="majorBidi"/>
      <w:caps/>
      <w:spacing w:val="20"/>
      <w:sz w:val="18"/>
      <w:szCs w:val="18"/>
    </w:rPr>
  </w:style>
  <w:style w:type="character" w:styleId="Strong">
    <w:name w:val="Strong"/>
    <w:uiPriority w:val="22"/>
    <w:qFormat/>
    <w:rsid w:val="00D30D26"/>
    <w:rPr>
      <w:b/>
      <w:bCs/>
      <w:color w:val="943634" w:themeColor="accent2" w:themeShade="BF"/>
      <w:spacing w:val="5"/>
    </w:rPr>
  </w:style>
  <w:style w:type="character" w:styleId="Emphasis">
    <w:name w:val="Emphasis"/>
    <w:uiPriority w:val="20"/>
    <w:qFormat/>
    <w:rsid w:val="00D30D26"/>
    <w:rPr>
      <w:caps/>
      <w:spacing w:val="5"/>
      <w:sz w:val="20"/>
      <w:szCs w:val="20"/>
    </w:rPr>
  </w:style>
  <w:style w:type="paragraph" w:styleId="NoSpacing">
    <w:name w:val="No Spacing"/>
    <w:basedOn w:val="Normal"/>
    <w:link w:val="NoSpacingChar"/>
    <w:uiPriority w:val="1"/>
    <w:qFormat/>
    <w:rsid w:val="00D30D26"/>
    <w:pPr>
      <w:spacing w:after="0" w:line="240" w:lineRule="auto"/>
    </w:pPr>
  </w:style>
  <w:style w:type="character" w:customStyle="1" w:styleId="NoSpacingChar">
    <w:name w:val="No Spacing Char"/>
    <w:basedOn w:val="DefaultParagraphFont"/>
    <w:link w:val="NoSpacing"/>
    <w:uiPriority w:val="1"/>
    <w:rsid w:val="00D30D26"/>
  </w:style>
  <w:style w:type="paragraph" w:styleId="ListParagraph">
    <w:name w:val="List Paragraph"/>
    <w:basedOn w:val="Normal"/>
    <w:uiPriority w:val="34"/>
    <w:qFormat/>
    <w:rsid w:val="00D30D26"/>
    <w:pPr>
      <w:ind w:left="720"/>
      <w:contextualSpacing/>
    </w:pPr>
  </w:style>
  <w:style w:type="paragraph" w:styleId="Quote">
    <w:name w:val="Quote"/>
    <w:basedOn w:val="Normal"/>
    <w:next w:val="Normal"/>
    <w:link w:val="QuoteChar"/>
    <w:uiPriority w:val="29"/>
    <w:qFormat/>
    <w:rsid w:val="00D30D26"/>
    <w:rPr>
      <w:i/>
      <w:iCs/>
    </w:rPr>
  </w:style>
  <w:style w:type="character" w:customStyle="1" w:styleId="QuoteChar">
    <w:name w:val="Quote Char"/>
    <w:basedOn w:val="DefaultParagraphFont"/>
    <w:link w:val="Quote"/>
    <w:uiPriority w:val="29"/>
    <w:rsid w:val="00D30D26"/>
    <w:rPr>
      <w:rFonts w:eastAsiaTheme="majorEastAsia" w:cstheme="majorBidi"/>
      <w:i/>
      <w:iCs/>
    </w:rPr>
  </w:style>
  <w:style w:type="paragraph" w:styleId="IntenseQuote">
    <w:name w:val="Intense Quote"/>
    <w:basedOn w:val="Normal"/>
    <w:next w:val="Normal"/>
    <w:link w:val="IntenseQuoteChar"/>
    <w:uiPriority w:val="30"/>
    <w:qFormat/>
    <w:rsid w:val="00D30D2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D30D26"/>
    <w:rPr>
      <w:rFonts w:eastAsiaTheme="majorEastAsia" w:cstheme="majorBidi"/>
      <w:caps/>
      <w:color w:val="622423" w:themeColor="accent2" w:themeShade="7F"/>
      <w:spacing w:val="5"/>
      <w:sz w:val="20"/>
      <w:szCs w:val="20"/>
    </w:rPr>
  </w:style>
  <w:style w:type="character" w:styleId="SubtleEmphasis">
    <w:name w:val="Subtle Emphasis"/>
    <w:uiPriority w:val="19"/>
    <w:qFormat/>
    <w:rsid w:val="00D30D26"/>
    <w:rPr>
      <w:i/>
      <w:iCs/>
    </w:rPr>
  </w:style>
  <w:style w:type="character" w:styleId="IntenseEmphasis">
    <w:name w:val="Intense Emphasis"/>
    <w:uiPriority w:val="21"/>
    <w:qFormat/>
    <w:rsid w:val="00D30D26"/>
    <w:rPr>
      <w:i/>
      <w:iCs/>
      <w:caps/>
      <w:spacing w:val="10"/>
      <w:sz w:val="20"/>
      <w:szCs w:val="20"/>
    </w:rPr>
  </w:style>
  <w:style w:type="character" w:styleId="SubtleReference">
    <w:name w:val="Subtle Reference"/>
    <w:basedOn w:val="DefaultParagraphFont"/>
    <w:uiPriority w:val="31"/>
    <w:qFormat/>
    <w:rsid w:val="00D30D26"/>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D30D26"/>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D30D26"/>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D30D26"/>
    <w:pPr>
      <w:outlineLvl w:val="9"/>
    </w:pPr>
  </w:style>
  <w:style w:type="character" w:styleId="Hyperlink">
    <w:name w:val="Hyperlink"/>
    <w:basedOn w:val="DefaultParagraphFont"/>
    <w:uiPriority w:val="99"/>
    <w:unhideWhenUsed/>
    <w:rsid w:val="006D603B"/>
    <w:rPr>
      <w:color w:val="0000FF" w:themeColor="hyperlink"/>
      <w:u w:val="single"/>
    </w:rPr>
  </w:style>
  <w:style w:type="paragraph" w:styleId="BodyText3">
    <w:name w:val="Body Text 3"/>
    <w:basedOn w:val="Normal"/>
    <w:link w:val="BodyText3Char"/>
    <w:uiPriority w:val="99"/>
    <w:unhideWhenUsed/>
    <w:rsid w:val="0000144E"/>
    <w:pPr>
      <w:spacing w:after="0" w:line="240" w:lineRule="auto"/>
      <w:jc w:val="both"/>
    </w:pPr>
    <w:rPr>
      <w:rFonts w:ascii="Times New Roman" w:eastAsia="Times New Roman" w:hAnsi="Times New Roman" w:cs="Times New Roman"/>
      <w:color w:val="000000"/>
      <w:kern w:val="28"/>
      <w:sz w:val="20"/>
      <w:szCs w:val="24"/>
      <w:lang w:bidi="ar-SA"/>
    </w:rPr>
  </w:style>
  <w:style w:type="character" w:customStyle="1" w:styleId="BodyText3Char">
    <w:name w:val="Body Text 3 Char"/>
    <w:basedOn w:val="DefaultParagraphFont"/>
    <w:link w:val="BodyText3"/>
    <w:uiPriority w:val="99"/>
    <w:rsid w:val="0000144E"/>
    <w:rPr>
      <w:rFonts w:ascii="Times New Roman" w:eastAsia="Times New Roman" w:hAnsi="Times New Roman" w:cs="Times New Roman"/>
      <w:color w:val="000000"/>
      <w:kern w:val="28"/>
      <w:sz w:val="20"/>
      <w:szCs w:val="24"/>
      <w:lang w:bidi="ar-SA"/>
    </w:rPr>
  </w:style>
  <w:style w:type="paragraph" w:styleId="BodyText">
    <w:name w:val="Body Text"/>
    <w:basedOn w:val="Normal"/>
    <w:link w:val="BodyTextChar"/>
    <w:uiPriority w:val="99"/>
    <w:unhideWhenUsed/>
    <w:rsid w:val="0000144E"/>
    <w:pPr>
      <w:spacing w:after="120" w:line="240" w:lineRule="auto"/>
    </w:pPr>
    <w:rPr>
      <w:rFonts w:ascii="Times New Roman" w:eastAsia="Times New Roman" w:hAnsi="Times New Roman" w:cs="Times New Roman"/>
      <w:color w:val="000000"/>
      <w:kern w:val="28"/>
      <w:sz w:val="20"/>
      <w:szCs w:val="20"/>
      <w:lang w:bidi="ar-SA"/>
    </w:rPr>
  </w:style>
  <w:style w:type="character" w:customStyle="1" w:styleId="BodyTextChar">
    <w:name w:val="Body Text Char"/>
    <w:basedOn w:val="DefaultParagraphFont"/>
    <w:link w:val="BodyText"/>
    <w:uiPriority w:val="99"/>
    <w:rsid w:val="0000144E"/>
    <w:rPr>
      <w:rFonts w:ascii="Times New Roman" w:eastAsia="Times New Roman" w:hAnsi="Times New Roman" w:cs="Times New Roman"/>
      <w:color w:val="000000"/>
      <w:kern w:val="28"/>
      <w:sz w:val="20"/>
      <w:szCs w:val="20"/>
      <w:lang w:bidi="ar-SA"/>
    </w:rPr>
  </w:style>
  <w:style w:type="paragraph" w:styleId="ListBullet2">
    <w:name w:val="List Bullet 2"/>
    <w:uiPriority w:val="99"/>
    <w:semiHidden/>
    <w:unhideWhenUsed/>
    <w:rsid w:val="00324724"/>
    <w:pPr>
      <w:spacing w:after="120" w:line="249" w:lineRule="auto"/>
      <w:ind w:left="172" w:hanging="172"/>
    </w:pPr>
    <w:rPr>
      <w:rFonts w:ascii="Comic Sans MS" w:eastAsia="Times New Roman" w:hAnsi="Comic Sans MS" w:cs="Times New Roman"/>
      <w:color w:val="000000"/>
      <w:kern w:val="28"/>
      <w:sz w:val="16"/>
      <w:szCs w:val="16"/>
      <w:lang w:bidi="ar-SA"/>
    </w:rPr>
  </w:style>
  <w:style w:type="paragraph" w:styleId="TOC2">
    <w:name w:val="toc 2"/>
    <w:basedOn w:val="Normal"/>
    <w:next w:val="Normal"/>
    <w:autoRedefine/>
    <w:uiPriority w:val="39"/>
    <w:unhideWhenUsed/>
    <w:rsid w:val="00C15FB1"/>
    <w:pPr>
      <w:spacing w:after="100"/>
      <w:ind w:left="220"/>
    </w:pPr>
  </w:style>
  <w:style w:type="paragraph" w:styleId="TOC3">
    <w:name w:val="toc 3"/>
    <w:basedOn w:val="Normal"/>
    <w:next w:val="Normal"/>
    <w:autoRedefine/>
    <w:uiPriority w:val="39"/>
    <w:unhideWhenUsed/>
    <w:rsid w:val="00C15FB1"/>
    <w:pPr>
      <w:spacing w:after="100"/>
      <w:ind w:left="440"/>
    </w:pPr>
  </w:style>
  <w:style w:type="paragraph" w:styleId="TOC1">
    <w:name w:val="toc 1"/>
    <w:basedOn w:val="Normal"/>
    <w:next w:val="Normal"/>
    <w:autoRedefine/>
    <w:uiPriority w:val="39"/>
    <w:semiHidden/>
    <w:unhideWhenUsed/>
    <w:rsid w:val="00BE3C1C"/>
    <w:pPr>
      <w:spacing w:after="100"/>
    </w:pPr>
  </w:style>
  <w:style w:type="paragraph" w:styleId="PlainText">
    <w:name w:val="Plain Text"/>
    <w:basedOn w:val="Normal"/>
    <w:link w:val="PlainTextChar"/>
    <w:uiPriority w:val="99"/>
    <w:unhideWhenUsed/>
    <w:rsid w:val="0060256C"/>
    <w:pPr>
      <w:spacing w:after="0" w:line="240" w:lineRule="auto"/>
    </w:pPr>
    <w:rPr>
      <w:rFonts w:ascii="Consolas" w:eastAsiaTheme="minorHAnsi" w:hAnsi="Consolas" w:cs="Consolas"/>
      <w:sz w:val="21"/>
      <w:szCs w:val="21"/>
      <w:lang w:bidi="ar-SA"/>
    </w:rPr>
  </w:style>
  <w:style w:type="character" w:customStyle="1" w:styleId="PlainTextChar">
    <w:name w:val="Plain Text Char"/>
    <w:basedOn w:val="DefaultParagraphFont"/>
    <w:link w:val="PlainText"/>
    <w:uiPriority w:val="99"/>
    <w:rsid w:val="0060256C"/>
    <w:rPr>
      <w:rFonts w:ascii="Consolas" w:eastAsiaTheme="minorHAnsi" w:hAnsi="Consolas" w:cs="Consolas"/>
      <w:sz w:val="21"/>
      <w:szCs w:val="21"/>
      <w:lang w:bidi="ar-SA"/>
    </w:rPr>
  </w:style>
  <w:style w:type="character" w:styleId="FollowedHyperlink">
    <w:name w:val="FollowedHyperlink"/>
    <w:basedOn w:val="DefaultParagraphFont"/>
    <w:uiPriority w:val="99"/>
    <w:semiHidden/>
    <w:unhideWhenUsed/>
    <w:rsid w:val="00752C0E"/>
    <w:rPr>
      <w:color w:val="800080" w:themeColor="followedHyperlink"/>
      <w:u w:val="single"/>
    </w:rPr>
  </w:style>
  <w:style w:type="table" w:styleId="TableGrid">
    <w:name w:val="Table Grid"/>
    <w:basedOn w:val="TableNormal"/>
    <w:uiPriority w:val="59"/>
    <w:rsid w:val="00EF3C3C"/>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kent.edu/parkin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kent.edu/dualenrollment"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wendy.cantrell@ode.state.oh.us" TargetMode="External"/><Relationship Id="rId25" Type="http://schemas.openxmlformats.org/officeDocument/2006/relationships/hyperlink" Target="http://www.kent.edu/catalog"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honors@kent.edu"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kent.edu/studentlife/resources" TargetMode="External"/><Relationship Id="rId5" Type="http://schemas.openxmlformats.org/officeDocument/2006/relationships/settings" Target="settings.xml"/><Relationship Id="rId15" Type="http://schemas.openxmlformats.org/officeDocument/2006/relationships/image" Target="cid:image001.gif@01CDF2F6.ABAC12F0" TargetMode="External"/><Relationship Id="rId23" Type="http://schemas.openxmlformats.org/officeDocument/2006/relationships/hyperlink" Target="http://www.kent.edu/catalog" TargetMode="External"/><Relationship Id="rId28" Type="http://schemas.openxmlformats.org/officeDocument/2006/relationships/hyperlink" Target="http://www.kent.edu/dualenrollment" TargetMode="External"/><Relationship Id="rId10" Type="http://schemas.openxmlformats.org/officeDocument/2006/relationships/image" Target="media/image2.jpeg"/><Relationship Id="rId19" Type="http://schemas.openxmlformats.org/officeDocument/2006/relationships/hyperlink" Target="http://www1.kent.edu/uhs/Immunizations/Mandatory-Immunizations.cf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hyperlink" Target="http://www.kent.edu/dualenrollment" TargetMode="External"/><Relationship Id="rId27" Type="http://schemas.openxmlformats.org/officeDocument/2006/relationships/hyperlink" Target="http://www.kent.edu/dualenrollmen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1FA7-DD0F-483C-AD08-B291BC29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16</Pages>
  <Words>4509</Words>
  <Characters>25702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30151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ubstudent</dc:creator>
  <cp:lastModifiedBy>Pionke, Johanna</cp:lastModifiedBy>
  <cp:revision>4</cp:revision>
  <cp:lastPrinted>2014-08-04T19:48:00Z</cp:lastPrinted>
  <dcterms:created xsi:type="dcterms:W3CDTF">2014-08-04T18:50:00Z</dcterms:created>
  <dcterms:modified xsi:type="dcterms:W3CDTF">2014-08-05T21:10:00Z</dcterms:modified>
</cp:coreProperties>
</file>