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C12334" w14:textId="77EF6CE6" w:rsidR="008E2F16" w:rsidRDefault="009D08B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3C51D" wp14:editId="5C08709A">
                <wp:simplePos x="0" y="0"/>
                <wp:positionH relativeFrom="column">
                  <wp:posOffset>476250</wp:posOffset>
                </wp:positionH>
                <wp:positionV relativeFrom="paragraph">
                  <wp:posOffset>304800</wp:posOffset>
                </wp:positionV>
                <wp:extent cx="6431915" cy="9096375"/>
                <wp:effectExtent l="0" t="0" r="6985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BAC7" w14:textId="77777777" w:rsidR="00964864" w:rsidRDefault="00964864" w:rsidP="00175F4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EC1F7D" w14:textId="77777777" w:rsidR="0001611E" w:rsidRDefault="0001611E" w:rsidP="00175F4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80C4EB" w14:textId="1EDC528C" w:rsidR="00175F45" w:rsidRPr="00175F45" w:rsidRDefault="00175F45" w:rsidP="00175F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Deliberate interaction with community organizations can be significant to student learning and development. </w:t>
                            </w:r>
                            <w:r w:rsidRPr="00175F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 you think about experiential learning for a course or non-course based activity, please consider: </w:t>
                            </w:r>
                          </w:p>
                          <w:p w14:paraId="120F424B" w14:textId="77777777" w:rsidR="00175F45" w:rsidRPr="00175F45" w:rsidRDefault="00175F45" w:rsidP="00175F4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6EDF55" w14:textId="77777777" w:rsidR="00175F45" w:rsidRPr="00175F45" w:rsidRDefault="00175F45" w:rsidP="00175F4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E7AA08A" w14:textId="3B2488AD" w:rsidR="00175F45" w:rsidRPr="00175F45" w:rsidRDefault="00175F45" w:rsidP="00175F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What you want your students to lea</w:t>
                            </w:r>
                            <w:r w:rsidR="001C79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rn:</w:t>
                            </w:r>
                            <w:r w:rsidRPr="00175F45">
                              <w:rPr>
                                <w:rFonts w:ascii="Arial" w:hAnsi="Arial" w:cs="Arial"/>
                                <w:b/>
                                <w:bCs/>
                                <w:color w:val="4C79D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desires to have students learn a practical skill, develop critical thinking, or apply concepts, will influence the objectives for a course or activity. </w:t>
                            </w:r>
                          </w:p>
                          <w:p w14:paraId="316D8DE6" w14:textId="77777777" w:rsidR="00175F45" w:rsidRPr="00E56EAE" w:rsidRDefault="00175F45" w:rsidP="00175F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b/>
                                <w:bCs/>
                                <w:color w:val="4C79D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2E97A22" w14:textId="46E6B6C6" w:rsidR="00175F45" w:rsidRDefault="00175F45" w:rsidP="00175F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 xml:space="preserve">The goals, expectations, and responsibilities relevant to the course, faculty, students, </w:t>
                            </w:r>
                            <w:r w:rsidR="001C79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and community partners:</w:t>
                            </w:r>
                            <w:r w:rsidRPr="00175F45">
                              <w:rPr>
                                <w:rFonts w:ascii="Arial" w:hAnsi="Arial" w:cs="Arial"/>
                                <w:b/>
                                <w:bCs/>
                                <w:color w:val="4C79D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mindful of your students’ level of academic development and experience.  Refer to the categories of engaged experiential learning for guidance (see </w:t>
                            </w:r>
                            <w:r w:rsidRPr="00E56E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“Strategies for Integ</w:t>
                            </w:r>
                            <w:r w:rsidR="00E56EAE" w:rsidRPr="00E56E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rating Experiential Education”</w:t>
                            </w:r>
                            <w:r w:rsid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ensure mutual understanding, 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activities that meet the goals and objectives of each stakeholder (faculty, student, community partner). </w:t>
                            </w:r>
                          </w:p>
                          <w:p w14:paraId="61FF526D" w14:textId="77777777" w:rsidR="00175F45" w:rsidRPr="00E56EAE" w:rsidRDefault="00175F45" w:rsidP="00175F45">
                            <w:pPr>
                              <w:pStyle w:val="ListParagraph"/>
                              <w:widowControl w:val="0"/>
                              <w:ind w:left="776"/>
                              <w:rPr>
                                <w:rFonts w:ascii="Arial" w:hAnsi="Arial" w:cs="Arial"/>
                                <w:color w:val="2150AF"/>
                                <w:sz w:val="24"/>
                                <w:szCs w:val="24"/>
                              </w:rPr>
                            </w:pPr>
                          </w:p>
                          <w:p w14:paraId="1B0A04E7" w14:textId="46AD50EC" w:rsidR="00E56EAE" w:rsidRPr="00E56EAE" w:rsidRDefault="00E56EAE" w:rsidP="00E56E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2150AF"/>
                                <w:sz w:val="24"/>
                                <w:szCs w:val="24"/>
                              </w:rPr>
                            </w:pP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Strategies</w:t>
                            </w:r>
                            <w:r w:rsidR="00175F45"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 xml:space="preserve"> for helping students connect course content to</w:t>
                            </w:r>
                            <w:r w:rsidR="001C79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 xml:space="preserve"> learning experiences:</w:t>
                            </w:r>
                          </w:p>
                          <w:p w14:paraId="6A6ADB92" w14:textId="77777777" w:rsidR="00E56EAE" w:rsidRPr="00E56EAE" w:rsidRDefault="00E56EAE" w:rsidP="00E56EAE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765F16" w14:textId="7F5D53A4" w:rsidR="00175F45" w:rsidRPr="00E56EAE" w:rsidRDefault="00175F45" w:rsidP="00E56EAE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Explore course objectives to engage students in a manner that is relevant to the course. Use the </w:t>
                            </w: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OEECE</w:t>
                            </w:r>
                            <w:r w:rsidRP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website (</w:t>
                            </w:r>
                            <w:hyperlink r:id="rId8" w:history="1">
                              <w:r w:rsidR="0070259A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</w:rPr>
                                <w:t>http://www.kent.edu/oeece</w:t>
                              </w:r>
                            </w:hyperlink>
                            <w:r w:rsidRP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as a resource to explore course activities and identify 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potential partnerships</w:t>
                            </w:r>
                            <w:r w:rsidRP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2A89CF" w14:textId="77777777" w:rsidR="00175F45" w:rsidRDefault="00175F45" w:rsidP="00E56EAE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Announce experiential learning opportunities to the class and include the following:</w:t>
                            </w:r>
                          </w:p>
                          <w:p w14:paraId="12F5BA98" w14:textId="77777777" w:rsidR="001F3445" w:rsidRDefault="001F3445" w:rsidP="001F3445">
                            <w:pPr>
                              <w:pStyle w:val="ListParagraph"/>
                              <w:widowControl w:val="0"/>
                              <w:ind w:left="149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041E60" w14:textId="77777777" w:rsidR="004C3640" w:rsidRPr="004C3640" w:rsidRDefault="00175F45" w:rsidP="000A1748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syllabus containing a clear description of the engaged lea</w:t>
                            </w:r>
                            <w:r w:rsidR="004C36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rning activity and expectation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C36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0E3BD0" w14:textId="77777777" w:rsidR="00175F45" w:rsidRDefault="00175F45" w:rsidP="000A1748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course activities include civic engagement, provide students with community/campus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partner’s </w:t>
                            </w:r>
                            <w:r w:rsidR="004C36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information.</w:t>
                            </w:r>
                          </w:p>
                          <w:p w14:paraId="2A198CFB" w14:textId="77777777" w:rsidR="00175F45" w:rsidRDefault="00175F45" w:rsidP="000A1748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requirements such as training, specific skill-sets, or background checks.</w:t>
                            </w:r>
                          </w:p>
                          <w:p w14:paraId="31423AAC" w14:textId="77777777" w:rsidR="00175F45" w:rsidRDefault="00175F45" w:rsidP="00175F45">
                            <w:pPr>
                              <w:pStyle w:val="ListParagraph"/>
                              <w:widowControl w:val="0"/>
                              <w:ind w:left="221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718C88" w14:textId="77777777" w:rsidR="000A1748" w:rsidRDefault="00175F45" w:rsidP="00175F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Your strategy for assessing st</w:t>
                            </w:r>
                            <w:r w:rsidR="001C79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udent learning and achievement:</w:t>
                            </w:r>
                            <w:r w:rsidRPr="00E56EA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EAE" w:rsidRPr="0095178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Student</w:t>
                            </w:r>
                            <w:r w:rsidR="00E56EAE" w:rsidRPr="00E56EAE">
                              <w:rPr>
                                <w:rFonts w:ascii="Arial" w:hAnsi="Arial" w:cs="Arial"/>
                                <w:color w:val="2150A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achievement can be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measured in a variety of ways i</w:t>
                            </w:r>
                            <w:r w:rsidR="009517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ncluding examinations, surveys, critical reflections,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community partner feedback, and presentations to name a few</w:t>
                            </w:r>
                            <w:r w:rsidR="000A17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AD0639" w14:textId="77777777" w:rsidR="000A1748" w:rsidRDefault="000A1748" w:rsidP="000A1748">
                            <w:pPr>
                              <w:pStyle w:val="ListParagraph"/>
                              <w:widowControl w:val="0"/>
                              <w:ind w:left="7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D1A8E2" w14:textId="2F29123A" w:rsidR="00175F45" w:rsidRDefault="00175F45" w:rsidP="000A1748">
                            <w:pPr>
                              <w:pStyle w:val="ListParagraph"/>
                              <w:widowControl w:val="0"/>
                              <w:ind w:left="7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(See the FPDC website for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nformation on learning </w:t>
                            </w:r>
                            <w:r w:rsidR="000A17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assessments)</w:t>
                            </w:r>
                          </w:p>
                          <w:p w14:paraId="0A48BC1F" w14:textId="77777777" w:rsidR="00175F45" w:rsidRPr="00175F45" w:rsidRDefault="00175F45" w:rsidP="00175F45">
                            <w:pPr>
                              <w:pStyle w:val="ListParagraph"/>
                              <w:widowControl w:val="0"/>
                              <w:ind w:left="7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65B8D2" w14:textId="07E3FE7C" w:rsidR="00175F45" w:rsidRPr="00175F45" w:rsidRDefault="00175F45" w:rsidP="00175F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3640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How you plan to sustain th</w:t>
                            </w:r>
                            <w:r w:rsidR="001C79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>e faculty-community partnership:</w:t>
                            </w:r>
                            <w:r w:rsidR="0092723E">
                              <w:rPr>
                                <w:rFonts w:ascii="Arial" w:hAnsi="Arial" w:cs="Arial"/>
                                <w:b/>
                                <w:bCs/>
                                <w:color w:val="2150A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445"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If a course activity includes civic engagement, 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maintaining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partnership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becomes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important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establishing continuity of the </w:t>
                            </w:r>
                            <w:r w:rsidR="000A17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or activity. 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</w:t>
                            </w:r>
                            <w:r w:rsidR="001F34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 projects that are on-going and p</w:t>
                            </w: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eriodically review the priorities of community agencies, academic departments, and funding agencies.</w:t>
                            </w:r>
                          </w:p>
                          <w:p w14:paraId="107015AD" w14:textId="77777777" w:rsidR="00175F45" w:rsidRPr="00175F45" w:rsidRDefault="00175F45" w:rsidP="00175F4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5F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6FC48F8" w14:textId="77777777" w:rsidR="003A6B5D" w:rsidRDefault="003A6B5D" w:rsidP="004C3640">
                            <w:pPr>
                              <w:widowControl w:val="0"/>
                              <w:rPr>
                                <w:color w:val="4C79D2"/>
                                <w:sz w:val="18"/>
                                <w:szCs w:val="18"/>
                              </w:rPr>
                            </w:pPr>
                          </w:p>
                          <w:p w14:paraId="0A194EE5" w14:textId="77777777" w:rsidR="003A6B5D" w:rsidRDefault="003A6B5D" w:rsidP="004C3640">
                            <w:pPr>
                              <w:widowControl w:val="0"/>
                              <w:rPr>
                                <w:color w:val="4C79D2"/>
                                <w:sz w:val="18"/>
                                <w:szCs w:val="18"/>
                              </w:rPr>
                            </w:pPr>
                          </w:p>
                          <w:p w14:paraId="07F44EE8" w14:textId="77777777" w:rsidR="003A6B5D" w:rsidRPr="003A6B5D" w:rsidRDefault="003A6B5D" w:rsidP="004C3640">
                            <w:pPr>
                              <w:widowControl w:val="0"/>
                              <w:rPr>
                                <w:color w:val="2150AF"/>
                                <w:sz w:val="18"/>
                                <w:szCs w:val="18"/>
                              </w:rPr>
                            </w:pPr>
                          </w:p>
                          <w:p w14:paraId="4283D819" w14:textId="0EB95B47" w:rsidR="004C3640" w:rsidRPr="003A6B5D" w:rsidRDefault="004C3640" w:rsidP="004C3640">
                            <w:pPr>
                              <w:widowControl w:val="0"/>
                              <w:rPr>
                                <w:color w:val="2150AF"/>
                              </w:rPr>
                            </w:pPr>
                            <w:r w:rsidRPr="003A6B5D">
                              <w:rPr>
                                <w:color w:val="2150AF"/>
                              </w:rPr>
                              <w:t>For more information or for resources contact the Office of Experien</w:t>
                            </w:r>
                            <w:r w:rsidR="0070259A">
                              <w:rPr>
                                <w:color w:val="2150AF"/>
                              </w:rPr>
                              <w:t>tial Education and Civic Engage</w:t>
                            </w:r>
                            <w:r w:rsidR="0070259A" w:rsidRPr="003A6B5D">
                              <w:rPr>
                                <w:color w:val="2150AF"/>
                              </w:rPr>
                              <w:t>ment</w:t>
                            </w:r>
                            <w:r w:rsidRPr="003A6B5D">
                              <w:rPr>
                                <w:color w:val="2150AF"/>
                              </w:rPr>
                              <w:t xml:space="preserve"> (OEECE)</w:t>
                            </w:r>
                          </w:p>
                          <w:p w14:paraId="57060B4D" w14:textId="70D718D7" w:rsidR="004C3640" w:rsidRPr="003A6B5D" w:rsidRDefault="0070259A" w:rsidP="004C3640">
                            <w:pPr>
                              <w:widowControl w:val="0"/>
                              <w:rPr>
                                <w:color w:val="2150AF"/>
                              </w:rPr>
                            </w:pPr>
                            <w:r>
                              <w:rPr>
                                <w:color w:val="2150AF"/>
                              </w:rPr>
                              <w:t>Lake/Olson Center</w:t>
                            </w:r>
                            <w:r w:rsidR="004C3640" w:rsidRPr="003A6B5D">
                              <w:rPr>
                                <w:color w:val="2150AF"/>
                              </w:rPr>
                              <w:t>, Kent State University, Kent. Ohio 44242 330-672-7876 or experiential@kent.edu.</w:t>
                            </w:r>
                          </w:p>
                          <w:p w14:paraId="1DEC691C" w14:textId="77777777" w:rsidR="004C3640" w:rsidRPr="003A6B5D" w:rsidRDefault="004C3640" w:rsidP="004C3640">
                            <w:pPr>
                              <w:widowControl w:val="0"/>
                              <w:rPr>
                                <w:color w:val="2150AF"/>
                              </w:rPr>
                            </w:pPr>
                            <w:r w:rsidRPr="003A6B5D">
                              <w:rPr>
                                <w:color w:val="2150AF"/>
                              </w:rPr>
                              <w:t>Adapted from: The Service-Learning Initiative at The Ohio State University</w:t>
                            </w:r>
                          </w:p>
                          <w:p w14:paraId="11890C60" w14:textId="77777777" w:rsidR="004C3640" w:rsidRDefault="004C3640" w:rsidP="004C364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1AC7100" w14:textId="77777777" w:rsidR="00175F45" w:rsidRDefault="0017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24pt;width:506.45pt;height:7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YLgwIAABE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" stroked="f">
                <v:textbox>
                  <w:txbxContent>
                    <w:p w14:paraId="294ABAC7" w14:textId="77777777" w:rsidR="00964864" w:rsidRDefault="00964864" w:rsidP="00175F4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EC1F7D" w14:textId="77777777" w:rsidR="0001611E" w:rsidRDefault="0001611E" w:rsidP="00175F4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80C4EB" w14:textId="1EDC528C" w:rsidR="00175F45" w:rsidRPr="00175F45" w:rsidRDefault="00175F45" w:rsidP="00175F4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Deliberate interaction with community organizations can be significant to student learning and development. </w:t>
                      </w:r>
                      <w:r w:rsidRPr="00175F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 you think about experiential learning for a course or non-course based activity, please c</w:t>
                      </w:r>
                      <w:bookmarkStart w:id="1" w:name="_GoBack"/>
                      <w:bookmarkEnd w:id="1"/>
                      <w:r w:rsidRPr="00175F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onsider: </w:t>
                      </w:r>
                    </w:p>
                    <w:p w14:paraId="120F424B" w14:textId="77777777" w:rsidR="00175F45" w:rsidRPr="00175F45" w:rsidRDefault="00175F45" w:rsidP="00175F4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6E6EDF55" w14:textId="77777777" w:rsidR="00175F45" w:rsidRPr="00175F45" w:rsidRDefault="00175F45" w:rsidP="00175F4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2E7AA08A" w14:textId="3B2488AD" w:rsidR="00175F45" w:rsidRPr="00175F45" w:rsidRDefault="00175F45" w:rsidP="00175F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What you want your students to lea</w:t>
                      </w:r>
                      <w:r w:rsidR="001C79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rn:</w:t>
                      </w:r>
                      <w:r w:rsidRPr="00175F45">
                        <w:rPr>
                          <w:rFonts w:ascii="Arial" w:hAnsi="Arial" w:cs="Arial"/>
                          <w:b/>
                          <w:bCs/>
                          <w:color w:val="4C79D2"/>
                          <w:sz w:val="24"/>
                          <w:szCs w:val="24"/>
                        </w:rPr>
                        <w:t xml:space="preserve">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desires to have students learn a practical skill, develop critical thinking, or apply concepts, will influence the objectives for a course or activity. </w:t>
                      </w:r>
                    </w:p>
                    <w:p w14:paraId="316D8DE6" w14:textId="77777777" w:rsidR="00175F45" w:rsidRPr="00E56EAE" w:rsidRDefault="00175F45" w:rsidP="00175F4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b/>
                          <w:bCs/>
                          <w:color w:val="4C79D2"/>
                          <w:sz w:val="24"/>
                          <w:szCs w:val="24"/>
                        </w:rPr>
                        <w:t> </w:t>
                      </w:r>
                    </w:p>
                    <w:p w14:paraId="52E97A22" w14:textId="46E6B6C6" w:rsidR="00175F45" w:rsidRDefault="00175F45" w:rsidP="00175F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 xml:space="preserve">The goals, expectations, and responsibilities relevant to the course, faculty, students, </w:t>
                      </w:r>
                      <w:r w:rsidR="001C79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and community partners:</w:t>
                      </w:r>
                      <w:r w:rsidRPr="00175F45">
                        <w:rPr>
                          <w:rFonts w:ascii="Arial" w:hAnsi="Arial" w:cs="Arial"/>
                          <w:b/>
                          <w:bCs/>
                          <w:color w:val="4C79D2"/>
                          <w:sz w:val="24"/>
                          <w:szCs w:val="24"/>
                        </w:rPr>
                        <w:t xml:space="preserve">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mindful of your students’ level of academic development and experience.  Refer to the categories of engaged experiential learning for guidance (see </w:t>
                      </w:r>
                      <w:r w:rsidRPr="00E56E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“Strategies for Integ</w:t>
                      </w:r>
                      <w:r w:rsidR="00E56EAE" w:rsidRPr="00E56E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rating Experiential Education”</w:t>
                      </w:r>
                      <w:r w:rsid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). 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ensure mutual understanding, 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explore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activities that meet the goals and objectives of each stakeholder (faculty, student, community partner). </w:t>
                      </w:r>
                    </w:p>
                    <w:p w14:paraId="61FF526D" w14:textId="77777777" w:rsidR="00175F45" w:rsidRPr="00E56EAE" w:rsidRDefault="00175F45" w:rsidP="00175F45">
                      <w:pPr>
                        <w:pStyle w:val="ListParagraph"/>
                        <w:widowControl w:val="0"/>
                        <w:ind w:left="776"/>
                        <w:rPr>
                          <w:rFonts w:ascii="Arial" w:hAnsi="Arial" w:cs="Arial"/>
                          <w:color w:val="2150AF"/>
                          <w:sz w:val="24"/>
                          <w:szCs w:val="24"/>
                        </w:rPr>
                      </w:pPr>
                    </w:p>
                    <w:p w14:paraId="1B0A04E7" w14:textId="46AD50EC" w:rsidR="00E56EAE" w:rsidRPr="00E56EAE" w:rsidRDefault="00E56EAE" w:rsidP="00E56EA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2150AF"/>
                          <w:sz w:val="24"/>
                          <w:szCs w:val="24"/>
                        </w:rPr>
                      </w:pPr>
                      <w:r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Strategies</w:t>
                      </w:r>
                      <w:r w:rsidR="00175F45"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 xml:space="preserve"> for helping students connect course content to</w:t>
                      </w:r>
                      <w:r w:rsidR="001C79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 xml:space="preserve"> learning experiences:</w:t>
                      </w:r>
                    </w:p>
                    <w:p w14:paraId="6A6ADB92" w14:textId="77777777" w:rsidR="00E56EAE" w:rsidRPr="00E56EAE" w:rsidRDefault="00E56EAE" w:rsidP="00E56EAE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765F16" w14:textId="7F5D53A4" w:rsidR="00175F45" w:rsidRPr="00E56EAE" w:rsidRDefault="00175F45" w:rsidP="00E56EAE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Explore course objectives to engage students in a manner that is relevant to the course. Use the </w:t>
                      </w:r>
                      <w:r w:rsidRPr="00E56E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OEECE</w:t>
                      </w:r>
                      <w:r w:rsidRP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website (</w:t>
                      </w:r>
                      <w:hyperlink r:id="rId9" w:history="1">
                        <w:r w:rsidR="0070259A">
                          <w:rPr>
                            <w:rStyle w:val="Hyperlink"/>
                            <w:rFonts w:ascii="Arial" w:hAnsi="Arial" w:cs="Arial"/>
                            <w:color w:val="0000FF"/>
                            <w:sz w:val="24"/>
                            <w:szCs w:val="24"/>
                          </w:rPr>
                          <w:t>http://www.kent.edu/oeece</w:t>
                        </w:r>
                      </w:hyperlink>
                      <w:r w:rsidRP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as a resource to explore course activities and identify 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>potential partnerships</w:t>
                      </w:r>
                      <w:r w:rsidRP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82A89CF" w14:textId="77777777" w:rsidR="00175F45" w:rsidRDefault="00175F45" w:rsidP="00E56EAE">
                      <w:pPr>
                        <w:pStyle w:val="ListParagraph"/>
                        <w:widowControl w:val="0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Announce experiential learning opportunities to the class and include the following:</w:t>
                      </w:r>
                    </w:p>
                    <w:p w14:paraId="12F5BA98" w14:textId="77777777" w:rsidR="001F3445" w:rsidRDefault="001F3445" w:rsidP="001F3445">
                      <w:pPr>
                        <w:pStyle w:val="ListParagraph"/>
                        <w:widowControl w:val="0"/>
                        <w:ind w:left="149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041E60" w14:textId="77777777" w:rsidR="004C3640" w:rsidRPr="004C3640" w:rsidRDefault="00175F45" w:rsidP="000A1748">
                      <w:pPr>
                        <w:pStyle w:val="ListParagraph"/>
                        <w:widowControl w:val="0"/>
                        <w:numPr>
                          <w:ilvl w:val="2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A syllabus containing a clear description of the engaged lea</w:t>
                      </w:r>
                      <w:r w:rsidR="004C3640">
                        <w:rPr>
                          <w:rFonts w:ascii="Arial" w:hAnsi="Arial" w:cs="Arial"/>
                          <w:sz w:val="24"/>
                          <w:szCs w:val="24"/>
                        </w:rPr>
                        <w:t>rning activity and expectation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C36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10E3BD0" w14:textId="77777777" w:rsidR="00175F45" w:rsidRDefault="00175F45" w:rsidP="000A1748">
                      <w:pPr>
                        <w:pStyle w:val="ListParagraph"/>
                        <w:widowControl w:val="0"/>
                        <w:numPr>
                          <w:ilvl w:val="2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course activities include civic engagement, provide students with community/campus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partner’s </w:t>
                      </w:r>
                      <w:r w:rsidR="004C3640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information.</w:t>
                      </w:r>
                    </w:p>
                    <w:p w14:paraId="2A198CFB" w14:textId="77777777" w:rsidR="00175F45" w:rsidRDefault="00175F45" w:rsidP="000A1748">
                      <w:pPr>
                        <w:pStyle w:val="ListParagraph"/>
                        <w:widowControl w:val="0"/>
                        <w:numPr>
                          <w:ilvl w:val="2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Other requirements such as training, specific skill-sets, or background checks.</w:t>
                      </w:r>
                    </w:p>
                    <w:p w14:paraId="31423AAC" w14:textId="77777777" w:rsidR="00175F45" w:rsidRDefault="00175F45" w:rsidP="00175F45">
                      <w:pPr>
                        <w:pStyle w:val="ListParagraph"/>
                        <w:widowControl w:val="0"/>
                        <w:ind w:left="221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718C88" w14:textId="77777777" w:rsidR="000A1748" w:rsidRDefault="00175F45" w:rsidP="00175F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Your strategy for assessing st</w:t>
                      </w:r>
                      <w:r w:rsidR="001C79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udent learning and achievement:</w:t>
                      </w:r>
                      <w:r w:rsidRPr="00E56EA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 xml:space="preserve"> </w:t>
                      </w:r>
                      <w:r w:rsidR="00E56EAE" w:rsidRPr="0095178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Student</w:t>
                      </w:r>
                      <w:r w:rsidR="00E56EAE" w:rsidRPr="00E56EAE">
                        <w:rPr>
                          <w:rFonts w:ascii="Arial" w:hAnsi="Arial" w:cs="Arial"/>
                          <w:color w:val="2150AF"/>
                          <w:sz w:val="24"/>
                          <w:szCs w:val="24"/>
                        </w:rPr>
                        <w:t xml:space="preserve"> </w:t>
                      </w:r>
                      <w:r w:rsidR="00E56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achievement can be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measured in a variety of ways i</w:t>
                      </w:r>
                      <w:r w:rsidR="0095178C">
                        <w:rPr>
                          <w:rFonts w:ascii="Arial" w:hAnsi="Arial" w:cs="Arial"/>
                          <w:sz w:val="24"/>
                          <w:szCs w:val="24"/>
                        </w:rPr>
                        <w:t>ncluding examinations, surveys, critical reflections,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community partner feedback, and presentations to name a few</w:t>
                      </w:r>
                      <w:r w:rsidR="000A174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AD0639" w14:textId="77777777" w:rsidR="000A1748" w:rsidRDefault="000A1748" w:rsidP="000A1748">
                      <w:pPr>
                        <w:pStyle w:val="ListParagraph"/>
                        <w:widowControl w:val="0"/>
                        <w:ind w:left="7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D1A8E2" w14:textId="2F29123A" w:rsidR="00175F45" w:rsidRDefault="00175F45" w:rsidP="000A1748">
                      <w:pPr>
                        <w:pStyle w:val="ListParagraph"/>
                        <w:widowControl w:val="0"/>
                        <w:ind w:left="7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(See the FPDC website for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nformation on learning </w:t>
                      </w:r>
                      <w:r w:rsidR="000A1748">
                        <w:rPr>
                          <w:rFonts w:ascii="Arial" w:hAnsi="Arial" w:cs="Arial"/>
                          <w:sz w:val="24"/>
                          <w:szCs w:val="24"/>
                        </w:rPr>
                        <w:t>assessments)</w:t>
                      </w:r>
                    </w:p>
                    <w:p w14:paraId="0A48BC1F" w14:textId="77777777" w:rsidR="00175F45" w:rsidRPr="00175F45" w:rsidRDefault="00175F45" w:rsidP="00175F45">
                      <w:pPr>
                        <w:pStyle w:val="ListParagraph"/>
                        <w:widowControl w:val="0"/>
                        <w:ind w:left="7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65B8D2" w14:textId="07E3FE7C" w:rsidR="00175F45" w:rsidRPr="00175F45" w:rsidRDefault="00175F45" w:rsidP="00175F4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3640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How you plan to sustain th</w:t>
                      </w:r>
                      <w:r w:rsidR="001C79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>e faculty-community partnership:</w:t>
                      </w:r>
                      <w:r w:rsidR="0092723E">
                        <w:rPr>
                          <w:rFonts w:ascii="Arial" w:hAnsi="Arial" w:cs="Arial"/>
                          <w:b/>
                          <w:bCs/>
                          <w:color w:val="2150AF"/>
                          <w:sz w:val="24"/>
                          <w:szCs w:val="24"/>
                        </w:rPr>
                        <w:t xml:space="preserve"> </w:t>
                      </w:r>
                      <w:r w:rsidR="001F3445"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</w:rPr>
                        <w:t xml:space="preserve">If a course activity includes civic engagement, 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>maintaining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partnership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>s becomes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important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establishing continuity of the </w:t>
                      </w:r>
                      <w:r w:rsidR="000A17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or activity. 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Explo</w:t>
                      </w:r>
                      <w:r w:rsidR="001F3445">
                        <w:rPr>
                          <w:rFonts w:ascii="Arial" w:hAnsi="Arial" w:cs="Arial"/>
                          <w:sz w:val="24"/>
                          <w:szCs w:val="24"/>
                        </w:rPr>
                        <w:t>re projects that are on-going and p</w:t>
                      </w: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eriodically review the priorities of community agencies, academic departments, and funding agencies.</w:t>
                      </w:r>
                    </w:p>
                    <w:p w14:paraId="107015AD" w14:textId="77777777" w:rsidR="00175F45" w:rsidRPr="00175F45" w:rsidRDefault="00175F45" w:rsidP="00175F4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5F45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6FC48F8" w14:textId="77777777" w:rsidR="003A6B5D" w:rsidRDefault="003A6B5D" w:rsidP="004C3640">
                      <w:pPr>
                        <w:widowControl w:val="0"/>
                        <w:rPr>
                          <w:color w:val="4C79D2"/>
                          <w:sz w:val="18"/>
                          <w:szCs w:val="18"/>
                        </w:rPr>
                      </w:pPr>
                    </w:p>
                    <w:p w14:paraId="0A194EE5" w14:textId="77777777" w:rsidR="003A6B5D" w:rsidRDefault="003A6B5D" w:rsidP="004C3640">
                      <w:pPr>
                        <w:widowControl w:val="0"/>
                        <w:rPr>
                          <w:color w:val="4C79D2"/>
                          <w:sz w:val="18"/>
                          <w:szCs w:val="18"/>
                        </w:rPr>
                      </w:pPr>
                    </w:p>
                    <w:p w14:paraId="07F44EE8" w14:textId="77777777" w:rsidR="003A6B5D" w:rsidRPr="003A6B5D" w:rsidRDefault="003A6B5D" w:rsidP="004C3640">
                      <w:pPr>
                        <w:widowControl w:val="0"/>
                        <w:rPr>
                          <w:color w:val="2150AF"/>
                          <w:sz w:val="18"/>
                          <w:szCs w:val="18"/>
                        </w:rPr>
                      </w:pPr>
                    </w:p>
                    <w:p w14:paraId="4283D819" w14:textId="0EB95B47" w:rsidR="004C3640" w:rsidRPr="003A6B5D" w:rsidRDefault="004C3640" w:rsidP="004C3640">
                      <w:pPr>
                        <w:widowControl w:val="0"/>
                        <w:rPr>
                          <w:color w:val="2150AF"/>
                        </w:rPr>
                      </w:pPr>
                      <w:r w:rsidRPr="003A6B5D">
                        <w:rPr>
                          <w:color w:val="2150AF"/>
                        </w:rPr>
                        <w:t>For more information or for resources contact the Office of Experien</w:t>
                      </w:r>
                      <w:r w:rsidR="0070259A">
                        <w:rPr>
                          <w:color w:val="2150AF"/>
                        </w:rPr>
                        <w:t>tial Education and Civic Engage</w:t>
                      </w:r>
                      <w:r w:rsidR="0070259A" w:rsidRPr="003A6B5D">
                        <w:rPr>
                          <w:color w:val="2150AF"/>
                        </w:rPr>
                        <w:t>ment</w:t>
                      </w:r>
                      <w:r w:rsidRPr="003A6B5D">
                        <w:rPr>
                          <w:color w:val="2150AF"/>
                        </w:rPr>
                        <w:t xml:space="preserve"> (OEECE)</w:t>
                      </w:r>
                    </w:p>
                    <w:p w14:paraId="57060B4D" w14:textId="70D718D7" w:rsidR="004C3640" w:rsidRPr="003A6B5D" w:rsidRDefault="0070259A" w:rsidP="004C3640">
                      <w:pPr>
                        <w:widowControl w:val="0"/>
                        <w:rPr>
                          <w:color w:val="2150AF"/>
                        </w:rPr>
                      </w:pPr>
                      <w:proofErr w:type="gramStart"/>
                      <w:r>
                        <w:rPr>
                          <w:color w:val="2150AF"/>
                        </w:rPr>
                        <w:t>Lake/Olson Center</w:t>
                      </w:r>
                      <w:r w:rsidR="004C3640" w:rsidRPr="003A6B5D">
                        <w:rPr>
                          <w:color w:val="2150AF"/>
                        </w:rPr>
                        <w:t>, Kent State University, Kent.</w:t>
                      </w:r>
                      <w:proofErr w:type="gramEnd"/>
                      <w:r w:rsidR="004C3640" w:rsidRPr="003A6B5D">
                        <w:rPr>
                          <w:color w:val="2150AF"/>
                        </w:rPr>
                        <w:t xml:space="preserve"> </w:t>
                      </w:r>
                      <w:proofErr w:type="gramStart"/>
                      <w:r w:rsidR="004C3640" w:rsidRPr="003A6B5D">
                        <w:rPr>
                          <w:color w:val="2150AF"/>
                        </w:rPr>
                        <w:t>Ohio 44242 330-672-7876 or experiential@kent.edu.</w:t>
                      </w:r>
                      <w:proofErr w:type="gramEnd"/>
                    </w:p>
                    <w:p w14:paraId="1DEC691C" w14:textId="77777777" w:rsidR="004C3640" w:rsidRPr="003A6B5D" w:rsidRDefault="004C3640" w:rsidP="004C3640">
                      <w:pPr>
                        <w:widowControl w:val="0"/>
                        <w:rPr>
                          <w:color w:val="2150AF"/>
                        </w:rPr>
                      </w:pPr>
                      <w:r w:rsidRPr="003A6B5D">
                        <w:rPr>
                          <w:color w:val="2150AF"/>
                        </w:rPr>
                        <w:t xml:space="preserve">Adapted from: The Service-Learning Initiative at </w:t>
                      </w:r>
                      <w:proofErr w:type="gramStart"/>
                      <w:r w:rsidRPr="003A6B5D">
                        <w:rPr>
                          <w:color w:val="2150AF"/>
                        </w:rPr>
                        <w:t>The</w:t>
                      </w:r>
                      <w:proofErr w:type="gramEnd"/>
                      <w:r w:rsidRPr="003A6B5D">
                        <w:rPr>
                          <w:color w:val="2150AF"/>
                        </w:rPr>
                        <w:t xml:space="preserve"> Ohio State University</w:t>
                      </w:r>
                    </w:p>
                    <w:p w14:paraId="11890C60" w14:textId="77777777" w:rsidR="004C3640" w:rsidRDefault="004C3640" w:rsidP="004C3640">
                      <w:pPr>
                        <w:widowControl w:val="0"/>
                      </w:pPr>
                      <w:r>
                        <w:t> </w:t>
                      </w:r>
                    </w:p>
                    <w:p w14:paraId="51AC7100" w14:textId="77777777" w:rsidR="00175F45" w:rsidRDefault="00175F45"/>
                  </w:txbxContent>
                </v:textbox>
              </v:shape>
            </w:pict>
          </mc:Fallback>
        </mc:AlternateContent>
      </w:r>
      <w:r w:rsidR="006A23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57032E5" wp14:editId="46889682">
                <wp:simplePos x="0" y="0"/>
                <wp:positionH relativeFrom="column">
                  <wp:posOffset>647065</wp:posOffset>
                </wp:positionH>
                <wp:positionV relativeFrom="paragraph">
                  <wp:posOffset>-5715</wp:posOffset>
                </wp:positionV>
                <wp:extent cx="5973445" cy="427355"/>
                <wp:effectExtent l="0" t="381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6765F" w14:textId="71018A21" w:rsidR="00FB04EB" w:rsidRPr="004268E2" w:rsidRDefault="001C793E" w:rsidP="0096486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Getting Started</w:t>
                            </w:r>
                            <w:r w:rsidR="00FB04EB" w:rsidRPr="004268E2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="00FB04EB" w:rsidRPr="004268E2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Experiential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0.95pt;margin-top:-.45pt;width:470.35pt;height:33.6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" filled="f" stroked="f" strokecolor="#039" strokeweight="1.5pt" insetpen="t">
                <v:textbox inset="2.88pt,2.88pt,2.88pt,2.88pt">
                  <w:txbxContent>
                    <w:p w14:paraId="1686765F" w14:textId="71018A21" w:rsidR="00FB04EB" w:rsidRPr="004268E2" w:rsidRDefault="001C793E" w:rsidP="0096486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36"/>
                          <w:szCs w:val="36"/>
                        </w:rPr>
                        <w:t>Getting Started</w:t>
                      </w:r>
                      <w:r w:rsidR="00FB04EB" w:rsidRPr="004268E2">
                        <w:rPr>
                          <w:rFonts w:asciiTheme="minorHAnsi" w:hAnsiTheme="minorHAnsi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with </w:t>
                      </w:r>
                      <w:r w:rsidR="00FB04EB" w:rsidRPr="004268E2">
                        <w:rPr>
                          <w:rFonts w:asciiTheme="minorHAnsi" w:hAnsiTheme="minorHAnsi"/>
                          <w:bCs/>
                          <w:color w:val="000000" w:themeColor="text1"/>
                          <w:sz w:val="36"/>
                          <w:szCs w:val="36"/>
                        </w:rPr>
                        <w:t>Experiential Learning</w:t>
                      </w:r>
                    </w:p>
                  </w:txbxContent>
                </v:textbox>
              </v:shape>
            </w:pict>
          </mc:Fallback>
        </mc:AlternateContent>
      </w:r>
      <w:r w:rsidR="006A23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35FBE" wp14:editId="37319B4B">
                <wp:simplePos x="0" y="0"/>
                <wp:positionH relativeFrom="column">
                  <wp:posOffset>556260</wp:posOffset>
                </wp:positionH>
                <wp:positionV relativeFrom="paragraph">
                  <wp:posOffset>8472805</wp:posOffset>
                </wp:positionV>
                <wp:extent cx="2861945" cy="635"/>
                <wp:effectExtent l="13335" t="5080" r="10795" b="1333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3.8pt;margin-top:667.15pt;width:225.3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2MJQIAAD8EAAAOAAAAZHJzL2Uyb0RvYy54bWysU9uO2yAQfa/Uf0C8J76sky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" strokecolor="#ffc000"/>
            </w:pict>
          </mc:Fallback>
        </mc:AlternateContent>
      </w:r>
      <w:r w:rsidR="006A23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CEF43" wp14:editId="2DBFF6DC">
                <wp:simplePos x="0" y="0"/>
                <wp:positionH relativeFrom="column">
                  <wp:posOffset>-110490</wp:posOffset>
                </wp:positionH>
                <wp:positionV relativeFrom="paragraph">
                  <wp:posOffset>-83185</wp:posOffset>
                </wp:positionV>
                <wp:extent cx="457200" cy="4860290"/>
                <wp:effectExtent l="0" t="0" r="19050" b="3556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602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73FD9F5F" w14:textId="77777777" w:rsidR="00FB04EB" w:rsidRDefault="0054447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47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96486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 w:rsidRPr="0096486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Kent State University</w:t>
                            </w:r>
                          </w:p>
                          <w:p w14:paraId="63D7E796" w14:textId="77777777" w:rsidR="00964864" w:rsidRDefault="009648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CDC4ADE" w14:textId="77777777" w:rsidR="00964864" w:rsidRPr="00964864" w:rsidRDefault="009648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8.7pt;margin-top:-6.55pt;width:36pt;height:38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" fillcolor="#002060" stroked="f">
                <v:shadow on="t" color="#243f60 [1604]" opacity=".5" offset="1pt"/>
                <v:textbox style="layout-flow:vertical;mso-layout-flow-alt:bottom-to-top">
                  <w:txbxContent>
                    <w:p w14:paraId="73FD9F5F" w14:textId="77777777" w:rsidR="00FB04EB" w:rsidRDefault="0054447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47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</w:t>
                      </w:r>
                      <w:r w:rsidR="0096486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 w:rsidRPr="0096486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Kent State University</w:t>
                      </w:r>
                    </w:p>
                    <w:p w14:paraId="63D7E796" w14:textId="77777777" w:rsidR="00964864" w:rsidRDefault="0096486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CDC4ADE" w14:textId="77777777" w:rsidR="00964864" w:rsidRPr="00964864" w:rsidRDefault="0096486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A2335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4DD954" wp14:editId="7A194813">
                <wp:simplePos x="0" y="0"/>
                <wp:positionH relativeFrom="column">
                  <wp:posOffset>-110490</wp:posOffset>
                </wp:positionH>
                <wp:positionV relativeFrom="paragraph">
                  <wp:posOffset>205105</wp:posOffset>
                </wp:positionV>
                <wp:extent cx="457200" cy="8997950"/>
                <wp:effectExtent l="19050" t="19050" r="3810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997950"/>
                          <a:chOff x="1067562" y="1056132"/>
                          <a:chExt cx="20574" cy="89976"/>
                        </a:xfrm>
                      </wpg:grpSpPr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20574" cy="457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algn="in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01852"/>
                            <a:ext cx="20574" cy="4425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D95582" w14:textId="77777777" w:rsidR="00C002D4" w:rsidRDefault="00C002D4" w:rsidP="00C002D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8.7pt;margin-top:16.15pt;width:36pt;height:708.5pt;z-index:251670528" coordorigin="10675,10561" coordsize="20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">
                <v:rect id="Rectangle 11" o:spid="_x0000_s1030" style="position:absolute;left:10675;top:10561;width:20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uEcQA&#10;AADaAAAADwAAAGRycy9kb3ducmV2LnhtbESPS4vCQBCE7wv+h6EFb+tEEVeio/hmPaj4APHWZNok&#10;mOkJmVGz/95ZWNhjUVVfUaNJbQrxpMrllhV02hEI4sTqnFMF59PqcwDCeWSNhWVS8EMOJuPGxwhj&#10;bV98oOfRpyJA2MWoIPO+jKV0SUYGXduWxMG72cqgD7JKpa7wFeCmkN0o6kuDOYeFDEuaZ5Tcjw+j&#10;4NrTu9Xm8nVdyvXMLBZ1tF9v70q1mvV0CMJT7f/Df+1vraAPv1fCDZDj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bhHEAAAA2gAAAA8AAAAAAAAAAAAAAAAAmAIAAGRycy9k&#10;b3ducmV2LnhtbFBLBQYAAAAABAAEAPUAAACJAwAAAAA=&#10;" fillcolor="#4f81bd [3204]" strokecolor="#f2f2f2 [3041]" strokeweight="3pt" insetpen="t">
                  <v:shadow on="t" color="#243f60 [1604]" opacity=".5" offset="1pt"/>
                  <o:lock v:ext="edit" shapetype="t"/>
                  <v:textbox inset="2.88pt,2.88pt,2.88pt,2.88pt"/>
                </v:rect>
                <v:rect id="Rectangle 12" o:spid="_x0000_s1031" style="position:absolute;left:10675;top:11018;width:20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TcQA&#10;AADaAAAADwAAAGRycy9kb3ducmV2LnhtbESP3WrCQBSE74W+w3IKvdNNcxEldRXpDy0Fwdo+wCF7&#10;3ASzZ9Ps5kef3hUEL4eZ+YZZrkdbi55aXzlW8DxLQBAXTldsFPz9fkwXIHxA1lg7JgUn8rBePUyW&#10;mGs38A/1+2BEhLDPUUEZQpNL6YuSLPqZa4ijd3CtxRBla6RucYhwW8s0STJpseK4UGJDryUVx31n&#10;FRy23el8Hncm+35/W/xXn0NiUqPU0+O4eQERaAz38K39pRXM4Xol3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JU3EAAAA2gAAAA8AAAAAAAAAAAAAAAAAmAIAAGRycy9k&#10;b3ducmV2LnhtbFBLBQYAAAAABAAEAPUAAACJAwAAAAA=&#10;" fillcolor="#f90" stroked="f" strokecolor="black [0]" strokeweight="0" insetpen="t">
                  <v:shadow color="#ccc"/>
                  <o:lock v:ext="edit" shapetype="t"/>
                  <v:textbox inset="2.88pt,2.88pt,2.88pt,2.88pt">
                    <w:txbxContent>
                      <w:p w14:paraId="18D95582" w14:textId="77777777" w:rsidR="00C002D4" w:rsidRDefault="00C002D4" w:rsidP="00C002D4"/>
                    </w:txbxContent>
                  </v:textbox>
                </v:rect>
              </v:group>
            </w:pict>
          </mc:Fallback>
        </mc:AlternateContent>
      </w:r>
      <w:r w:rsidR="006A23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C9745A8" wp14:editId="3F023072">
                <wp:simplePos x="0" y="0"/>
                <wp:positionH relativeFrom="column">
                  <wp:posOffset>-603885</wp:posOffset>
                </wp:positionH>
                <wp:positionV relativeFrom="paragraph">
                  <wp:posOffset>1624965</wp:posOffset>
                </wp:positionV>
                <wp:extent cx="2610485" cy="457200"/>
                <wp:effectExtent l="0" t="0" r="317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610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10BB89" w14:textId="77777777" w:rsidR="00C002D4" w:rsidRDefault="00C002D4" w:rsidP="00C002D4">
                            <w:pPr>
                              <w:pStyle w:val="msoorganizationname"/>
                              <w:widowControl w:val="0"/>
                              <w:jc w:val="right"/>
                            </w:pPr>
                            <w:r>
                              <w:t>Kent State University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7.55pt;margin-top:127.95pt;width:205.55pt;height:36pt;rotation:-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2110BB89" w14:textId="77777777" w:rsidR="00C002D4" w:rsidRDefault="00C002D4" w:rsidP="00C002D4">
                      <w:pPr>
                        <w:pStyle w:val="msoorganizationname"/>
                        <w:widowControl w:val="0"/>
                        <w:jc w:val="right"/>
                      </w:pPr>
                      <w:r>
                        <w:t>Kent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6A23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580537" wp14:editId="07E5773E">
                <wp:simplePos x="0" y="0"/>
                <wp:positionH relativeFrom="column">
                  <wp:posOffset>-603885</wp:posOffset>
                </wp:positionH>
                <wp:positionV relativeFrom="paragraph">
                  <wp:posOffset>1624965</wp:posOffset>
                </wp:positionV>
                <wp:extent cx="2610485" cy="457200"/>
                <wp:effectExtent l="0" t="0" r="317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610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FD041" w14:textId="77777777" w:rsidR="00C002D4" w:rsidRDefault="00C002D4" w:rsidP="00C002D4">
                            <w:pPr>
                              <w:pStyle w:val="msoorganizationname"/>
                              <w:widowControl w:val="0"/>
                              <w:jc w:val="right"/>
                            </w:pPr>
                            <w:r>
                              <w:t>Kent State University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47.55pt;margin-top:127.95pt;width:205.55pt;height:36pt;rotation:-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BDFD041" w14:textId="77777777" w:rsidR="00C002D4" w:rsidRDefault="00C002D4" w:rsidP="00C002D4">
                      <w:pPr>
                        <w:pStyle w:val="msoorganizationname"/>
                        <w:widowControl w:val="0"/>
                        <w:jc w:val="right"/>
                      </w:pPr>
                      <w:r>
                        <w:t>Kent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6A233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CCD7E2" wp14:editId="6B706448">
                <wp:simplePos x="0" y="0"/>
                <wp:positionH relativeFrom="column">
                  <wp:posOffset>-603885</wp:posOffset>
                </wp:positionH>
                <wp:positionV relativeFrom="paragraph">
                  <wp:posOffset>1624965</wp:posOffset>
                </wp:positionV>
                <wp:extent cx="2610485" cy="45720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610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C76AA" w14:textId="77777777" w:rsidR="00C002D4" w:rsidRDefault="00C002D4" w:rsidP="00C002D4">
                            <w:pPr>
                              <w:pStyle w:val="msoorganizationname"/>
                              <w:widowControl w:val="0"/>
                              <w:jc w:val="right"/>
                            </w:pPr>
                            <w:r>
                              <w:t>Kent State University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47.55pt;margin-top:127.95pt;width:205.55pt;height:36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CBC76AA" w14:textId="77777777" w:rsidR="00C002D4" w:rsidRDefault="00C002D4" w:rsidP="00C002D4">
                      <w:pPr>
                        <w:pStyle w:val="msoorganizationname"/>
                        <w:widowControl w:val="0"/>
                        <w:jc w:val="right"/>
                      </w:pPr>
                      <w:r>
                        <w:t>Kent State University</w:t>
                      </w:r>
                    </w:p>
                  </w:txbxContent>
                </v:textbox>
              </v:shape>
            </w:pict>
          </mc:Fallback>
        </mc:AlternateContent>
      </w:r>
      <w:r w:rsidR="00175F45">
        <w:t xml:space="preserve">       </w:t>
      </w:r>
    </w:p>
    <w:sectPr w:rsidR="008E2F16" w:rsidSect="00C00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46660" w14:textId="77777777" w:rsidR="00A04539" w:rsidRDefault="00A04539" w:rsidP="00A04539">
      <w:r>
        <w:separator/>
      </w:r>
    </w:p>
  </w:endnote>
  <w:endnote w:type="continuationSeparator" w:id="0">
    <w:p w14:paraId="5BA35640" w14:textId="77777777" w:rsidR="00A04539" w:rsidRDefault="00A04539" w:rsidP="00A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EF31" w14:textId="77777777" w:rsidR="00A04539" w:rsidRDefault="00A04539" w:rsidP="00A04539">
      <w:r>
        <w:separator/>
      </w:r>
    </w:p>
  </w:footnote>
  <w:footnote w:type="continuationSeparator" w:id="0">
    <w:p w14:paraId="6CC909E0" w14:textId="77777777" w:rsidR="00A04539" w:rsidRDefault="00A04539" w:rsidP="00A0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709"/>
    <w:multiLevelType w:val="hybridMultilevel"/>
    <w:tmpl w:val="DE447450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924CFA"/>
    <w:multiLevelType w:val="hybridMultilevel"/>
    <w:tmpl w:val="41FE42A2"/>
    <w:lvl w:ilvl="0" w:tplc="C8A86842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color w:val="2150AF"/>
      </w:rPr>
    </w:lvl>
    <w:lvl w:ilvl="1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A285397"/>
    <w:multiLevelType w:val="hybridMultilevel"/>
    <w:tmpl w:val="FC48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80A"/>
    <w:multiLevelType w:val="hybridMultilevel"/>
    <w:tmpl w:val="102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6385">
      <o:colormru v:ext="edit" colors="#e1f01c"/>
      <o:colormenu v:ext="edit" fillcolor="#e1f0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D4"/>
    <w:rsid w:val="0001611E"/>
    <w:rsid w:val="000A1748"/>
    <w:rsid w:val="000B4A05"/>
    <w:rsid w:val="000E7696"/>
    <w:rsid w:val="00175F45"/>
    <w:rsid w:val="001C793E"/>
    <w:rsid w:val="001F3445"/>
    <w:rsid w:val="00221851"/>
    <w:rsid w:val="0029015C"/>
    <w:rsid w:val="00345549"/>
    <w:rsid w:val="003943C0"/>
    <w:rsid w:val="003A2025"/>
    <w:rsid w:val="003A6B5D"/>
    <w:rsid w:val="004268E2"/>
    <w:rsid w:val="004C3640"/>
    <w:rsid w:val="004F5C1C"/>
    <w:rsid w:val="0054447E"/>
    <w:rsid w:val="00574674"/>
    <w:rsid w:val="006A2335"/>
    <w:rsid w:val="006B5D03"/>
    <w:rsid w:val="0070259A"/>
    <w:rsid w:val="008E2F16"/>
    <w:rsid w:val="0092723E"/>
    <w:rsid w:val="009348E9"/>
    <w:rsid w:val="0095178C"/>
    <w:rsid w:val="00964864"/>
    <w:rsid w:val="009D08BD"/>
    <w:rsid w:val="00A04539"/>
    <w:rsid w:val="00A5206F"/>
    <w:rsid w:val="00AA3419"/>
    <w:rsid w:val="00B10422"/>
    <w:rsid w:val="00BD6765"/>
    <w:rsid w:val="00C002D4"/>
    <w:rsid w:val="00C46E21"/>
    <w:rsid w:val="00D52579"/>
    <w:rsid w:val="00D93886"/>
    <w:rsid w:val="00DB343A"/>
    <w:rsid w:val="00E56EAE"/>
    <w:rsid w:val="00E8635B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e1f01c"/>
      <o:colormenu v:ext="edit" fillcolor="#e1f01c"/>
    </o:shapedefaults>
    <o:shapelayout v:ext="edit">
      <o:idmap v:ext="edit" data="1"/>
    </o:shapelayout>
  </w:shapeDefaults>
  <w:decimalSymbol w:val="."/>
  <w:listSeparator w:val=","/>
  <w14:docId w14:val="005D2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C002D4"/>
    <w:pPr>
      <w:spacing w:after="0" w:line="240" w:lineRule="auto"/>
    </w:pPr>
    <w:rPr>
      <w:rFonts w:ascii="Franklin Gothic Heavy" w:eastAsia="Times New Roman" w:hAnsi="Franklin Gothic Heavy" w:cs="Times New Roman"/>
      <w:color w:val="FFFFFF"/>
      <w:spacing w:val="8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5F45"/>
    <w:rPr>
      <w:color w:val="CC3300"/>
      <w:u w:val="single"/>
    </w:rPr>
  </w:style>
  <w:style w:type="paragraph" w:styleId="ListParagraph">
    <w:name w:val="List Paragraph"/>
    <w:basedOn w:val="Normal"/>
    <w:uiPriority w:val="34"/>
    <w:qFormat/>
    <w:rsid w:val="00175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53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53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C002D4"/>
    <w:pPr>
      <w:spacing w:after="0" w:line="240" w:lineRule="auto"/>
    </w:pPr>
    <w:rPr>
      <w:rFonts w:ascii="Franklin Gothic Heavy" w:eastAsia="Times New Roman" w:hAnsi="Franklin Gothic Heavy" w:cs="Times New Roman"/>
      <w:color w:val="FFFFFF"/>
      <w:spacing w:val="8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E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5F45"/>
    <w:rPr>
      <w:color w:val="CC3300"/>
      <w:u w:val="single"/>
    </w:rPr>
  </w:style>
  <w:style w:type="paragraph" w:styleId="ListParagraph">
    <w:name w:val="List Paragraph"/>
    <w:basedOn w:val="Normal"/>
    <w:uiPriority w:val="34"/>
    <w:qFormat/>
    <w:rsid w:val="00175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53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53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oee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t.edu/o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Lavelle, Emily</cp:lastModifiedBy>
  <cp:revision>2</cp:revision>
  <cp:lastPrinted>2011-08-25T13:02:00Z</cp:lastPrinted>
  <dcterms:created xsi:type="dcterms:W3CDTF">2014-06-27T19:55:00Z</dcterms:created>
  <dcterms:modified xsi:type="dcterms:W3CDTF">2014-06-27T19:55:00Z</dcterms:modified>
</cp:coreProperties>
</file>