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6D15" w14:textId="77777777" w:rsidR="007D09BA" w:rsidRPr="00AF270A" w:rsidRDefault="00A910B8" w:rsidP="00AF270A">
      <w:pPr>
        <w:pStyle w:val="Heading1"/>
      </w:pPr>
      <w:r w:rsidRPr="00AF270A">
        <w:t xml:space="preserve">Associate Of Applied Business in Paralegal Studies to Bachelor of Arts in Paralegal Studies </w:t>
      </w:r>
    </w:p>
    <w:p w14:paraId="108A4CC6" w14:textId="48D85FD6" w:rsidR="004D1F78" w:rsidRDefault="00A07DD2" w:rsidP="00A910B8">
      <w:pPr>
        <w:jc w:val="center"/>
      </w:pPr>
      <w:r>
        <w:rPr>
          <w:noProof/>
        </w:rPr>
        <w:drawing>
          <wp:anchor distT="0" distB="0" distL="114300" distR="114300" simplePos="0" relativeHeight="251657216" behindDoc="0" locked="0" layoutInCell="1" allowOverlap="1" wp14:anchorId="4BEB0935" wp14:editId="25FFBF47">
            <wp:simplePos x="0" y="0"/>
            <wp:positionH relativeFrom="margin">
              <wp:align>center</wp:align>
            </wp:positionH>
            <wp:positionV relativeFrom="page">
              <wp:posOffset>-107950</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Lakeland Community College and Kent State University lo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keland Community College and Kent State University logos&#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tbl>
      <w:tblPr>
        <w:tblW w:w="10905" w:type="dxa"/>
        <w:tblInd w:w="-713" w:type="dxa"/>
        <w:tblLayout w:type="fixed"/>
        <w:tblLook w:val="01C0" w:firstRow="0" w:lastRow="1" w:firstColumn="1" w:lastColumn="1" w:noHBand="0" w:noVBand="0"/>
      </w:tblPr>
      <w:tblGrid>
        <w:gridCol w:w="4691"/>
        <w:gridCol w:w="720"/>
        <w:gridCol w:w="787"/>
        <w:gridCol w:w="4707"/>
      </w:tblGrid>
      <w:tr w:rsidR="00FE79C9" w:rsidRPr="00FE79C9" w14:paraId="6202FDAC" w14:textId="77777777" w:rsidTr="00AF270A">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771EAF" w14:textId="77777777" w:rsidR="00FE79C9" w:rsidRPr="00FE79C9" w:rsidRDefault="00FE79C9" w:rsidP="001D6144">
            <w:pPr>
              <w:tabs>
                <w:tab w:val="left" w:pos="720"/>
              </w:tabs>
              <w:rPr>
                <w:rFonts w:ascii="National Book" w:hAnsi="National Book" w:cs="Times New Roman"/>
                <w:color w:val="002060"/>
                <w:sz w:val="16"/>
                <w:szCs w:val="16"/>
              </w:rPr>
            </w:pPr>
            <w:r w:rsidRPr="00FE79C9">
              <w:rPr>
                <w:rFonts w:ascii="National Book" w:hAnsi="National Book" w:cs="Times New Roman"/>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E0E290" w14:textId="77777777" w:rsidR="00FE79C9" w:rsidRPr="00FE79C9" w:rsidRDefault="00FE79C9" w:rsidP="001D6144">
            <w:pPr>
              <w:tabs>
                <w:tab w:val="left" w:pos="720"/>
              </w:tabs>
              <w:jc w:val="center"/>
              <w:rPr>
                <w:rFonts w:ascii="National Book" w:hAnsi="National Book" w:cs="Times New Roman"/>
                <w:color w:val="002060"/>
                <w:sz w:val="16"/>
                <w:szCs w:val="16"/>
              </w:rPr>
            </w:pPr>
            <w:r w:rsidRPr="00FE79C9">
              <w:rPr>
                <w:rFonts w:ascii="National Book" w:hAnsi="National Book" w:cs="Times New Roman"/>
                <w:color w:val="002060"/>
                <w:sz w:val="16"/>
                <w:szCs w:val="16"/>
              </w:rPr>
              <w:t>Credit</w:t>
            </w:r>
          </w:p>
          <w:p w14:paraId="6D60709F" w14:textId="77777777" w:rsidR="00FE79C9" w:rsidRPr="00FE79C9" w:rsidRDefault="00FE79C9" w:rsidP="001D6144">
            <w:pPr>
              <w:tabs>
                <w:tab w:val="left" w:pos="720"/>
              </w:tabs>
              <w:jc w:val="center"/>
              <w:rPr>
                <w:rFonts w:ascii="National Book" w:hAnsi="National Book" w:cs="Times New Roman"/>
                <w:color w:val="002060"/>
                <w:sz w:val="16"/>
                <w:szCs w:val="16"/>
              </w:rPr>
            </w:pPr>
            <w:r w:rsidRPr="00FE79C9">
              <w:rPr>
                <w:rFonts w:ascii="National Book" w:hAnsi="National Book" w:cs="Times New Roman"/>
                <w:color w:val="002060"/>
                <w:sz w:val="16"/>
                <w:szCs w:val="16"/>
              </w:rPr>
              <w:t>Hours</w:t>
            </w:r>
          </w:p>
        </w:tc>
        <w:tc>
          <w:tcPr>
            <w:tcW w:w="78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CD7A73" w14:textId="77777777" w:rsidR="00FE79C9" w:rsidRPr="00FE79C9" w:rsidRDefault="00FE79C9" w:rsidP="001D6144">
            <w:pPr>
              <w:tabs>
                <w:tab w:val="left" w:pos="720"/>
              </w:tabs>
              <w:jc w:val="center"/>
              <w:rPr>
                <w:rFonts w:ascii="National Book" w:hAnsi="National Book" w:cs="Times New Roman"/>
                <w:color w:val="002060"/>
                <w:sz w:val="16"/>
                <w:szCs w:val="16"/>
              </w:rPr>
            </w:pPr>
            <w:r w:rsidRPr="00FE79C9">
              <w:rPr>
                <w:rFonts w:ascii="National Book" w:hAnsi="National Book" w:cs="Times New Roman"/>
                <w:color w:val="002060"/>
                <w:sz w:val="16"/>
                <w:szCs w:val="16"/>
              </w:rPr>
              <w:t>Upper</w:t>
            </w:r>
          </w:p>
          <w:p w14:paraId="10DF5CD4" w14:textId="77777777" w:rsidR="00FE79C9" w:rsidRPr="00FE79C9" w:rsidRDefault="00FE79C9" w:rsidP="001D6144">
            <w:pPr>
              <w:tabs>
                <w:tab w:val="left" w:pos="720"/>
              </w:tabs>
              <w:jc w:val="center"/>
              <w:rPr>
                <w:rFonts w:ascii="National Book" w:hAnsi="National Book" w:cs="Times New Roman"/>
                <w:color w:val="002060"/>
                <w:sz w:val="16"/>
                <w:szCs w:val="16"/>
              </w:rPr>
            </w:pPr>
            <w:r w:rsidRPr="00FE79C9">
              <w:rPr>
                <w:rFonts w:ascii="National Book" w:hAnsi="National Book" w:cs="Times New Roman"/>
                <w:color w:val="002060"/>
                <w:sz w:val="16"/>
                <w:szCs w:val="16"/>
              </w:rPr>
              <w:t>Division</w:t>
            </w:r>
          </w:p>
        </w:tc>
        <w:tc>
          <w:tcPr>
            <w:tcW w:w="470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F8FCB1" w14:textId="77777777" w:rsidR="00FE79C9" w:rsidRPr="00FE79C9" w:rsidRDefault="00FE79C9" w:rsidP="001D6144">
            <w:pPr>
              <w:tabs>
                <w:tab w:val="left" w:pos="720"/>
              </w:tabs>
              <w:rPr>
                <w:rFonts w:ascii="National Book" w:hAnsi="National Book" w:cs="Times New Roman"/>
                <w:color w:val="002060"/>
                <w:sz w:val="16"/>
                <w:szCs w:val="16"/>
              </w:rPr>
            </w:pPr>
            <w:r w:rsidRPr="00FE79C9">
              <w:rPr>
                <w:rFonts w:ascii="National Book" w:hAnsi="National Book" w:cs="Times New Roman"/>
                <w:color w:val="002060"/>
                <w:sz w:val="16"/>
                <w:szCs w:val="16"/>
              </w:rPr>
              <w:t>Notes on Transfer Coursework to Kent State</w:t>
            </w:r>
          </w:p>
        </w:tc>
      </w:tr>
      <w:tr w:rsidR="00FE79C9" w:rsidRPr="00FE79C9" w14:paraId="21AF538F"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7CA947D" w14:textId="77777777" w:rsidR="00FE79C9" w:rsidRPr="00FE79C9" w:rsidRDefault="00FE79C9" w:rsidP="001D6144">
            <w:pPr>
              <w:tabs>
                <w:tab w:val="left" w:pos="720"/>
              </w:tabs>
              <w:rPr>
                <w:rFonts w:ascii="National Book" w:hAnsi="National Book" w:cs="Times New Roman"/>
                <w:color w:val="FFFFFF" w:themeColor="background1"/>
                <w:sz w:val="18"/>
                <w:szCs w:val="18"/>
              </w:rPr>
            </w:pPr>
            <w:r w:rsidRPr="00FE79C9">
              <w:rPr>
                <w:rFonts w:ascii="National Book" w:hAnsi="National Book" w:cs="Times New Roman"/>
                <w:b/>
                <w:color w:val="FFFFFF" w:themeColor="background1"/>
                <w:sz w:val="20"/>
                <w:szCs w:val="20"/>
              </w:rPr>
              <w:t>Semester One: [17 Credit Hours] Lakeland Community College</w:t>
            </w:r>
          </w:p>
        </w:tc>
      </w:tr>
      <w:tr w:rsidR="00FE79C9" w:rsidRPr="00FE79C9" w14:paraId="513BA93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E2547C0"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 xml:space="preserve">ENGL 1110 English Composition IA </w:t>
            </w:r>
          </w:p>
          <w:p w14:paraId="573E706F"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b/>
                <w:bCs/>
                <w:i/>
                <w:iCs/>
                <w:color w:val="002060"/>
                <w:sz w:val="16"/>
                <w:szCs w:val="16"/>
              </w:rPr>
              <w:t>or</w:t>
            </w:r>
          </w:p>
          <w:p w14:paraId="116C2A71"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ENGL 1111 English Composition IB</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A4FBE7"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D60B85E"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428DB3E8" w14:textId="77777777" w:rsidR="00FE79C9" w:rsidRPr="00F50F44" w:rsidRDefault="00FE79C9" w:rsidP="001D6144">
            <w:pPr>
              <w:tabs>
                <w:tab w:val="left" w:pos="720"/>
              </w:tabs>
              <w:rPr>
                <w:rFonts w:ascii="National Book" w:hAnsi="National Book" w:cs="Times New Roman"/>
                <w:color w:val="002060"/>
                <w:sz w:val="18"/>
                <w:szCs w:val="18"/>
              </w:rPr>
            </w:pPr>
            <w:r w:rsidRPr="00F50F44">
              <w:rPr>
                <w:rFonts w:ascii="National Book" w:hAnsi="National Book" w:cs="Times New Roman"/>
                <w:color w:val="002060"/>
                <w:sz w:val="18"/>
                <w:szCs w:val="18"/>
              </w:rPr>
              <w:t>ENG 11011 College Writing (KCP1)</w:t>
            </w:r>
          </w:p>
        </w:tc>
      </w:tr>
      <w:tr w:rsidR="00FE79C9" w:rsidRPr="00FE79C9" w14:paraId="06E0F690"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D880D1"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FYEX 1000 First Year Experience</w:t>
            </w:r>
          </w:p>
        </w:tc>
        <w:tc>
          <w:tcPr>
            <w:tcW w:w="720" w:type="dxa"/>
            <w:tcBorders>
              <w:top w:val="single" w:sz="4" w:space="0" w:color="auto"/>
              <w:left w:val="single" w:sz="4" w:space="0" w:color="auto"/>
              <w:bottom w:val="single" w:sz="4" w:space="0" w:color="auto"/>
              <w:right w:val="single" w:sz="4" w:space="0" w:color="auto"/>
            </w:tcBorders>
            <w:vAlign w:val="center"/>
          </w:tcPr>
          <w:p w14:paraId="24D2D534"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1</w:t>
            </w:r>
          </w:p>
        </w:tc>
        <w:tc>
          <w:tcPr>
            <w:tcW w:w="787" w:type="dxa"/>
            <w:tcBorders>
              <w:top w:val="single" w:sz="4" w:space="0" w:color="auto"/>
              <w:left w:val="single" w:sz="4" w:space="0" w:color="auto"/>
              <w:bottom w:val="single" w:sz="4" w:space="0" w:color="auto"/>
              <w:right w:val="single" w:sz="4" w:space="0" w:color="auto"/>
            </w:tcBorders>
            <w:vAlign w:val="center"/>
          </w:tcPr>
          <w:p w14:paraId="4749E85C"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7963DB4C" w14:textId="77777777" w:rsidR="00FE79C9" w:rsidRPr="00F50F44" w:rsidRDefault="00FE79C9" w:rsidP="001D6144">
            <w:pPr>
              <w:tabs>
                <w:tab w:val="left" w:pos="720"/>
              </w:tabs>
              <w:rPr>
                <w:rFonts w:ascii="National Book" w:hAnsi="National Book" w:cs="Times New Roman"/>
                <w:color w:val="002060"/>
                <w:sz w:val="18"/>
                <w:szCs w:val="18"/>
              </w:rPr>
            </w:pPr>
            <w:r w:rsidRPr="00F50F44">
              <w:rPr>
                <w:rFonts w:ascii="National Book" w:hAnsi="National Book" w:cs="Times New Roman"/>
                <w:color w:val="002060"/>
                <w:sz w:val="18"/>
                <w:szCs w:val="18"/>
              </w:rPr>
              <w:t>TRAN 1X000</w:t>
            </w:r>
          </w:p>
        </w:tc>
      </w:tr>
      <w:tr w:rsidR="00FE79C9" w:rsidRPr="00FE79C9" w14:paraId="71E76841"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F5FA0D7"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ITIS 1005 Computers and Information Processing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AA5098"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2AE28DB1"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50629B2A" w14:textId="77777777" w:rsidR="00FE79C9" w:rsidRPr="00F50F44" w:rsidRDefault="00FE79C9" w:rsidP="001D6144">
            <w:pPr>
              <w:tabs>
                <w:tab w:val="left" w:pos="720"/>
              </w:tabs>
              <w:rPr>
                <w:rFonts w:ascii="National Book" w:hAnsi="National Book" w:cs="Times New Roman"/>
                <w:color w:val="002060"/>
                <w:sz w:val="18"/>
                <w:szCs w:val="18"/>
              </w:rPr>
            </w:pPr>
            <w:r w:rsidRPr="00F50F44">
              <w:rPr>
                <w:rFonts w:ascii="National Book" w:hAnsi="National Book" w:cs="Times New Roman"/>
                <w:color w:val="002060"/>
                <w:sz w:val="18"/>
                <w:szCs w:val="18"/>
              </w:rPr>
              <w:t>CIS 24053 Introduction to Computer Applications</w:t>
            </w:r>
          </w:p>
        </w:tc>
      </w:tr>
      <w:tr w:rsidR="00FE79C9" w:rsidRPr="00FE79C9" w14:paraId="5CC580E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5978930"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1100 Introduction to Paralegal Studies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76CEC7"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5E7880D"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0E5B39CF" w14:textId="77777777" w:rsidR="00FE79C9" w:rsidRPr="00F50F44" w:rsidRDefault="00FE79C9" w:rsidP="001D6144">
            <w:pPr>
              <w:tabs>
                <w:tab w:val="left" w:pos="720"/>
              </w:tabs>
              <w:rPr>
                <w:rFonts w:ascii="National Book" w:hAnsi="National Book" w:cs="Times New Roman"/>
                <w:color w:val="002060"/>
                <w:sz w:val="18"/>
                <w:szCs w:val="18"/>
              </w:rPr>
            </w:pPr>
            <w:r w:rsidRPr="00F50F44">
              <w:rPr>
                <w:rFonts w:ascii="National Book" w:hAnsi="National Book" w:cs="Times New Roman"/>
                <w:color w:val="002060"/>
                <w:sz w:val="18"/>
                <w:szCs w:val="18"/>
              </w:rPr>
              <w:t>PLST 18000 Introduction to Paralegal Studies and Professional Ethics</w:t>
            </w:r>
          </w:p>
        </w:tc>
      </w:tr>
      <w:tr w:rsidR="00FE79C9" w:rsidRPr="00FE79C9" w14:paraId="63ECB51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FF01649"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POLS 1300 U.S. National Government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93B09B"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4EB0C17"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A9C5" w14:textId="77777777" w:rsidR="00FE79C9" w:rsidRPr="00F50F44" w:rsidRDefault="00FE79C9" w:rsidP="001D6144">
            <w:pPr>
              <w:tabs>
                <w:tab w:val="left" w:pos="720"/>
              </w:tabs>
              <w:rPr>
                <w:rFonts w:ascii="National Book" w:hAnsi="National Book" w:cs="Times New Roman"/>
                <w:color w:val="002060"/>
                <w:sz w:val="18"/>
                <w:szCs w:val="18"/>
              </w:rPr>
            </w:pPr>
            <w:r w:rsidRPr="00F50F44">
              <w:rPr>
                <w:rFonts w:ascii="National Book" w:hAnsi="National Book" w:cs="Times New Roman"/>
                <w:color w:val="002060"/>
                <w:sz w:val="18"/>
                <w:szCs w:val="18"/>
              </w:rPr>
              <w:t>POL 10100 American Politics (DIVD, KSS)</w:t>
            </w:r>
          </w:p>
        </w:tc>
      </w:tr>
      <w:tr w:rsidR="00FE79C9" w:rsidRPr="00FE79C9" w14:paraId="74FCD85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AED35D7"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MATH 1550 Statistics</w:t>
            </w:r>
          </w:p>
        </w:tc>
        <w:tc>
          <w:tcPr>
            <w:tcW w:w="720" w:type="dxa"/>
            <w:tcBorders>
              <w:top w:val="single" w:sz="4" w:space="0" w:color="auto"/>
              <w:left w:val="single" w:sz="4" w:space="0" w:color="auto"/>
              <w:bottom w:val="single" w:sz="4" w:space="0" w:color="auto"/>
              <w:right w:val="single" w:sz="4" w:space="0" w:color="auto"/>
            </w:tcBorders>
            <w:vAlign w:val="center"/>
          </w:tcPr>
          <w:p w14:paraId="493728D6"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4</w:t>
            </w:r>
          </w:p>
        </w:tc>
        <w:tc>
          <w:tcPr>
            <w:tcW w:w="787" w:type="dxa"/>
            <w:tcBorders>
              <w:top w:val="single" w:sz="4" w:space="0" w:color="auto"/>
              <w:left w:val="single" w:sz="4" w:space="0" w:color="auto"/>
              <w:bottom w:val="single" w:sz="4" w:space="0" w:color="auto"/>
              <w:right w:val="single" w:sz="4" w:space="0" w:color="auto"/>
            </w:tcBorders>
            <w:vAlign w:val="center"/>
          </w:tcPr>
          <w:p w14:paraId="64266844"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07AE055" w14:textId="77777777" w:rsidR="00FE79C9" w:rsidRPr="00F50F44" w:rsidRDefault="00FE79C9" w:rsidP="001D6144">
            <w:pPr>
              <w:tabs>
                <w:tab w:val="left" w:pos="720"/>
              </w:tabs>
              <w:rPr>
                <w:rFonts w:ascii="National Book" w:hAnsi="National Book" w:cs="Times New Roman"/>
                <w:color w:val="002060"/>
                <w:sz w:val="18"/>
                <w:szCs w:val="18"/>
              </w:rPr>
            </w:pPr>
            <w:r w:rsidRPr="00F50F44">
              <w:rPr>
                <w:rFonts w:ascii="National Book" w:hAnsi="National Book" w:cs="Times New Roman"/>
                <w:color w:val="002060"/>
                <w:sz w:val="18"/>
                <w:szCs w:val="18"/>
              </w:rPr>
              <w:t>MATH 10041 Introductory Statistics (KMCR)</w:t>
            </w:r>
          </w:p>
        </w:tc>
      </w:tr>
      <w:tr w:rsidR="00FE79C9" w:rsidRPr="00FE79C9" w14:paraId="287A95B3"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30596E5" w14:textId="77777777" w:rsidR="00FE79C9" w:rsidRPr="00FE79C9" w:rsidRDefault="00FE79C9" w:rsidP="001D6144">
            <w:pPr>
              <w:tabs>
                <w:tab w:val="left" w:pos="720"/>
              </w:tabs>
              <w:rPr>
                <w:rFonts w:ascii="National Book" w:hAnsi="National Book" w:cs="Times New Roman"/>
                <w:b/>
                <w:color w:val="FFFFFF" w:themeColor="background1"/>
                <w:sz w:val="20"/>
                <w:szCs w:val="20"/>
              </w:rPr>
            </w:pPr>
            <w:r w:rsidRPr="00FE79C9">
              <w:rPr>
                <w:rFonts w:ascii="National Book" w:hAnsi="National Book" w:cs="Times New Roman"/>
                <w:b/>
                <w:color w:val="FFFFFF" w:themeColor="background1"/>
                <w:sz w:val="20"/>
                <w:szCs w:val="20"/>
              </w:rPr>
              <w:t>Semester Two: [18 Credit Hours] Lakeland Community College</w:t>
            </w:r>
          </w:p>
        </w:tc>
      </w:tr>
      <w:tr w:rsidR="00FE79C9" w:rsidRPr="00FE79C9" w14:paraId="62DF5BD8"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1CDCAF3"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 xml:space="preserve">COMM 1000 Effective Public Speaking </w:t>
            </w:r>
          </w:p>
        </w:tc>
        <w:tc>
          <w:tcPr>
            <w:tcW w:w="720" w:type="dxa"/>
            <w:tcBorders>
              <w:top w:val="single" w:sz="4" w:space="0" w:color="auto"/>
              <w:left w:val="single" w:sz="4" w:space="0" w:color="auto"/>
              <w:bottom w:val="single" w:sz="4" w:space="0" w:color="auto"/>
              <w:right w:val="single" w:sz="4" w:space="0" w:color="auto"/>
            </w:tcBorders>
            <w:vAlign w:val="center"/>
          </w:tcPr>
          <w:p w14:paraId="4EEF745D"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534FF472"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3D619008"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COMM 15000 Introduction to Human Communications (KADL)</w:t>
            </w:r>
          </w:p>
        </w:tc>
      </w:tr>
      <w:tr w:rsidR="00FE79C9" w:rsidRPr="00FE79C9" w14:paraId="1247F2F5"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DD35E9D"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ENGL 1120 English Composition 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E16B27"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02D880E7"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46D5C734"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ENG 21011 College Writing II (KCP2)</w:t>
            </w:r>
          </w:p>
        </w:tc>
      </w:tr>
      <w:tr w:rsidR="00FE79C9" w:rsidRPr="00FE79C9" w14:paraId="14722647"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D405C0C"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1200 Introduction to Legal Research and Writing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18174B"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0C42777C"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6CEE7E5A" w14:textId="77777777" w:rsidR="00FE79C9" w:rsidRPr="00D10F21" w:rsidRDefault="00FE79C9" w:rsidP="001D6144">
            <w:pPr>
              <w:tabs>
                <w:tab w:val="left" w:pos="720"/>
              </w:tabs>
              <w:ind w:right="-108"/>
              <w:rPr>
                <w:rFonts w:ascii="National Book" w:hAnsi="National Book" w:cs="Times New Roman"/>
                <w:color w:val="002060"/>
                <w:sz w:val="18"/>
                <w:szCs w:val="18"/>
              </w:rPr>
            </w:pPr>
            <w:r w:rsidRPr="00D10F21">
              <w:rPr>
                <w:rFonts w:ascii="National Book" w:hAnsi="National Book" w:cs="Times New Roman"/>
                <w:color w:val="002060"/>
                <w:sz w:val="18"/>
                <w:szCs w:val="18"/>
              </w:rPr>
              <w:t>PLST 28001 Legal Research and Writing</w:t>
            </w:r>
          </w:p>
        </w:tc>
      </w:tr>
      <w:tr w:rsidR="00FE79C9" w:rsidRPr="00FE79C9" w14:paraId="10A1CD32"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A3334B3"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1400 Business Issues in Law</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79BF1A"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6EA4F686"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rPr>
              <w:t>■</w:t>
            </w:r>
          </w:p>
        </w:tc>
        <w:tc>
          <w:tcPr>
            <w:tcW w:w="4707" w:type="dxa"/>
            <w:tcBorders>
              <w:top w:val="single" w:sz="4" w:space="0" w:color="auto"/>
              <w:left w:val="single" w:sz="4" w:space="0" w:color="auto"/>
              <w:bottom w:val="single" w:sz="4" w:space="0" w:color="auto"/>
              <w:right w:val="single" w:sz="4" w:space="0" w:color="auto"/>
            </w:tcBorders>
            <w:vAlign w:val="center"/>
            <w:hideMark/>
          </w:tcPr>
          <w:p w14:paraId="499267B8"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PLST 48300 Law of Corporations and Other Business Associations (PLST Legal Specialty Elective)</w:t>
            </w:r>
          </w:p>
        </w:tc>
      </w:tr>
      <w:tr w:rsidR="00FE79C9" w:rsidRPr="00FE79C9" w14:paraId="0D9A8F1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A49B85A"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1500 Civil Law and Practice</w:t>
            </w:r>
          </w:p>
        </w:tc>
        <w:tc>
          <w:tcPr>
            <w:tcW w:w="720" w:type="dxa"/>
            <w:tcBorders>
              <w:top w:val="single" w:sz="4" w:space="0" w:color="auto"/>
              <w:left w:val="single" w:sz="4" w:space="0" w:color="auto"/>
              <w:bottom w:val="single" w:sz="4" w:space="0" w:color="auto"/>
              <w:right w:val="single" w:sz="4" w:space="0" w:color="auto"/>
            </w:tcBorders>
            <w:vAlign w:val="center"/>
          </w:tcPr>
          <w:p w14:paraId="69322F95"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45584DA1" w14:textId="77777777" w:rsidR="00FE79C9" w:rsidRPr="00FE79C9" w:rsidRDefault="00FE79C9" w:rsidP="001D6144">
            <w:pPr>
              <w:tabs>
                <w:tab w:val="left" w:pos="720"/>
              </w:tabs>
              <w:jc w:val="center"/>
              <w:rPr>
                <w:rFonts w:ascii="National Book" w:hAnsi="National Book" w:cs="Times New Roman"/>
                <w:color w:val="002060"/>
              </w:rPr>
            </w:pPr>
          </w:p>
        </w:tc>
        <w:tc>
          <w:tcPr>
            <w:tcW w:w="4707" w:type="dxa"/>
            <w:tcBorders>
              <w:top w:val="single" w:sz="4" w:space="0" w:color="auto"/>
              <w:left w:val="single" w:sz="4" w:space="0" w:color="auto"/>
              <w:bottom w:val="single" w:sz="4" w:space="0" w:color="auto"/>
              <w:right w:val="single" w:sz="4" w:space="0" w:color="auto"/>
            </w:tcBorders>
            <w:vAlign w:val="center"/>
          </w:tcPr>
          <w:p w14:paraId="67A705E8"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PLST 28004 Principles and Practice of Litigation</w:t>
            </w:r>
          </w:p>
        </w:tc>
      </w:tr>
      <w:tr w:rsidR="00FE79C9" w:rsidRPr="00FE79C9" w14:paraId="079611A1"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132B5"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PHIL 2600 Logic</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AB34E86"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BD865C9"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5BAA4"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PHIL 2X000 (KMCR)</w:t>
            </w:r>
          </w:p>
        </w:tc>
      </w:tr>
      <w:tr w:rsidR="00FE79C9" w:rsidRPr="00FE79C9" w14:paraId="5CD79A51"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32EFE1E" w14:textId="77777777" w:rsidR="00FE79C9" w:rsidRPr="00FE79C9" w:rsidRDefault="00FE79C9" w:rsidP="001D6144">
            <w:pPr>
              <w:tabs>
                <w:tab w:val="left" w:pos="720"/>
              </w:tabs>
              <w:rPr>
                <w:rFonts w:ascii="National Book" w:hAnsi="National Book" w:cs="Times New Roman"/>
                <w:b/>
                <w:color w:val="FFFFFF" w:themeColor="background1"/>
                <w:sz w:val="20"/>
                <w:szCs w:val="20"/>
              </w:rPr>
            </w:pPr>
            <w:r w:rsidRPr="00FE79C9">
              <w:rPr>
                <w:rFonts w:ascii="National Book" w:hAnsi="National Book" w:cs="Times New Roman"/>
                <w:b/>
                <w:color w:val="FFFFFF" w:themeColor="background1"/>
                <w:sz w:val="20"/>
                <w:szCs w:val="20"/>
              </w:rPr>
              <w:t>Semester Three: [15 Credit Hours] Lakeland Community College</w:t>
            </w:r>
          </w:p>
        </w:tc>
      </w:tr>
      <w:tr w:rsidR="00FE79C9" w:rsidRPr="00FE79C9" w14:paraId="5B714A7F"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647F1F6"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GEOG 1600 Word Regional Geography</w:t>
            </w:r>
          </w:p>
        </w:tc>
        <w:tc>
          <w:tcPr>
            <w:tcW w:w="720" w:type="dxa"/>
            <w:tcBorders>
              <w:top w:val="single" w:sz="4" w:space="0" w:color="auto"/>
              <w:left w:val="single" w:sz="4" w:space="0" w:color="auto"/>
              <w:bottom w:val="single" w:sz="4" w:space="0" w:color="auto"/>
              <w:right w:val="single" w:sz="4" w:space="0" w:color="auto"/>
            </w:tcBorders>
            <w:vAlign w:val="center"/>
          </w:tcPr>
          <w:p w14:paraId="211A50B9"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09978155" w14:textId="77777777" w:rsidR="00FE79C9" w:rsidRPr="00FE79C9" w:rsidRDefault="00FE79C9" w:rsidP="001D6144">
            <w:pPr>
              <w:tabs>
                <w:tab w:val="left" w:pos="720"/>
              </w:tabs>
              <w:jc w:val="center"/>
              <w:rPr>
                <w:rFonts w:ascii="National Book" w:hAnsi="National Book" w:cs="Times New Roman"/>
                <w:color w:val="002060"/>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14494F3B"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GEOG 17063 World Geography (DIVG, KSS)</w:t>
            </w:r>
          </w:p>
        </w:tc>
      </w:tr>
      <w:tr w:rsidR="00FE79C9" w:rsidRPr="00FE79C9" w14:paraId="6F2349F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443CF97"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ITIS 1550 Using Microsoft Office: Word and Excel</w:t>
            </w:r>
          </w:p>
        </w:tc>
        <w:tc>
          <w:tcPr>
            <w:tcW w:w="720" w:type="dxa"/>
            <w:tcBorders>
              <w:top w:val="single" w:sz="4" w:space="0" w:color="auto"/>
              <w:left w:val="single" w:sz="4" w:space="0" w:color="auto"/>
              <w:bottom w:val="single" w:sz="4" w:space="0" w:color="auto"/>
              <w:right w:val="single" w:sz="4" w:space="0" w:color="auto"/>
            </w:tcBorders>
            <w:vAlign w:val="center"/>
          </w:tcPr>
          <w:p w14:paraId="587FAB72"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4E11B37" w14:textId="77777777" w:rsidR="00FE79C9" w:rsidRPr="00FE79C9" w:rsidRDefault="00FE79C9" w:rsidP="001D6144">
            <w:pPr>
              <w:tabs>
                <w:tab w:val="left" w:pos="720"/>
              </w:tabs>
              <w:jc w:val="center"/>
              <w:rPr>
                <w:rFonts w:ascii="National Book" w:hAnsi="National Book" w:cs="Times New Roman"/>
                <w:color w:val="002060"/>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ADDEEEA"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MGMT 1X000</w:t>
            </w:r>
          </w:p>
        </w:tc>
      </w:tr>
      <w:tr w:rsidR="00FE79C9" w:rsidRPr="00FE79C9" w14:paraId="6A3093A3"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7DA7DF3"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1250 Advanced Legal Research and Writing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1EA3AD"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679F9DE" w14:textId="77777777" w:rsidR="00FE79C9" w:rsidRPr="00FE79C9" w:rsidRDefault="00FE79C9" w:rsidP="001D6144">
            <w:pPr>
              <w:tabs>
                <w:tab w:val="left" w:pos="720"/>
              </w:tabs>
              <w:jc w:val="center"/>
              <w:rPr>
                <w:rFonts w:ascii="National Book" w:hAnsi="National Book" w:cs="Times New Roman"/>
                <w:color w:val="002060"/>
              </w:rPr>
            </w:pPr>
            <w:r w:rsidRPr="00FE79C9">
              <w:rPr>
                <w:rFonts w:ascii="National Book" w:hAnsi="National Book" w:cs="Times New Roman"/>
                <w:color w:val="002060"/>
              </w:rPr>
              <w:t>■</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8136"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PLST 38006 Applied Legal Research and Litigation (WIC)</w:t>
            </w:r>
          </w:p>
        </w:tc>
      </w:tr>
      <w:tr w:rsidR="00FE79C9" w:rsidRPr="00FE79C9" w14:paraId="03B7C8CB"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49CB5B2" w14:textId="77777777" w:rsidR="00FE79C9" w:rsidRPr="00FE79C9" w:rsidRDefault="00FE79C9" w:rsidP="001D6144">
            <w:pPr>
              <w:tabs>
                <w:tab w:val="left" w:pos="720"/>
              </w:tabs>
              <w:rPr>
                <w:rFonts w:ascii="National Book" w:hAnsi="National Book" w:cs="Times New Roman"/>
                <w:color w:val="002060"/>
                <w:sz w:val="18"/>
                <w:szCs w:val="18"/>
                <w:highlight w:val="yellow"/>
              </w:rPr>
            </w:pPr>
            <w:r w:rsidRPr="00FE79C9">
              <w:rPr>
                <w:rFonts w:ascii="National Book" w:hAnsi="National Book" w:cs="Times New Roman"/>
                <w:color w:val="002060"/>
                <w:sz w:val="18"/>
                <w:szCs w:val="18"/>
              </w:rPr>
              <w:t>PARL 2050 The Legal Workplace</w:t>
            </w:r>
          </w:p>
        </w:tc>
        <w:tc>
          <w:tcPr>
            <w:tcW w:w="720" w:type="dxa"/>
            <w:tcBorders>
              <w:top w:val="single" w:sz="4" w:space="0" w:color="auto"/>
              <w:left w:val="single" w:sz="4" w:space="0" w:color="auto"/>
              <w:bottom w:val="single" w:sz="4" w:space="0" w:color="auto"/>
              <w:right w:val="single" w:sz="4" w:space="0" w:color="auto"/>
            </w:tcBorders>
            <w:vAlign w:val="center"/>
          </w:tcPr>
          <w:p w14:paraId="6AF35F07"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159188EE" w14:textId="77777777" w:rsidR="00FE79C9" w:rsidRPr="00FE79C9" w:rsidRDefault="00FE79C9" w:rsidP="001D6144">
            <w:pPr>
              <w:tabs>
                <w:tab w:val="left" w:pos="720"/>
              </w:tabs>
              <w:jc w:val="center"/>
              <w:rPr>
                <w:rFonts w:ascii="National Book" w:hAnsi="National Book" w:cs="Times New Roman"/>
                <w:color w:val="002060"/>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0B3ECFD5"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PLST 2X000</w:t>
            </w:r>
          </w:p>
        </w:tc>
      </w:tr>
      <w:tr w:rsidR="00FE79C9" w:rsidRPr="00FE79C9" w14:paraId="522A7112"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C9EBFE1" w14:textId="54EEC8B2"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2200 Employment Law and the Administrative Process</w:t>
            </w:r>
          </w:p>
        </w:tc>
        <w:tc>
          <w:tcPr>
            <w:tcW w:w="720" w:type="dxa"/>
            <w:tcBorders>
              <w:top w:val="single" w:sz="4" w:space="0" w:color="auto"/>
              <w:left w:val="single" w:sz="4" w:space="0" w:color="auto"/>
              <w:bottom w:val="single" w:sz="4" w:space="0" w:color="auto"/>
              <w:right w:val="single" w:sz="4" w:space="0" w:color="auto"/>
            </w:tcBorders>
            <w:vAlign w:val="center"/>
          </w:tcPr>
          <w:p w14:paraId="3133F40E"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1268458"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rPr>
              <w:t>■</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DAFF3D8" w14:textId="77777777" w:rsidR="00FE79C9" w:rsidRPr="00D10F21" w:rsidRDefault="00FE79C9" w:rsidP="001D6144">
            <w:pPr>
              <w:tabs>
                <w:tab w:val="left" w:pos="720"/>
              </w:tabs>
              <w:rPr>
                <w:rFonts w:ascii="National Book" w:hAnsi="National Book" w:cs="Times New Roman"/>
                <w:color w:val="002060"/>
                <w:sz w:val="18"/>
                <w:szCs w:val="18"/>
              </w:rPr>
            </w:pPr>
            <w:r w:rsidRPr="00D10F21">
              <w:rPr>
                <w:rFonts w:ascii="National Book" w:hAnsi="National Book" w:cs="Times New Roman"/>
                <w:color w:val="002060"/>
                <w:sz w:val="18"/>
                <w:szCs w:val="18"/>
              </w:rPr>
              <w:t>PLST 35005 Labor and Employment Law (PLST Legal Specialty Elective)</w:t>
            </w:r>
          </w:p>
        </w:tc>
      </w:tr>
      <w:tr w:rsidR="00FE79C9" w:rsidRPr="00FE79C9" w14:paraId="67DE3DAC"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140A3F1" w14:textId="77777777" w:rsidR="00FE79C9" w:rsidRPr="007D09BA" w:rsidRDefault="00FE79C9" w:rsidP="001D6144">
            <w:pPr>
              <w:tabs>
                <w:tab w:val="left" w:pos="720"/>
              </w:tabs>
              <w:rPr>
                <w:rFonts w:ascii="National Book" w:hAnsi="National Book" w:cs="Times New Roman"/>
                <w:b/>
                <w:color w:val="FFFFFF" w:themeColor="background1"/>
                <w:sz w:val="20"/>
                <w:szCs w:val="20"/>
              </w:rPr>
            </w:pPr>
            <w:r w:rsidRPr="007D09BA">
              <w:rPr>
                <w:rFonts w:ascii="National Book" w:hAnsi="National Book" w:cs="Times New Roman"/>
                <w:b/>
                <w:color w:val="FFFFFF" w:themeColor="background1"/>
                <w:sz w:val="20"/>
                <w:szCs w:val="20"/>
              </w:rPr>
              <w:t xml:space="preserve">Semester Four: [13 Credit Hours] </w:t>
            </w:r>
            <w:r w:rsidRPr="007D09BA">
              <w:rPr>
                <w:rFonts w:ascii="National Book" w:hAnsi="National Book" w:cs="Times New Roman"/>
                <w:b/>
                <w:bCs/>
                <w:color w:val="FFFFFF" w:themeColor="background1"/>
                <w:sz w:val="20"/>
                <w:szCs w:val="20"/>
              </w:rPr>
              <w:t>Lakeland Community College</w:t>
            </w:r>
          </w:p>
        </w:tc>
      </w:tr>
      <w:tr w:rsidR="00FE79C9" w:rsidRPr="00FE79C9" w14:paraId="4D93A892"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3F0E99E"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HUMX 1100 Introduction to Humanities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3F2F15"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7EFE2CEA"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80E099C" w14:textId="77777777" w:rsidR="00FE79C9" w:rsidRPr="00962CEB" w:rsidRDefault="00FE79C9" w:rsidP="001D6144">
            <w:pPr>
              <w:tabs>
                <w:tab w:val="left" w:pos="720"/>
              </w:tabs>
              <w:rPr>
                <w:rFonts w:ascii="National Book" w:hAnsi="National Book" w:cs="Times New Roman"/>
                <w:color w:val="002060"/>
                <w:sz w:val="18"/>
                <w:szCs w:val="18"/>
              </w:rPr>
            </w:pPr>
            <w:r w:rsidRPr="00962CEB">
              <w:rPr>
                <w:rFonts w:ascii="National Book" w:hAnsi="National Book" w:cs="Times New Roman"/>
                <w:color w:val="002060"/>
                <w:sz w:val="18"/>
                <w:szCs w:val="18"/>
              </w:rPr>
              <w:t>TRAN 1X000 (KHUM)</w:t>
            </w:r>
          </w:p>
        </w:tc>
      </w:tr>
      <w:tr w:rsidR="00FE79C9" w:rsidRPr="00FE79C9" w14:paraId="701F4561"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4B6CF78"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2199 Business Law I (Contract Law)</w:t>
            </w:r>
          </w:p>
        </w:tc>
        <w:tc>
          <w:tcPr>
            <w:tcW w:w="720" w:type="dxa"/>
            <w:tcBorders>
              <w:top w:val="single" w:sz="4" w:space="0" w:color="auto"/>
              <w:left w:val="single" w:sz="4" w:space="0" w:color="auto"/>
              <w:bottom w:val="single" w:sz="4" w:space="0" w:color="auto"/>
              <w:right w:val="single" w:sz="4" w:space="0" w:color="auto"/>
            </w:tcBorders>
            <w:vAlign w:val="center"/>
          </w:tcPr>
          <w:p w14:paraId="6441EDAE"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50482A2A" w14:textId="77777777" w:rsidR="00FE79C9" w:rsidRPr="00FE79C9" w:rsidRDefault="00FE79C9" w:rsidP="001D6144">
            <w:pPr>
              <w:tabs>
                <w:tab w:val="left" w:pos="720"/>
              </w:tabs>
              <w:jc w:val="center"/>
              <w:rPr>
                <w:rFonts w:ascii="National Book" w:hAnsi="National Book" w:cs="Times New Roman"/>
                <w:color w:val="002060"/>
                <w:sz w:val="20"/>
                <w:szCs w:val="20"/>
              </w:rPr>
            </w:pPr>
            <w:r w:rsidRPr="00FE79C9">
              <w:rPr>
                <w:rFonts w:ascii="National Book" w:hAnsi="National Book" w:cs="Times New Roman"/>
                <w:color w:val="002060"/>
              </w:rPr>
              <w:t>■</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B86740E" w14:textId="77777777" w:rsidR="00FE79C9" w:rsidRPr="00962CEB" w:rsidRDefault="00FE79C9" w:rsidP="001D6144">
            <w:pPr>
              <w:tabs>
                <w:tab w:val="left" w:pos="720"/>
              </w:tabs>
              <w:rPr>
                <w:rFonts w:ascii="National Book" w:hAnsi="National Book" w:cs="Times New Roman"/>
                <w:color w:val="002060"/>
                <w:sz w:val="18"/>
                <w:szCs w:val="18"/>
              </w:rPr>
            </w:pPr>
            <w:r w:rsidRPr="00962CEB">
              <w:rPr>
                <w:rFonts w:ascii="National Book" w:hAnsi="National Book" w:cs="Times New Roman"/>
                <w:color w:val="002060"/>
                <w:sz w:val="18"/>
                <w:szCs w:val="18"/>
              </w:rPr>
              <w:t>PLST 48002 Contract Law (PLST Legal Specialty Elective)</w:t>
            </w:r>
          </w:p>
        </w:tc>
      </w:tr>
      <w:tr w:rsidR="00FE79C9" w:rsidRPr="00FE79C9" w14:paraId="10EDD5E0"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AB583A9"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2700 Legal Internship/Seminar I</w:t>
            </w:r>
          </w:p>
        </w:tc>
        <w:tc>
          <w:tcPr>
            <w:tcW w:w="720" w:type="dxa"/>
            <w:tcBorders>
              <w:top w:val="single" w:sz="4" w:space="0" w:color="auto"/>
              <w:left w:val="single" w:sz="4" w:space="0" w:color="auto"/>
              <w:bottom w:val="single" w:sz="4" w:space="0" w:color="auto"/>
              <w:right w:val="single" w:sz="4" w:space="0" w:color="auto"/>
            </w:tcBorders>
            <w:vAlign w:val="center"/>
          </w:tcPr>
          <w:p w14:paraId="2088DA1D"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14:paraId="3D245DC8" w14:textId="77777777" w:rsidR="00FE79C9" w:rsidRPr="00FE79C9" w:rsidRDefault="00FE79C9" w:rsidP="001D6144">
            <w:pPr>
              <w:tabs>
                <w:tab w:val="left" w:pos="720"/>
              </w:tabs>
              <w:jc w:val="center"/>
              <w:rPr>
                <w:rFonts w:ascii="National Book" w:hAnsi="National Book" w:cs="Times New Roman"/>
                <w:color w:val="002060"/>
                <w:sz w:val="20"/>
                <w:szCs w:val="20"/>
              </w:rPr>
            </w:pPr>
            <w:r w:rsidRPr="00FE79C9">
              <w:rPr>
                <w:rFonts w:ascii="National Book" w:hAnsi="National Book" w:cs="Times New Roman"/>
                <w:color w:val="002060"/>
              </w:rPr>
              <w:t>■</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72E93EE" w14:textId="77777777" w:rsidR="00FE79C9" w:rsidRPr="00962CEB" w:rsidRDefault="00FE79C9" w:rsidP="001D6144">
            <w:pPr>
              <w:tabs>
                <w:tab w:val="left" w:pos="720"/>
              </w:tabs>
              <w:rPr>
                <w:rFonts w:ascii="National Book" w:hAnsi="National Book" w:cs="Times New Roman"/>
                <w:color w:val="002060"/>
                <w:sz w:val="18"/>
                <w:szCs w:val="18"/>
              </w:rPr>
            </w:pPr>
            <w:r w:rsidRPr="00962CEB">
              <w:rPr>
                <w:rFonts w:ascii="National Book" w:hAnsi="National Book" w:cs="Times New Roman"/>
                <w:color w:val="002060"/>
                <w:sz w:val="18"/>
                <w:szCs w:val="18"/>
              </w:rPr>
              <w:t>PLST 36792 Internship</w:t>
            </w:r>
          </w:p>
        </w:tc>
      </w:tr>
      <w:tr w:rsidR="00FE79C9" w:rsidRPr="00FE79C9" w14:paraId="5B82980C"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F329FA3"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2550 Litigation Management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22D89A"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14:paraId="67DC621C" w14:textId="77777777" w:rsidR="00FE79C9" w:rsidRPr="00FE79C9" w:rsidRDefault="00FE79C9" w:rsidP="001D6144">
            <w:pPr>
              <w:tabs>
                <w:tab w:val="left" w:pos="720"/>
              </w:tabs>
              <w:jc w:val="center"/>
              <w:rPr>
                <w:rFonts w:ascii="National Book" w:hAnsi="National Book" w:cs="Times New Roman"/>
                <w:color w:val="002060"/>
                <w:sz w:val="20"/>
                <w:szCs w:val="20"/>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CC808" w14:textId="77777777" w:rsidR="00FE79C9" w:rsidRPr="00962CEB" w:rsidRDefault="00FE79C9" w:rsidP="001D6144">
            <w:pPr>
              <w:tabs>
                <w:tab w:val="left" w:pos="720"/>
              </w:tabs>
              <w:rPr>
                <w:rFonts w:ascii="National Book" w:hAnsi="National Book" w:cs="Times New Roman"/>
                <w:color w:val="002060"/>
                <w:sz w:val="18"/>
                <w:szCs w:val="18"/>
              </w:rPr>
            </w:pPr>
            <w:r w:rsidRPr="00962CEB">
              <w:rPr>
                <w:rFonts w:ascii="National Book" w:hAnsi="National Book" w:cs="Times New Roman"/>
                <w:color w:val="002060"/>
                <w:sz w:val="18"/>
                <w:szCs w:val="18"/>
              </w:rPr>
              <w:t>PLST 2X000</w:t>
            </w:r>
          </w:p>
        </w:tc>
      </w:tr>
      <w:tr w:rsidR="00FE79C9" w:rsidRPr="00FE79C9" w14:paraId="19ED74AA"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C0FE697"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2650 Family Law (Technical Elective)</w:t>
            </w:r>
          </w:p>
        </w:tc>
        <w:tc>
          <w:tcPr>
            <w:tcW w:w="720" w:type="dxa"/>
            <w:tcBorders>
              <w:top w:val="single" w:sz="4" w:space="0" w:color="auto"/>
              <w:left w:val="single" w:sz="4" w:space="0" w:color="auto"/>
              <w:bottom w:val="single" w:sz="4" w:space="0" w:color="auto"/>
              <w:right w:val="single" w:sz="4" w:space="0" w:color="auto"/>
            </w:tcBorders>
            <w:vAlign w:val="center"/>
          </w:tcPr>
          <w:p w14:paraId="490E0DB7"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14:paraId="3B30FDAC"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6180814E" w14:textId="77777777" w:rsidR="00FE79C9" w:rsidRPr="00962CEB" w:rsidRDefault="00FE79C9" w:rsidP="001D6144">
            <w:pPr>
              <w:tabs>
                <w:tab w:val="left" w:pos="720"/>
              </w:tabs>
              <w:rPr>
                <w:rFonts w:ascii="National Book" w:hAnsi="National Book" w:cs="Times New Roman"/>
                <w:color w:val="002060"/>
                <w:sz w:val="18"/>
                <w:szCs w:val="18"/>
              </w:rPr>
            </w:pPr>
            <w:r w:rsidRPr="00962CEB">
              <w:rPr>
                <w:rFonts w:ascii="National Book" w:hAnsi="National Book" w:cs="Times New Roman"/>
                <w:color w:val="002060"/>
                <w:sz w:val="18"/>
                <w:szCs w:val="18"/>
              </w:rPr>
              <w:t>PLST 28003 Family Law and Procedure (PLST Legal Specialty Elective)</w:t>
            </w:r>
          </w:p>
        </w:tc>
      </w:tr>
      <w:tr w:rsidR="00FE79C9" w:rsidRPr="00FE79C9" w14:paraId="2B6690D3"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5A163BE" w14:textId="77777777" w:rsidR="00FE79C9" w:rsidRPr="00FE79C9" w:rsidRDefault="00FE79C9" w:rsidP="001D6144">
            <w:pPr>
              <w:tabs>
                <w:tab w:val="left" w:pos="720"/>
              </w:tabs>
              <w:rPr>
                <w:rFonts w:ascii="National Book" w:hAnsi="National Book" w:cs="Times New Roman"/>
                <w:color w:val="002060"/>
                <w:sz w:val="18"/>
                <w:szCs w:val="18"/>
              </w:rPr>
            </w:pPr>
            <w:r w:rsidRPr="00FE79C9">
              <w:rPr>
                <w:rFonts w:ascii="National Book" w:hAnsi="National Book" w:cs="Times New Roman"/>
                <w:color w:val="002060"/>
                <w:sz w:val="18"/>
                <w:szCs w:val="18"/>
              </w:rPr>
              <w:t>PARL 2100 Probate Law and Practice (Technical Elective)</w:t>
            </w:r>
          </w:p>
        </w:tc>
        <w:tc>
          <w:tcPr>
            <w:tcW w:w="720" w:type="dxa"/>
            <w:tcBorders>
              <w:top w:val="single" w:sz="4" w:space="0" w:color="auto"/>
              <w:left w:val="single" w:sz="4" w:space="0" w:color="auto"/>
              <w:bottom w:val="single" w:sz="4" w:space="0" w:color="auto"/>
              <w:right w:val="single" w:sz="4" w:space="0" w:color="auto"/>
            </w:tcBorders>
            <w:vAlign w:val="center"/>
          </w:tcPr>
          <w:p w14:paraId="5B7C3C86" w14:textId="77777777" w:rsidR="00FE79C9" w:rsidRPr="00FE79C9" w:rsidRDefault="00FE79C9" w:rsidP="001D6144">
            <w:pPr>
              <w:tabs>
                <w:tab w:val="left" w:pos="720"/>
              </w:tabs>
              <w:jc w:val="center"/>
              <w:rPr>
                <w:rFonts w:ascii="National Book" w:hAnsi="National Book" w:cs="Times New Roman"/>
                <w:color w:val="002060"/>
                <w:sz w:val="18"/>
                <w:szCs w:val="18"/>
              </w:rPr>
            </w:pPr>
            <w:r w:rsidRPr="00FE79C9">
              <w:rPr>
                <w:rFonts w:ascii="National Book" w:hAnsi="National Book" w:cs="Times New Roman"/>
                <w:color w:val="002060"/>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14:paraId="482ACBFA" w14:textId="77777777" w:rsidR="00FE79C9" w:rsidRPr="00FE79C9" w:rsidRDefault="00FE79C9" w:rsidP="001D6144">
            <w:pPr>
              <w:tabs>
                <w:tab w:val="left" w:pos="720"/>
              </w:tabs>
              <w:jc w:val="center"/>
              <w:rPr>
                <w:rFonts w:ascii="National Book" w:hAnsi="National Book" w:cs="Times New Roman"/>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2CE013DB" w14:textId="77777777" w:rsidR="00FE79C9" w:rsidRPr="00962CEB" w:rsidRDefault="00FE79C9" w:rsidP="001D6144">
            <w:pPr>
              <w:tabs>
                <w:tab w:val="left" w:pos="720"/>
              </w:tabs>
              <w:rPr>
                <w:rFonts w:ascii="National Book" w:hAnsi="National Book" w:cs="Times New Roman"/>
                <w:color w:val="002060"/>
                <w:sz w:val="18"/>
                <w:szCs w:val="18"/>
              </w:rPr>
            </w:pPr>
            <w:r w:rsidRPr="00962CEB">
              <w:rPr>
                <w:rFonts w:ascii="National Book" w:hAnsi="National Book" w:cs="Times New Roman"/>
                <w:color w:val="002060"/>
                <w:sz w:val="18"/>
                <w:szCs w:val="18"/>
              </w:rPr>
              <w:t>PLST 28007 Estate and Probate Administration (PLST Legal Specialty Elective)</w:t>
            </w:r>
          </w:p>
        </w:tc>
      </w:tr>
      <w:tr w:rsidR="00FE79C9" w:rsidRPr="00FE79C9" w14:paraId="4FC61D41" w14:textId="77777777" w:rsidTr="00AF270A">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8CEC772" w14:textId="77777777" w:rsidR="00FE79C9" w:rsidRPr="007D09BA" w:rsidRDefault="00FE79C9" w:rsidP="001D6144">
            <w:pPr>
              <w:tabs>
                <w:tab w:val="left" w:pos="720"/>
              </w:tabs>
              <w:rPr>
                <w:rFonts w:ascii="National Book" w:hAnsi="National Book" w:cs="Times New Roman"/>
                <w:b/>
                <w:color w:val="FFFFFF" w:themeColor="background1"/>
                <w:sz w:val="20"/>
                <w:szCs w:val="20"/>
              </w:rPr>
            </w:pPr>
            <w:r w:rsidRPr="007D09BA">
              <w:rPr>
                <w:rFonts w:ascii="National Book" w:hAnsi="National Book" w:cs="Times New Roman"/>
                <w:b/>
                <w:color w:val="FFFFFF" w:themeColor="background1"/>
                <w:sz w:val="20"/>
                <w:szCs w:val="20"/>
              </w:rPr>
              <w:t xml:space="preserve">63 Total Credit Hours to Graduate with the AAB Degree from </w:t>
            </w:r>
            <w:r w:rsidRPr="007D09BA">
              <w:rPr>
                <w:rFonts w:ascii="National Book" w:hAnsi="National Book" w:cs="Times New Roman"/>
                <w:b/>
                <w:bCs/>
                <w:color w:val="FFFFFF" w:themeColor="background1"/>
                <w:sz w:val="20"/>
                <w:szCs w:val="20"/>
              </w:rPr>
              <w:t>Lakeland Community College</w:t>
            </w:r>
          </w:p>
        </w:tc>
      </w:tr>
    </w:tbl>
    <w:p w14:paraId="652351EF" w14:textId="1AF7B309" w:rsidR="00FA41B5" w:rsidRDefault="004D1F78">
      <w:r>
        <w:br w:type="page"/>
      </w:r>
    </w:p>
    <w:tbl>
      <w:tblPr>
        <w:tblW w:w="10905" w:type="dxa"/>
        <w:tblInd w:w="-713" w:type="dxa"/>
        <w:tblLayout w:type="fixed"/>
        <w:tblLook w:val="01C0" w:firstRow="0" w:lastRow="1" w:firstColumn="1" w:lastColumn="1" w:noHBand="0" w:noVBand="0"/>
      </w:tblPr>
      <w:tblGrid>
        <w:gridCol w:w="4691"/>
        <w:gridCol w:w="720"/>
        <w:gridCol w:w="810"/>
        <w:gridCol w:w="4684"/>
      </w:tblGrid>
      <w:tr w:rsidR="00FE79C9" w:rsidRPr="00FE79C9" w14:paraId="48B13B72" w14:textId="77777777" w:rsidTr="00AF270A">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4BF903" w14:textId="77777777" w:rsidR="00FE79C9" w:rsidRPr="00FE79C9" w:rsidRDefault="00FE79C9" w:rsidP="001D6144">
            <w:pPr>
              <w:tabs>
                <w:tab w:val="left" w:pos="720"/>
              </w:tabs>
              <w:rPr>
                <w:rFonts w:ascii="National Book" w:hAnsi="National Book" w:cs="Arial"/>
                <w:sz w:val="16"/>
                <w:szCs w:val="16"/>
              </w:rPr>
            </w:pPr>
            <w:r w:rsidRPr="00FE79C9">
              <w:rPr>
                <w:rFonts w:ascii="National Book" w:hAnsi="National Book" w:cs="Arial"/>
                <w:sz w:val="16"/>
                <w:szCs w:val="16"/>
              </w:rPr>
              <w:lastRenderedPageBreak/>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9CA59B" w14:textId="77777777" w:rsidR="00FE79C9" w:rsidRPr="00FE79C9" w:rsidRDefault="00FE79C9" w:rsidP="001D6144">
            <w:pPr>
              <w:tabs>
                <w:tab w:val="left" w:pos="720"/>
              </w:tabs>
              <w:jc w:val="center"/>
              <w:rPr>
                <w:rFonts w:ascii="National Book" w:hAnsi="National Book" w:cs="Arial"/>
                <w:sz w:val="16"/>
                <w:szCs w:val="16"/>
              </w:rPr>
            </w:pPr>
            <w:r w:rsidRPr="00FE79C9">
              <w:rPr>
                <w:rFonts w:ascii="National Book" w:hAnsi="National Book" w:cs="Arial"/>
                <w:sz w:val="16"/>
                <w:szCs w:val="16"/>
              </w:rPr>
              <w:t>Credit</w:t>
            </w:r>
          </w:p>
          <w:p w14:paraId="698A0A04" w14:textId="77777777" w:rsidR="00FE79C9" w:rsidRPr="00FE79C9" w:rsidRDefault="00FE79C9" w:rsidP="001D6144">
            <w:pPr>
              <w:tabs>
                <w:tab w:val="left" w:pos="720"/>
              </w:tabs>
              <w:jc w:val="center"/>
              <w:rPr>
                <w:rFonts w:ascii="National Book" w:hAnsi="National Book" w:cs="Arial"/>
                <w:sz w:val="16"/>
                <w:szCs w:val="16"/>
              </w:rPr>
            </w:pPr>
            <w:r w:rsidRPr="00FE79C9">
              <w:rPr>
                <w:rFonts w:ascii="National Book" w:hAnsi="National Book" w:cs="Arial"/>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AF2C11" w14:textId="77777777" w:rsidR="00FE79C9" w:rsidRPr="00FE79C9" w:rsidRDefault="00FE79C9" w:rsidP="001D6144">
            <w:pPr>
              <w:tabs>
                <w:tab w:val="left" w:pos="720"/>
              </w:tabs>
              <w:jc w:val="center"/>
              <w:rPr>
                <w:rFonts w:ascii="National Book" w:hAnsi="National Book" w:cs="Arial"/>
                <w:sz w:val="16"/>
                <w:szCs w:val="16"/>
              </w:rPr>
            </w:pPr>
            <w:r w:rsidRPr="00FE79C9">
              <w:rPr>
                <w:rFonts w:ascii="National Book" w:hAnsi="National Book" w:cs="Arial"/>
                <w:sz w:val="16"/>
                <w:szCs w:val="16"/>
              </w:rPr>
              <w:t>Upper</w:t>
            </w:r>
          </w:p>
          <w:p w14:paraId="2E3A889B" w14:textId="77777777" w:rsidR="00FE79C9" w:rsidRPr="00FE79C9" w:rsidRDefault="00FE79C9" w:rsidP="001D6144">
            <w:pPr>
              <w:tabs>
                <w:tab w:val="left" w:pos="720"/>
              </w:tabs>
              <w:jc w:val="center"/>
              <w:rPr>
                <w:rFonts w:ascii="National Book" w:hAnsi="National Book" w:cs="Arial"/>
                <w:sz w:val="16"/>
                <w:szCs w:val="16"/>
              </w:rPr>
            </w:pPr>
            <w:r w:rsidRPr="00FE79C9">
              <w:rPr>
                <w:rFonts w:ascii="National Book" w:hAnsi="National Book" w:cs="Arial"/>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9762AD" w14:textId="77777777" w:rsidR="00FE79C9" w:rsidRPr="00FE79C9" w:rsidRDefault="00FE79C9" w:rsidP="001D6144">
            <w:pPr>
              <w:tabs>
                <w:tab w:val="left" w:pos="720"/>
              </w:tabs>
              <w:rPr>
                <w:rFonts w:ascii="National Book" w:hAnsi="National Book" w:cs="Arial"/>
                <w:sz w:val="16"/>
                <w:szCs w:val="16"/>
              </w:rPr>
            </w:pPr>
            <w:r w:rsidRPr="00FE79C9">
              <w:rPr>
                <w:rFonts w:ascii="National Book" w:hAnsi="National Book" w:cs="Arial"/>
                <w:sz w:val="16"/>
                <w:szCs w:val="16"/>
              </w:rPr>
              <w:t>Notes on Transfer Coursework to Kent State</w:t>
            </w:r>
          </w:p>
        </w:tc>
      </w:tr>
      <w:tr w:rsidR="00FE79C9" w:rsidRPr="00FE79C9" w14:paraId="5A17D367"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24271E2" w14:textId="77777777" w:rsidR="00FE79C9" w:rsidRPr="00FE79C9" w:rsidRDefault="00FE79C9" w:rsidP="001D6144">
            <w:pPr>
              <w:tabs>
                <w:tab w:val="left" w:pos="720"/>
              </w:tabs>
              <w:rPr>
                <w:rFonts w:ascii="National Book" w:hAnsi="National Book" w:cs="Arial"/>
                <w:b/>
                <w:sz w:val="20"/>
                <w:szCs w:val="20"/>
              </w:rPr>
            </w:pPr>
            <w:r w:rsidRPr="00FE79C9">
              <w:rPr>
                <w:rFonts w:ascii="National Book" w:hAnsi="National Book" w:cs="Arial"/>
                <w:b/>
                <w:sz w:val="20"/>
                <w:szCs w:val="20"/>
              </w:rPr>
              <w:t xml:space="preserve">Semester Five: [16 Credit Hours] Kent State University </w:t>
            </w:r>
          </w:p>
        </w:tc>
      </w:tr>
      <w:tr w:rsidR="00FE79C9" w:rsidRPr="00FE79C9" w14:paraId="5BE4B50F"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F15EA43"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PLST Legal Specialty Electives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C8EFFE"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14:paraId="45ABD371" w14:textId="77777777" w:rsidR="00FE79C9" w:rsidRPr="007D09BA" w:rsidRDefault="00FE79C9" w:rsidP="001D6144">
            <w:pPr>
              <w:tabs>
                <w:tab w:val="left" w:pos="720"/>
              </w:tabs>
              <w:jc w:val="center"/>
              <w:rPr>
                <w:rFonts w:ascii="National Book" w:hAnsi="National Book" w:cs="Arial"/>
                <w:color w:val="002060"/>
              </w:rPr>
            </w:pPr>
            <w:r w:rsidRPr="007D09BA">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BDB6CAA" w14:textId="77777777" w:rsidR="00FE79C9" w:rsidRPr="007D09BA" w:rsidRDefault="00FE79C9" w:rsidP="001D6144">
            <w:pPr>
              <w:tabs>
                <w:tab w:val="left" w:pos="720"/>
              </w:tabs>
              <w:rPr>
                <w:rFonts w:ascii="National Book" w:hAnsi="National Book" w:cs="Arial"/>
                <w:color w:val="002060"/>
                <w:sz w:val="18"/>
                <w:szCs w:val="18"/>
              </w:rPr>
            </w:pPr>
          </w:p>
        </w:tc>
      </w:tr>
      <w:tr w:rsidR="00FE79C9" w:rsidRPr="00FE79C9" w14:paraId="074F9A06"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002F1AA"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Kent Core Basic Science (KBS)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FDF235"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841A104" w14:textId="77777777" w:rsidR="00FE79C9" w:rsidRPr="007D09BA" w:rsidRDefault="00FE79C9" w:rsidP="001D6144">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28CACE0D" w14:textId="77777777" w:rsidR="00FE79C9" w:rsidRPr="007D09BA" w:rsidRDefault="00FE79C9" w:rsidP="001D6144">
            <w:pPr>
              <w:tabs>
                <w:tab w:val="left" w:pos="720"/>
              </w:tabs>
              <w:rPr>
                <w:rFonts w:ascii="National Book" w:hAnsi="National Book" w:cs="Arial"/>
                <w:color w:val="002060"/>
                <w:sz w:val="18"/>
                <w:szCs w:val="18"/>
              </w:rPr>
            </w:pPr>
            <w:r w:rsidRPr="007D09BA">
              <w:rPr>
                <w:rFonts w:ascii="National Book" w:hAnsi="National Book" w:cs="Arial"/>
                <w:color w:val="002060"/>
                <w:sz w:val="18"/>
                <w:szCs w:val="18"/>
              </w:rPr>
              <w:t>@</w:t>
            </w:r>
          </w:p>
        </w:tc>
      </w:tr>
      <w:tr w:rsidR="00FE79C9" w:rsidRPr="00FE79C9" w14:paraId="6DCD690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3D48EBB"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Foreign Language (Elementary I)</w:t>
            </w:r>
          </w:p>
        </w:tc>
        <w:tc>
          <w:tcPr>
            <w:tcW w:w="720" w:type="dxa"/>
            <w:tcBorders>
              <w:top w:val="single" w:sz="4" w:space="0" w:color="auto"/>
              <w:left w:val="single" w:sz="4" w:space="0" w:color="auto"/>
              <w:bottom w:val="single" w:sz="4" w:space="0" w:color="auto"/>
              <w:right w:val="single" w:sz="4" w:space="0" w:color="auto"/>
            </w:tcBorders>
            <w:vAlign w:val="center"/>
          </w:tcPr>
          <w:p w14:paraId="5C745866"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7670314B" w14:textId="77777777" w:rsidR="00FE79C9" w:rsidRPr="007D09BA" w:rsidRDefault="00FE79C9" w:rsidP="001D6144">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49200E32" w14:textId="77777777" w:rsidR="00FE79C9" w:rsidRPr="007D09BA" w:rsidRDefault="00FE79C9" w:rsidP="001D6144">
            <w:pPr>
              <w:tabs>
                <w:tab w:val="left" w:pos="720"/>
              </w:tabs>
              <w:rPr>
                <w:rFonts w:ascii="National Book" w:hAnsi="National Book" w:cs="Arial"/>
                <w:b/>
                <w:color w:val="002060"/>
                <w:sz w:val="18"/>
                <w:szCs w:val="18"/>
              </w:rPr>
            </w:pPr>
            <w:r w:rsidRPr="007D09BA">
              <w:rPr>
                <w:rFonts w:ascii="National Book" w:hAnsi="National Book" w:cs="Arial"/>
                <w:color w:val="002060"/>
                <w:sz w:val="18"/>
                <w:szCs w:val="18"/>
              </w:rPr>
              <w:t>@</w:t>
            </w:r>
          </w:p>
        </w:tc>
      </w:tr>
      <w:tr w:rsidR="00FE79C9" w:rsidRPr="00FE79C9" w14:paraId="2AEAB1FF"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C443691" w14:textId="460A2B08" w:rsidR="00FE79C9" w:rsidRPr="00962CEB" w:rsidRDefault="007D09BA"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5FEE5BE0" w14:textId="0F21A8AD" w:rsidR="00FE79C9" w:rsidRPr="007D09BA" w:rsidRDefault="007D09BA" w:rsidP="001D6144">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6477C50" w14:textId="77777777" w:rsidR="00FE79C9" w:rsidRPr="007D09BA" w:rsidRDefault="00FE79C9" w:rsidP="001D6144">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0F78DE09" w14:textId="1950B55D" w:rsidR="00FE79C9" w:rsidRPr="007D09BA" w:rsidRDefault="007D09BA" w:rsidP="001D6144">
            <w:pPr>
              <w:tabs>
                <w:tab w:val="left" w:pos="720"/>
              </w:tabs>
              <w:rPr>
                <w:rFonts w:ascii="National Book" w:hAnsi="National Book" w:cs="Arial"/>
                <w:color w:val="002060"/>
                <w:sz w:val="18"/>
                <w:szCs w:val="18"/>
              </w:rPr>
            </w:pPr>
            <w:r>
              <w:rPr>
                <w:rFonts w:ascii="National Book" w:hAnsi="National Book" w:cs="Arial"/>
                <w:color w:val="002060"/>
                <w:sz w:val="18"/>
                <w:szCs w:val="18"/>
              </w:rPr>
              <w:t>@</w:t>
            </w:r>
          </w:p>
        </w:tc>
      </w:tr>
      <w:tr w:rsidR="00FE79C9" w:rsidRPr="00FE79C9" w14:paraId="16D2C4EF" w14:textId="77777777" w:rsidTr="00AF270A">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08BB5C5B" w14:textId="77777777" w:rsidR="00FE79C9" w:rsidRPr="00962CEB" w:rsidRDefault="00FE79C9" w:rsidP="001D6144">
            <w:pPr>
              <w:tabs>
                <w:tab w:val="left" w:pos="720"/>
              </w:tabs>
              <w:rPr>
                <w:rFonts w:ascii="National Book" w:hAnsi="National Book" w:cs="Arial"/>
                <w:b/>
                <w:sz w:val="20"/>
                <w:szCs w:val="20"/>
              </w:rPr>
            </w:pPr>
            <w:r w:rsidRPr="00962CEB">
              <w:rPr>
                <w:rFonts w:ascii="National Book" w:hAnsi="National Book" w:cs="Arial"/>
                <w:b/>
                <w:sz w:val="20"/>
                <w:szCs w:val="20"/>
              </w:rPr>
              <w:t>Semester Six: [14 Credit Hours] Kent State University</w:t>
            </w:r>
          </w:p>
        </w:tc>
      </w:tr>
      <w:tr w:rsidR="00FE79C9" w:rsidRPr="00FE79C9" w14:paraId="543D06D8"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ED9CF4E"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PLST Legal Specialty Electives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F2ABF0"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1CBB16C4" w14:textId="77777777" w:rsidR="00FE79C9" w:rsidRPr="007D09BA" w:rsidRDefault="00FE79C9" w:rsidP="001D6144">
            <w:pPr>
              <w:tabs>
                <w:tab w:val="left" w:pos="720"/>
              </w:tabs>
              <w:jc w:val="center"/>
              <w:rPr>
                <w:rFonts w:ascii="National Book" w:hAnsi="National Book" w:cs="Arial"/>
                <w:color w:val="002060"/>
              </w:rPr>
            </w:pPr>
            <w:r w:rsidRPr="007D09BA">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50652B5A" w14:textId="77777777" w:rsidR="00FE79C9" w:rsidRPr="007D09BA" w:rsidRDefault="00FE79C9" w:rsidP="001D6144">
            <w:pPr>
              <w:tabs>
                <w:tab w:val="left" w:pos="720"/>
              </w:tabs>
              <w:rPr>
                <w:rFonts w:ascii="National Book" w:hAnsi="National Book" w:cs="Arial"/>
                <w:color w:val="002060"/>
                <w:sz w:val="18"/>
                <w:szCs w:val="18"/>
              </w:rPr>
            </w:pPr>
          </w:p>
        </w:tc>
      </w:tr>
      <w:tr w:rsidR="00FE79C9" w:rsidRPr="00FE79C9" w14:paraId="1E80403A"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43C5C91"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Kent Core Basic Science w/ Lab (KBS, KLAB)</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B8072F"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60F86E1D" w14:textId="77777777" w:rsidR="00FE79C9" w:rsidRPr="007D09BA" w:rsidRDefault="00FE79C9" w:rsidP="001D6144">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5A538C9" w14:textId="77777777" w:rsidR="00FE79C9" w:rsidRPr="007D09BA" w:rsidRDefault="00FE79C9" w:rsidP="001D6144">
            <w:pPr>
              <w:tabs>
                <w:tab w:val="left" w:pos="720"/>
              </w:tabs>
              <w:rPr>
                <w:rFonts w:ascii="National Book" w:hAnsi="National Book" w:cs="Arial"/>
                <w:color w:val="002060"/>
                <w:sz w:val="18"/>
                <w:szCs w:val="18"/>
              </w:rPr>
            </w:pPr>
            <w:r w:rsidRPr="007D09BA">
              <w:rPr>
                <w:rFonts w:ascii="National Book" w:hAnsi="National Book" w:cs="Arial"/>
                <w:color w:val="002060"/>
                <w:sz w:val="18"/>
                <w:szCs w:val="18"/>
              </w:rPr>
              <w:t>@</w:t>
            </w:r>
          </w:p>
        </w:tc>
      </w:tr>
      <w:tr w:rsidR="00FE79C9" w:rsidRPr="00FE79C9" w14:paraId="5E625B72"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92CB64E"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Foreign Language (Elementary II)</w:t>
            </w:r>
          </w:p>
        </w:tc>
        <w:tc>
          <w:tcPr>
            <w:tcW w:w="720" w:type="dxa"/>
            <w:tcBorders>
              <w:top w:val="single" w:sz="4" w:space="0" w:color="auto"/>
              <w:left w:val="single" w:sz="4" w:space="0" w:color="auto"/>
              <w:bottom w:val="single" w:sz="4" w:space="0" w:color="auto"/>
              <w:right w:val="single" w:sz="4" w:space="0" w:color="auto"/>
            </w:tcBorders>
            <w:vAlign w:val="center"/>
          </w:tcPr>
          <w:p w14:paraId="035AA1E3"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470122E2" w14:textId="77777777" w:rsidR="00FE79C9" w:rsidRPr="007D09BA" w:rsidRDefault="00FE79C9" w:rsidP="001D6144">
            <w:pPr>
              <w:tabs>
                <w:tab w:val="left" w:pos="720"/>
              </w:tabs>
              <w:jc w:val="center"/>
              <w:rPr>
                <w:rFonts w:ascii="National Book" w:hAnsi="National Book" w:cs="Arial"/>
                <w:color w:val="002060"/>
              </w:rPr>
            </w:pPr>
          </w:p>
        </w:tc>
        <w:tc>
          <w:tcPr>
            <w:tcW w:w="4684" w:type="dxa"/>
            <w:tcBorders>
              <w:top w:val="single" w:sz="4" w:space="0" w:color="auto"/>
              <w:left w:val="single" w:sz="4" w:space="0" w:color="auto"/>
              <w:right w:val="single" w:sz="4" w:space="0" w:color="auto"/>
            </w:tcBorders>
            <w:vAlign w:val="center"/>
          </w:tcPr>
          <w:p w14:paraId="11A41265" w14:textId="77777777" w:rsidR="00FE79C9" w:rsidRPr="007D09BA" w:rsidRDefault="00FE79C9" w:rsidP="001D6144">
            <w:pPr>
              <w:tabs>
                <w:tab w:val="left" w:pos="720"/>
              </w:tabs>
              <w:rPr>
                <w:rFonts w:ascii="National Book" w:hAnsi="National Book" w:cs="Arial"/>
                <w:color w:val="002060"/>
                <w:sz w:val="18"/>
                <w:szCs w:val="18"/>
              </w:rPr>
            </w:pPr>
            <w:r w:rsidRPr="007D09BA">
              <w:rPr>
                <w:rFonts w:ascii="National Book" w:hAnsi="National Book" w:cs="Arial"/>
                <w:color w:val="002060"/>
                <w:sz w:val="18"/>
                <w:szCs w:val="18"/>
              </w:rPr>
              <w:t>@</w:t>
            </w:r>
          </w:p>
        </w:tc>
      </w:tr>
      <w:tr w:rsidR="00FE79C9" w:rsidRPr="00FE79C9" w14:paraId="05D2BE87"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E5B0B70" w14:textId="77777777" w:rsidR="00FE79C9" w:rsidRPr="00962CEB" w:rsidRDefault="00FE79C9" w:rsidP="001D6144">
            <w:pPr>
              <w:tabs>
                <w:tab w:val="left" w:pos="720"/>
              </w:tabs>
              <w:rPr>
                <w:rFonts w:ascii="National Book" w:hAnsi="National Book" w:cs="Arial"/>
                <w:b/>
                <w:sz w:val="20"/>
                <w:szCs w:val="20"/>
              </w:rPr>
            </w:pPr>
            <w:r w:rsidRPr="00962CEB">
              <w:rPr>
                <w:rFonts w:ascii="National Book" w:hAnsi="National Book" w:cs="Arial"/>
                <w:b/>
                <w:sz w:val="20"/>
                <w:szCs w:val="20"/>
              </w:rPr>
              <w:t>Semester Seven: [12 Credit Hours] Kent State University</w:t>
            </w:r>
          </w:p>
        </w:tc>
      </w:tr>
      <w:tr w:rsidR="00FE79C9" w:rsidRPr="00FE79C9" w14:paraId="024D42BC"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0E3F7D2" w14:textId="77777777" w:rsidR="00FE79C9" w:rsidRPr="00962CEB" w:rsidRDefault="00FE79C9" w:rsidP="001D6144">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PLST 36792 Internship in Paralegal (ELR)^</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A6DE4C" w14:textId="77777777" w:rsidR="00FE79C9" w:rsidRPr="007D09BA" w:rsidRDefault="00FE79C9" w:rsidP="001D6144">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50AAED7D" w14:textId="77777777" w:rsidR="00FE79C9" w:rsidRPr="007D09BA" w:rsidRDefault="00FE79C9" w:rsidP="001D6144">
            <w:pPr>
              <w:tabs>
                <w:tab w:val="left" w:pos="720"/>
              </w:tabs>
              <w:jc w:val="center"/>
              <w:rPr>
                <w:rFonts w:ascii="National Book" w:hAnsi="National Book" w:cs="Arial"/>
                <w:color w:val="002060"/>
              </w:rPr>
            </w:pPr>
            <w:r w:rsidRPr="007D09BA">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4865BE95" w14:textId="77777777" w:rsidR="00FE79C9" w:rsidRPr="007D09BA" w:rsidRDefault="00FE79C9" w:rsidP="001D6144">
            <w:pPr>
              <w:tabs>
                <w:tab w:val="left" w:pos="720"/>
              </w:tabs>
              <w:rPr>
                <w:rFonts w:ascii="National Book" w:hAnsi="National Book" w:cs="Arial"/>
                <w:color w:val="002060"/>
                <w:sz w:val="18"/>
                <w:szCs w:val="18"/>
              </w:rPr>
            </w:pPr>
          </w:p>
        </w:tc>
      </w:tr>
      <w:tr w:rsidR="007D09BA" w:rsidRPr="00FE79C9" w14:paraId="70B1AA99"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905C949" w14:textId="672DE499" w:rsidR="007D09BA" w:rsidRPr="00962CEB" w:rsidRDefault="007D09BA" w:rsidP="007D09BA">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Foreign Language (Intermediate I)</w:t>
            </w:r>
          </w:p>
        </w:tc>
        <w:tc>
          <w:tcPr>
            <w:tcW w:w="720" w:type="dxa"/>
            <w:tcBorders>
              <w:top w:val="single" w:sz="4" w:space="0" w:color="auto"/>
              <w:left w:val="single" w:sz="4" w:space="0" w:color="auto"/>
              <w:bottom w:val="single" w:sz="4" w:space="0" w:color="auto"/>
              <w:right w:val="single" w:sz="4" w:space="0" w:color="auto"/>
            </w:tcBorders>
            <w:vAlign w:val="center"/>
          </w:tcPr>
          <w:p w14:paraId="1E07EF0F" w14:textId="66A7B651" w:rsidR="007D09BA" w:rsidRPr="007D09BA" w:rsidRDefault="007D09BA" w:rsidP="007D09BA">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16ACE65" w14:textId="77777777" w:rsidR="007D09BA" w:rsidRPr="007D09BA" w:rsidRDefault="007D09BA" w:rsidP="007D09BA">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697CB827" w14:textId="4F63FF02" w:rsidR="007D09BA" w:rsidRPr="007D09BA" w:rsidRDefault="007D09BA" w:rsidP="007D09BA">
            <w:pPr>
              <w:tabs>
                <w:tab w:val="left" w:pos="720"/>
              </w:tabs>
              <w:rPr>
                <w:rFonts w:ascii="National Book" w:hAnsi="National Book" w:cs="Arial"/>
                <w:color w:val="002060"/>
                <w:sz w:val="18"/>
                <w:szCs w:val="18"/>
              </w:rPr>
            </w:pPr>
          </w:p>
        </w:tc>
      </w:tr>
      <w:tr w:rsidR="007D09BA" w:rsidRPr="00FE79C9" w14:paraId="59C49B40"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AEAA824" w14:textId="4B0A417A" w:rsidR="007D09BA" w:rsidRPr="00962CEB" w:rsidRDefault="007D09BA" w:rsidP="007D09BA">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Kent Core Humanities (KHUM)</w:t>
            </w:r>
          </w:p>
        </w:tc>
        <w:tc>
          <w:tcPr>
            <w:tcW w:w="720" w:type="dxa"/>
            <w:tcBorders>
              <w:top w:val="single" w:sz="4" w:space="0" w:color="auto"/>
              <w:left w:val="single" w:sz="4" w:space="0" w:color="auto"/>
              <w:bottom w:val="single" w:sz="4" w:space="0" w:color="auto"/>
              <w:right w:val="single" w:sz="4" w:space="0" w:color="auto"/>
            </w:tcBorders>
            <w:vAlign w:val="center"/>
          </w:tcPr>
          <w:p w14:paraId="474150F5" w14:textId="637ECF6B" w:rsidR="007D09BA" w:rsidRPr="007D09BA" w:rsidRDefault="007D09BA" w:rsidP="007D09BA">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FCBA5CA" w14:textId="77777777" w:rsidR="007D09BA" w:rsidRPr="007D09BA" w:rsidRDefault="007D09BA" w:rsidP="007D09BA">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2A4079B" w14:textId="12E81D81" w:rsidR="007D09BA" w:rsidRPr="007D09BA" w:rsidRDefault="007D09BA" w:rsidP="007D09BA">
            <w:pPr>
              <w:tabs>
                <w:tab w:val="left" w:pos="720"/>
              </w:tabs>
              <w:rPr>
                <w:rFonts w:ascii="National Book" w:hAnsi="National Book" w:cs="Arial"/>
                <w:color w:val="002060"/>
                <w:sz w:val="18"/>
                <w:szCs w:val="18"/>
              </w:rPr>
            </w:pPr>
            <w:r w:rsidRPr="007D09BA">
              <w:rPr>
                <w:rFonts w:ascii="National Book" w:hAnsi="National Book" w:cs="Arial"/>
                <w:color w:val="002060"/>
                <w:sz w:val="18"/>
                <w:szCs w:val="18"/>
              </w:rPr>
              <w:t>@</w:t>
            </w:r>
          </w:p>
        </w:tc>
      </w:tr>
      <w:tr w:rsidR="007D09BA" w:rsidRPr="00FE79C9" w14:paraId="7A519C1F"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684CD33" w14:textId="3EE320C1" w:rsidR="007D09BA" w:rsidRPr="00962CEB" w:rsidRDefault="007D09BA" w:rsidP="007D09BA">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0FC10D66" w14:textId="2A6C735E" w:rsidR="007D09BA" w:rsidRPr="007D09BA" w:rsidRDefault="007D09BA" w:rsidP="007D09BA">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C2BBCCC" w14:textId="77777777" w:rsidR="007D09BA" w:rsidRPr="007D09BA" w:rsidRDefault="007D09BA" w:rsidP="007D09BA">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4F6C789" w14:textId="1D929C2A" w:rsidR="007D09BA" w:rsidRPr="007D09BA" w:rsidRDefault="007D09BA" w:rsidP="007D09BA">
            <w:pPr>
              <w:tabs>
                <w:tab w:val="left" w:pos="720"/>
              </w:tabs>
              <w:rPr>
                <w:rFonts w:ascii="National Book" w:hAnsi="National Book" w:cs="Arial"/>
                <w:color w:val="002060"/>
                <w:sz w:val="18"/>
                <w:szCs w:val="18"/>
              </w:rPr>
            </w:pPr>
            <w:r>
              <w:rPr>
                <w:rFonts w:ascii="National Book" w:hAnsi="National Book" w:cs="Arial"/>
                <w:color w:val="002060"/>
                <w:sz w:val="18"/>
                <w:szCs w:val="18"/>
              </w:rPr>
              <w:t>@</w:t>
            </w:r>
          </w:p>
        </w:tc>
      </w:tr>
      <w:tr w:rsidR="007D09BA" w:rsidRPr="00FE79C9" w14:paraId="3C453F90" w14:textId="77777777" w:rsidTr="00AF27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7DF4ACC" w14:textId="77777777" w:rsidR="007D09BA" w:rsidRPr="00962CEB" w:rsidRDefault="007D09BA" w:rsidP="007D09BA">
            <w:pPr>
              <w:tabs>
                <w:tab w:val="left" w:pos="720"/>
              </w:tabs>
              <w:ind w:left="1440" w:hanging="1440"/>
              <w:rPr>
                <w:rFonts w:ascii="National Book" w:hAnsi="National Book" w:cs="Arial"/>
                <w:b/>
                <w:sz w:val="20"/>
                <w:szCs w:val="20"/>
              </w:rPr>
            </w:pPr>
            <w:r w:rsidRPr="00962CEB">
              <w:rPr>
                <w:rFonts w:ascii="National Book" w:hAnsi="National Book" w:cs="Arial"/>
                <w:b/>
                <w:sz w:val="20"/>
                <w:szCs w:val="20"/>
              </w:rPr>
              <w:t>Semester Eight: [15 Credit Hours] Kent State University</w:t>
            </w:r>
          </w:p>
        </w:tc>
      </w:tr>
      <w:tr w:rsidR="007D09BA" w:rsidRPr="00FE79C9" w14:paraId="703B64EE"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7A44DC8" w14:textId="77777777" w:rsidR="007D09BA" w:rsidRPr="00962CEB" w:rsidRDefault="007D09BA" w:rsidP="007D09BA">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Foreign Language (Intermediate II)</w:t>
            </w:r>
          </w:p>
        </w:tc>
        <w:tc>
          <w:tcPr>
            <w:tcW w:w="720" w:type="dxa"/>
            <w:tcBorders>
              <w:top w:val="single" w:sz="4" w:space="0" w:color="auto"/>
              <w:left w:val="single" w:sz="4" w:space="0" w:color="auto"/>
              <w:bottom w:val="single" w:sz="4" w:space="0" w:color="auto"/>
              <w:right w:val="single" w:sz="4" w:space="0" w:color="auto"/>
            </w:tcBorders>
            <w:vAlign w:val="center"/>
          </w:tcPr>
          <w:p w14:paraId="0548BCAA" w14:textId="77777777" w:rsidR="007D09BA" w:rsidRPr="007D09BA" w:rsidRDefault="007D09BA" w:rsidP="007D09BA">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27A726A" w14:textId="77777777" w:rsidR="007D09BA" w:rsidRPr="007D09BA" w:rsidRDefault="007D09BA" w:rsidP="007D09BA">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E84303D" w14:textId="77777777" w:rsidR="007D09BA" w:rsidRPr="007D09BA" w:rsidRDefault="007D09BA" w:rsidP="007D09BA">
            <w:pPr>
              <w:tabs>
                <w:tab w:val="left" w:pos="720"/>
              </w:tabs>
              <w:rPr>
                <w:rFonts w:ascii="National Book" w:hAnsi="National Book" w:cs="Arial"/>
                <w:color w:val="002060"/>
                <w:sz w:val="18"/>
                <w:szCs w:val="18"/>
              </w:rPr>
            </w:pPr>
          </w:p>
        </w:tc>
      </w:tr>
      <w:tr w:rsidR="007D09BA" w:rsidRPr="00FE79C9" w14:paraId="781F7B86"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19BF752" w14:textId="77777777" w:rsidR="007D09BA" w:rsidRPr="00962CEB" w:rsidRDefault="007D09BA" w:rsidP="007D09BA">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Kent Core Fine Arts (KFA)</w:t>
            </w:r>
          </w:p>
        </w:tc>
        <w:tc>
          <w:tcPr>
            <w:tcW w:w="720" w:type="dxa"/>
            <w:tcBorders>
              <w:top w:val="single" w:sz="4" w:space="0" w:color="auto"/>
              <w:left w:val="single" w:sz="4" w:space="0" w:color="auto"/>
              <w:bottom w:val="single" w:sz="4" w:space="0" w:color="auto"/>
              <w:right w:val="single" w:sz="4" w:space="0" w:color="auto"/>
            </w:tcBorders>
            <w:vAlign w:val="center"/>
          </w:tcPr>
          <w:p w14:paraId="476BDE2E" w14:textId="77777777" w:rsidR="007D09BA" w:rsidRPr="007D09BA" w:rsidRDefault="007D09BA" w:rsidP="007D09BA">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3758F0" w14:textId="77777777" w:rsidR="007D09BA" w:rsidRPr="007D09BA" w:rsidRDefault="007D09BA" w:rsidP="007D09BA">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65BBAF1" w14:textId="77777777" w:rsidR="007D09BA" w:rsidRPr="007D09BA" w:rsidRDefault="007D09BA" w:rsidP="007D09BA">
            <w:pPr>
              <w:tabs>
                <w:tab w:val="left" w:pos="720"/>
              </w:tabs>
              <w:rPr>
                <w:rFonts w:ascii="National Book" w:hAnsi="National Book" w:cs="Arial"/>
                <w:color w:val="002060"/>
                <w:sz w:val="18"/>
                <w:szCs w:val="18"/>
              </w:rPr>
            </w:pPr>
            <w:r w:rsidRPr="007D09BA">
              <w:rPr>
                <w:rFonts w:ascii="National Book" w:hAnsi="National Book" w:cs="Arial"/>
                <w:color w:val="002060"/>
                <w:sz w:val="18"/>
                <w:szCs w:val="18"/>
              </w:rPr>
              <w:t>@</w:t>
            </w:r>
          </w:p>
        </w:tc>
      </w:tr>
      <w:tr w:rsidR="007D09BA" w:rsidRPr="00FE79C9" w14:paraId="2117F6FD" w14:textId="77777777" w:rsidTr="00AF270A">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AD2CAEC" w14:textId="77777777" w:rsidR="007D09BA" w:rsidRPr="00962CEB" w:rsidRDefault="007D09BA" w:rsidP="007D09BA">
            <w:pPr>
              <w:tabs>
                <w:tab w:val="left" w:pos="720"/>
              </w:tabs>
              <w:rPr>
                <w:rFonts w:ascii="National Book" w:hAnsi="National Book" w:cs="Arial"/>
                <w:color w:val="002060"/>
                <w:sz w:val="18"/>
                <w:szCs w:val="18"/>
              </w:rPr>
            </w:pPr>
            <w:r w:rsidRPr="00962CEB">
              <w:rPr>
                <w:rFonts w:ascii="National Book" w:hAnsi="National Book" w:cs="Arial"/>
                <w:color w:val="002060"/>
                <w:sz w:val="18"/>
                <w:szCs w:val="18"/>
              </w:rPr>
              <w:t>Upper-Division Electives</w:t>
            </w:r>
          </w:p>
        </w:tc>
        <w:tc>
          <w:tcPr>
            <w:tcW w:w="720" w:type="dxa"/>
            <w:tcBorders>
              <w:top w:val="single" w:sz="4" w:space="0" w:color="auto"/>
              <w:left w:val="single" w:sz="4" w:space="0" w:color="auto"/>
              <w:bottom w:val="single" w:sz="4" w:space="0" w:color="auto"/>
              <w:right w:val="single" w:sz="4" w:space="0" w:color="auto"/>
            </w:tcBorders>
            <w:vAlign w:val="center"/>
          </w:tcPr>
          <w:p w14:paraId="33BFBAB1" w14:textId="77777777" w:rsidR="007D09BA" w:rsidRPr="007D09BA" w:rsidRDefault="007D09BA" w:rsidP="007D09BA">
            <w:pPr>
              <w:tabs>
                <w:tab w:val="left" w:pos="720"/>
              </w:tabs>
              <w:jc w:val="center"/>
              <w:rPr>
                <w:rFonts w:ascii="National Book" w:hAnsi="National Book" w:cs="Arial"/>
                <w:color w:val="002060"/>
                <w:sz w:val="18"/>
                <w:szCs w:val="18"/>
              </w:rPr>
            </w:pPr>
            <w:r w:rsidRPr="007D09BA">
              <w:rPr>
                <w:rFonts w:ascii="National Book" w:hAnsi="National Book" w:cs="Arial"/>
                <w:color w:val="002060"/>
                <w:sz w:val="18"/>
                <w:szCs w:val="18"/>
              </w:rPr>
              <w:t>9</w:t>
            </w:r>
          </w:p>
        </w:tc>
        <w:tc>
          <w:tcPr>
            <w:tcW w:w="810" w:type="dxa"/>
            <w:tcBorders>
              <w:top w:val="single" w:sz="4" w:space="0" w:color="auto"/>
              <w:left w:val="single" w:sz="4" w:space="0" w:color="auto"/>
              <w:bottom w:val="single" w:sz="4" w:space="0" w:color="auto"/>
              <w:right w:val="single" w:sz="4" w:space="0" w:color="auto"/>
            </w:tcBorders>
            <w:vAlign w:val="center"/>
          </w:tcPr>
          <w:p w14:paraId="5D69F4FC" w14:textId="77777777" w:rsidR="007D09BA" w:rsidRPr="007D09BA" w:rsidRDefault="007D09BA" w:rsidP="007D09BA">
            <w:pPr>
              <w:tabs>
                <w:tab w:val="left" w:pos="720"/>
              </w:tabs>
              <w:jc w:val="center"/>
              <w:rPr>
                <w:rFonts w:ascii="National Book" w:hAnsi="National Book" w:cs="Arial"/>
                <w:color w:val="002060"/>
              </w:rPr>
            </w:pPr>
            <w:r w:rsidRPr="007D09BA">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44E85BD6" w14:textId="77777777" w:rsidR="007D09BA" w:rsidRPr="007D09BA" w:rsidRDefault="007D09BA" w:rsidP="007D09BA">
            <w:pPr>
              <w:tabs>
                <w:tab w:val="left" w:pos="720"/>
              </w:tabs>
              <w:rPr>
                <w:rFonts w:ascii="National Book" w:hAnsi="National Book" w:cs="Arial"/>
                <w:color w:val="002060"/>
                <w:sz w:val="18"/>
                <w:szCs w:val="18"/>
              </w:rPr>
            </w:pPr>
          </w:p>
        </w:tc>
      </w:tr>
      <w:tr w:rsidR="007D09BA" w:rsidRPr="00FE79C9" w14:paraId="369F721C" w14:textId="77777777" w:rsidTr="00AF270A">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F6AFE02" w14:textId="77777777" w:rsidR="007D09BA" w:rsidRPr="00FE79C9" w:rsidRDefault="007D09BA" w:rsidP="007D09BA">
            <w:pPr>
              <w:tabs>
                <w:tab w:val="left" w:pos="720"/>
              </w:tabs>
              <w:ind w:left="720" w:hanging="720"/>
              <w:rPr>
                <w:rFonts w:ascii="National Book" w:hAnsi="National Book" w:cs="Arial"/>
                <w:b/>
                <w:sz w:val="20"/>
                <w:szCs w:val="20"/>
              </w:rPr>
            </w:pPr>
            <w:r w:rsidRPr="00FE79C9">
              <w:rPr>
                <w:rFonts w:ascii="National Book" w:hAnsi="National Book" w:cs="Arial"/>
                <w:b/>
                <w:sz w:val="20"/>
                <w:szCs w:val="20"/>
              </w:rPr>
              <w:t>120 Total Credit Hours to Graduate with the BA, including transfer coursework, from Kent State University</w:t>
            </w:r>
          </w:p>
        </w:tc>
      </w:tr>
    </w:tbl>
    <w:p w14:paraId="0B207E61" w14:textId="77777777" w:rsidR="00A910B8" w:rsidRDefault="00A910B8"/>
    <w:p w14:paraId="6652DFED" w14:textId="181F5BB4" w:rsidR="00A910B8" w:rsidRPr="007D09BA" w:rsidRDefault="00A910B8" w:rsidP="00FE79C9">
      <w:pPr>
        <w:rPr>
          <w:rFonts w:ascii="National Book" w:hAnsi="National Book" w:cs="Arial"/>
          <w:color w:val="1F4E79" w:themeColor="accent5" w:themeShade="80"/>
          <w:sz w:val="22"/>
          <w:szCs w:val="22"/>
        </w:rPr>
      </w:pPr>
      <w:r w:rsidRPr="007D09BA">
        <w:rPr>
          <w:rFonts w:ascii="National Book" w:hAnsi="National Book" w:cs="Arial"/>
          <w:color w:val="1F4E79" w:themeColor="accent5" w:themeShade="80"/>
          <w:sz w:val="22"/>
          <w:szCs w:val="22"/>
        </w:rPr>
        <w:t xml:space="preserve">@ Course may be taken at Lakeland Community College and transferred to Kent State. However, please be aware of </w:t>
      </w:r>
      <w:hyperlink r:id="rId11" w:history="1">
        <w:r w:rsidRPr="007D09BA">
          <w:rPr>
            <w:rStyle w:val="Hyperlink"/>
            <w:rFonts w:ascii="National Book" w:hAnsi="National Book" w:cs="Arial"/>
            <w:sz w:val="22"/>
            <w:szCs w:val="22"/>
          </w:rPr>
          <w:t>Kent State’s residence policy</w:t>
        </w:r>
      </w:hyperlink>
      <w:r w:rsidRPr="007D09BA">
        <w:rPr>
          <w:rFonts w:ascii="National Book" w:hAnsi="National Book" w:cs="Arial"/>
          <w:color w:val="1F4E79" w:themeColor="accent5" w:themeShade="80"/>
          <w:sz w:val="22"/>
          <w:szCs w:val="22"/>
        </w:rPr>
        <w:t xml:space="preserve">. Students should utilize the </w:t>
      </w:r>
      <w:hyperlink r:id="rId12" w:history="1">
        <w:r w:rsidRPr="007D09BA">
          <w:rPr>
            <w:rStyle w:val="Hyperlink"/>
            <w:rFonts w:ascii="National Book" w:hAnsi="National Book" w:cs="Arial"/>
            <w:sz w:val="22"/>
            <w:szCs w:val="22"/>
          </w:rPr>
          <w:t>Transfer Credit Guide</w:t>
        </w:r>
      </w:hyperlink>
      <w:r w:rsidRPr="007D09BA">
        <w:rPr>
          <w:rFonts w:ascii="National Book" w:hAnsi="National Book" w:cs="Arial"/>
          <w:color w:val="1F4E79" w:themeColor="accent5" w:themeShade="80"/>
          <w:sz w:val="22"/>
          <w:szCs w:val="22"/>
        </w:rPr>
        <w:t xml:space="preserve"> to identify equivalent coursework. </w:t>
      </w:r>
    </w:p>
    <w:p w14:paraId="1465855B" w14:textId="77777777" w:rsidR="00A910B8" w:rsidRPr="007D09BA" w:rsidRDefault="00A910B8" w:rsidP="00A910B8">
      <w:pPr>
        <w:rPr>
          <w:rFonts w:ascii="National Book" w:hAnsi="National Book" w:cs="Arial"/>
          <w:color w:val="1F4E79" w:themeColor="accent5" w:themeShade="80"/>
          <w:sz w:val="22"/>
          <w:szCs w:val="22"/>
        </w:rPr>
      </w:pPr>
    </w:p>
    <w:p w14:paraId="5979B379" w14:textId="15F98645" w:rsidR="00FE79C9" w:rsidRDefault="00A910B8">
      <w:pPr>
        <w:rPr>
          <w:rFonts w:ascii="National Book" w:hAnsi="National Book" w:cs="Arial"/>
          <w:color w:val="1F4E79" w:themeColor="accent5" w:themeShade="80"/>
          <w:sz w:val="22"/>
          <w:szCs w:val="22"/>
        </w:rPr>
      </w:pPr>
      <w:r w:rsidRPr="007D09BA">
        <w:rPr>
          <w:rFonts w:ascii="National Book" w:hAnsi="National Book" w:cs="Arial"/>
          <w:color w:val="1F4E79" w:themeColor="accent5" w:themeShade="80"/>
          <w:sz w:val="22"/>
          <w:szCs w:val="22"/>
        </w:rPr>
        <w:t>^ Experiential learning opportunities must be completed while enrolled at Kent State University.</w:t>
      </w:r>
      <w:r w:rsidR="00FE79C9">
        <w:rPr>
          <w:rFonts w:ascii="National Book" w:hAnsi="National Book" w:cs="Arial"/>
          <w:color w:val="1F4E79" w:themeColor="accent5" w:themeShade="80"/>
          <w:sz w:val="22"/>
          <w:szCs w:val="22"/>
        </w:rPr>
        <w:br w:type="page"/>
      </w:r>
    </w:p>
    <w:p w14:paraId="531EE3C9" w14:textId="77777777" w:rsidR="00AF270A" w:rsidRDefault="00AF270A" w:rsidP="00A910B8">
      <w:pPr>
        <w:rPr>
          <w:rFonts w:ascii="National Book" w:hAnsi="National Book" w:cs="Arial"/>
          <w:color w:val="1F4E79" w:themeColor="accent5" w:themeShade="80"/>
          <w:sz w:val="22"/>
          <w:szCs w:val="22"/>
        </w:rPr>
      </w:pPr>
    </w:p>
    <w:p w14:paraId="5B073B66" w14:textId="6121F9B0" w:rsidR="00F20681" w:rsidRDefault="00F20681" w:rsidP="00F20681">
      <w:pPr>
        <w:pStyle w:val="Heading1"/>
        <w:jc w:val="left"/>
      </w:pPr>
      <w:r>
        <w:t>Graduation Requirements</w:t>
      </w:r>
    </w:p>
    <w:p w14:paraId="5FB20C92" w14:textId="3BB6487A" w:rsidR="00A910B8" w:rsidRPr="006D05AD" w:rsidRDefault="00A910B8" w:rsidP="00A910B8">
      <w:pPr>
        <w:rPr>
          <w:rFonts w:ascii="National Book" w:hAnsi="National Book" w:cs="Arial"/>
          <w:color w:val="1F4E79" w:themeColor="accent5" w:themeShade="80"/>
          <w:sz w:val="22"/>
          <w:szCs w:val="22"/>
        </w:rPr>
      </w:pPr>
      <w:r w:rsidRPr="006D05AD">
        <w:rPr>
          <w:rFonts w:ascii="National Book" w:hAnsi="National Book" w:cs="Arial"/>
          <w:color w:val="1F4E79" w:themeColor="accent5" w:themeShade="80"/>
          <w:sz w:val="22"/>
          <w:szCs w:val="22"/>
        </w:rPr>
        <w:t>Requirements to graduate with the B</w:t>
      </w:r>
      <w:r w:rsidR="007D09BA">
        <w:rPr>
          <w:rFonts w:ascii="National Book" w:hAnsi="National Book" w:cs="Arial"/>
          <w:color w:val="1F4E79" w:themeColor="accent5" w:themeShade="80"/>
          <w:sz w:val="22"/>
          <w:szCs w:val="22"/>
        </w:rPr>
        <w:t>A</w:t>
      </w:r>
      <w:r w:rsidRPr="006D05AD">
        <w:rPr>
          <w:rFonts w:ascii="National Book" w:hAnsi="National Book" w:cs="Arial"/>
          <w:color w:val="1F4E79" w:themeColor="accent5" w:themeShade="80"/>
          <w:sz w:val="22"/>
          <w:szCs w:val="22"/>
        </w:rPr>
        <w:t xml:space="preserve"> degree program: To graduate, students must have </w:t>
      </w:r>
      <w:proofErr w:type="gramStart"/>
      <w:r w:rsidRPr="006D05AD">
        <w:rPr>
          <w:rFonts w:ascii="National Book" w:hAnsi="National Book" w:cs="Arial"/>
          <w:color w:val="1F4E79" w:themeColor="accent5" w:themeShade="80"/>
          <w:sz w:val="22"/>
          <w:szCs w:val="22"/>
        </w:rPr>
        <w:t>minimum</w:t>
      </w:r>
      <w:proofErr w:type="gramEnd"/>
      <w:r w:rsidRPr="006D05AD">
        <w:rPr>
          <w:rFonts w:ascii="National Book" w:hAnsi="National Book" w:cs="Arial"/>
          <w:color w:val="1F4E79" w:themeColor="accent5" w:themeShade="80"/>
          <w:sz w:val="22"/>
          <w:szCs w:val="22"/>
        </w:rPr>
        <w:t xml:space="preserve"> 120 credits hours, </w:t>
      </w:r>
      <w:r w:rsidR="007D09BA">
        <w:rPr>
          <w:rFonts w:ascii="National Book" w:hAnsi="National Book" w:cs="Arial"/>
          <w:color w:val="1F4E79" w:themeColor="accent5" w:themeShade="80"/>
          <w:sz w:val="22"/>
          <w:szCs w:val="22"/>
        </w:rPr>
        <w:t xml:space="preserve">39 </w:t>
      </w:r>
      <w:r w:rsidRPr="006D05AD">
        <w:rPr>
          <w:rFonts w:ascii="National Book" w:hAnsi="National Book" w:cs="Arial"/>
          <w:color w:val="1F4E79" w:themeColor="accent5" w:themeShade="80"/>
          <w:sz w:val="22"/>
          <w:szCs w:val="22"/>
        </w:rPr>
        <w:t>upper-division credits hours of coursework, a minimum 2.0</w:t>
      </w:r>
      <w:r w:rsidR="007D09BA">
        <w:rPr>
          <w:rFonts w:ascii="National Book" w:hAnsi="National Book" w:cs="Arial"/>
          <w:color w:val="1F4E79" w:themeColor="accent5" w:themeShade="80"/>
          <w:sz w:val="22"/>
          <w:szCs w:val="22"/>
        </w:rPr>
        <w:t>0</w:t>
      </w:r>
      <w:r w:rsidRPr="006D05AD">
        <w:rPr>
          <w:rFonts w:ascii="National Book" w:hAnsi="National Book" w:cs="Arial"/>
          <w:color w:val="1F4E79" w:themeColor="accent5" w:themeShade="80"/>
          <w:sz w:val="22"/>
          <w:szCs w:val="22"/>
        </w:rPr>
        <w:t>0 major GPA and minimum 2.0</w:t>
      </w:r>
      <w:r w:rsidR="007D09BA">
        <w:rPr>
          <w:rFonts w:ascii="National Book" w:hAnsi="National Book" w:cs="Arial"/>
          <w:color w:val="1F4E79" w:themeColor="accent5" w:themeShade="80"/>
          <w:sz w:val="22"/>
          <w:szCs w:val="22"/>
        </w:rPr>
        <w:t>0</w:t>
      </w:r>
      <w:r w:rsidRPr="006D05AD">
        <w:rPr>
          <w:rFonts w:ascii="National Book" w:hAnsi="National Book" w:cs="Arial"/>
          <w:color w:val="1F4E79" w:themeColor="accent5" w:themeShade="80"/>
          <w:sz w:val="22"/>
          <w:szCs w:val="22"/>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C9934FD" w14:textId="77777777" w:rsidR="00A910B8" w:rsidRPr="006D05AD" w:rsidRDefault="00A910B8" w:rsidP="00A910B8">
      <w:pPr>
        <w:rPr>
          <w:rFonts w:ascii="National Book" w:hAnsi="National Book" w:cs="Arial"/>
          <w:color w:val="1F4E79" w:themeColor="accent5" w:themeShade="80"/>
          <w:sz w:val="22"/>
          <w:szCs w:val="22"/>
        </w:rPr>
      </w:pPr>
    </w:p>
    <w:p w14:paraId="2C92B769" w14:textId="77777777" w:rsidR="00A910B8" w:rsidRPr="006D05AD" w:rsidRDefault="00A910B8" w:rsidP="00A910B8">
      <w:pPr>
        <w:rPr>
          <w:rFonts w:ascii="National Book" w:hAnsi="National Book" w:cs="Arial"/>
          <w:color w:val="1F4E79" w:themeColor="accent5" w:themeShade="80"/>
          <w:sz w:val="22"/>
          <w:szCs w:val="22"/>
        </w:rPr>
      </w:pPr>
      <w:r w:rsidRPr="006D05AD">
        <w:rPr>
          <w:rFonts w:ascii="National Book" w:hAnsi="National Book" w:cs="Arial"/>
          <w:color w:val="1F4E79" w:themeColor="accent5" w:themeShade="80"/>
          <w:sz w:val="22"/>
          <w:szCs w:val="22"/>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13930765" w14:textId="77777777" w:rsidR="00A910B8" w:rsidRPr="006D05AD" w:rsidRDefault="00A910B8" w:rsidP="00A910B8">
      <w:pPr>
        <w:rPr>
          <w:rFonts w:ascii="National Book" w:hAnsi="National Book" w:cs="Arial"/>
          <w:color w:val="1F4E79" w:themeColor="accent5" w:themeShade="80"/>
          <w:sz w:val="22"/>
          <w:szCs w:val="22"/>
        </w:rPr>
      </w:pPr>
    </w:p>
    <w:p w14:paraId="78751E00" w14:textId="0A8F75C7" w:rsidR="00D4326A" w:rsidRDefault="00A910B8" w:rsidP="00A910B8">
      <w:r w:rsidRPr="006D05AD">
        <w:rPr>
          <w:rFonts w:ascii="National Book" w:hAnsi="National Book" w:cs="Arial"/>
          <w:color w:val="1F4E79" w:themeColor="accent5" w:themeShade="80"/>
          <w:sz w:val="22"/>
          <w:szCs w:val="22"/>
        </w:rPr>
        <w:t>It is recommended that students intending to pursue the Bachelor of Arts degree in Paralegal Studies through Kent State University consult with academic advisors at both Lakeland Community College and Kent State University.</w:t>
      </w:r>
    </w:p>
    <w:p w14:paraId="490AD4AC" w14:textId="242B5A12" w:rsidR="00D4326A" w:rsidRDefault="00D4326A"/>
    <w:p w14:paraId="3A19DB26" w14:textId="77777777" w:rsidR="00A910B8" w:rsidRPr="000A6D55" w:rsidRDefault="00A910B8" w:rsidP="00A910B8">
      <w:pPr>
        <w:pStyle w:val="NoSpacing"/>
        <w:rPr>
          <w:rFonts w:ascii="National Bold Italic" w:hAnsi="National Bold Italic"/>
          <w:b/>
          <w:color w:val="1F3864" w:themeColor="accent1" w:themeShade="80"/>
          <w:sz w:val="32"/>
          <w:szCs w:val="32"/>
        </w:rPr>
      </w:pPr>
      <w:r w:rsidRPr="000A6D55">
        <w:rPr>
          <w:rFonts w:ascii="National Bold Italic" w:hAnsi="National Bold Italic"/>
          <w:b/>
          <w:color w:val="1F3864" w:themeColor="accent1" w:themeShade="80"/>
          <w:sz w:val="32"/>
          <w:szCs w:val="32"/>
        </w:rPr>
        <w:t>Contact Information:</w:t>
      </w:r>
    </w:p>
    <w:p w14:paraId="0CF91EEC" w14:textId="77777777" w:rsidR="00A910B8" w:rsidRPr="000A6D55" w:rsidRDefault="00A910B8" w:rsidP="00A910B8">
      <w:pPr>
        <w:pStyle w:val="NoSpacing"/>
        <w:rPr>
          <w:rFonts w:ascii="National Bold Italic" w:hAnsi="National Bold Italic"/>
          <w:color w:val="1F3864" w:themeColor="accent1" w:themeShade="80"/>
          <w:sz w:val="32"/>
          <w:szCs w:val="32"/>
        </w:rPr>
      </w:pPr>
    </w:p>
    <w:p w14:paraId="1951557E" w14:textId="2B682408" w:rsidR="00A910B8" w:rsidRPr="00E42210" w:rsidRDefault="00A910B8" w:rsidP="00A910B8">
      <w:pPr>
        <w:pStyle w:val="NoSpacing"/>
        <w:rPr>
          <w:rFonts w:ascii="National Bold Italic" w:hAnsi="National Bold Italic"/>
          <w:color w:val="1F3864" w:themeColor="accent1" w:themeShade="80"/>
          <w:sz w:val="28"/>
          <w:szCs w:val="28"/>
        </w:rPr>
      </w:pPr>
      <w:r w:rsidRPr="00AF270A">
        <w:rPr>
          <w:rFonts w:ascii="National Bold Italic" w:hAnsi="National Bold Italic"/>
          <w:color w:val="1F3864" w:themeColor="accent1" w:themeShade="80"/>
          <w:sz w:val="32"/>
          <w:szCs w:val="32"/>
        </w:rPr>
        <w:t>Lakelan</w:t>
      </w:r>
      <w:r w:rsidR="00C9337A" w:rsidRPr="00AF270A">
        <w:rPr>
          <w:rFonts w:ascii="National Bold Italic" w:hAnsi="National Bold Italic"/>
          <w:color w:val="1F3864" w:themeColor="accent1" w:themeShade="80"/>
          <w:sz w:val="32"/>
          <w:szCs w:val="32"/>
        </w:rPr>
        <w:t xml:space="preserve">d </w:t>
      </w:r>
      <w:r w:rsidRPr="00AF270A">
        <w:rPr>
          <w:rFonts w:ascii="National Bold Italic" w:hAnsi="National Bold Italic"/>
          <w:color w:val="1F3864" w:themeColor="accent1" w:themeShade="80"/>
          <w:sz w:val="32"/>
          <w:szCs w:val="32"/>
        </w:rPr>
        <w:t>Community College</w:t>
      </w:r>
    </w:p>
    <w:p w14:paraId="604980D0" w14:textId="553B222B" w:rsidR="00A910B8" w:rsidRDefault="00A910B8" w:rsidP="00A910B8">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Transfer Center</w:t>
      </w:r>
      <w:r w:rsidRPr="002130B0">
        <w:rPr>
          <w:rFonts w:ascii="National Book" w:hAnsi="National Book"/>
          <w:color w:val="1F3864" w:themeColor="accent1" w:themeShade="80"/>
          <w:sz w:val="24"/>
          <w:szCs w:val="24"/>
        </w:rPr>
        <w:t xml:space="preserve"> </w:t>
      </w:r>
    </w:p>
    <w:p w14:paraId="7EDF94AF" w14:textId="589AAE9A" w:rsidR="00A910B8" w:rsidRDefault="00A910B8" w:rsidP="00A910B8">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 xml:space="preserve">Building </w:t>
      </w:r>
      <w:r w:rsidRPr="006D05AD">
        <w:rPr>
          <w:rFonts w:ascii="National Book" w:hAnsi="National Book"/>
          <w:color w:val="1F3864" w:themeColor="accent1" w:themeShade="80"/>
          <w:sz w:val="24"/>
          <w:szCs w:val="24"/>
        </w:rPr>
        <w:t>A-1040b</w:t>
      </w:r>
    </w:p>
    <w:p w14:paraId="6257F7B5" w14:textId="412921C3" w:rsidR="00A910B8" w:rsidRPr="002130B0" w:rsidRDefault="00A910B8" w:rsidP="00A910B8">
      <w:pPr>
        <w:pStyle w:val="NoSpacing"/>
        <w:rPr>
          <w:rFonts w:ascii="National Book" w:hAnsi="National Book"/>
          <w:color w:val="1F3864" w:themeColor="accent1" w:themeShade="80"/>
          <w:sz w:val="24"/>
          <w:szCs w:val="24"/>
        </w:rPr>
      </w:pPr>
      <w:r w:rsidRPr="00D4326A">
        <w:rPr>
          <w:rFonts w:ascii="National Book" w:hAnsi="National Book"/>
          <w:color w:val="1F3864" w:themeColor="accent1" w:themeShade="80"/>
          <w:sz w:val="24"/>
          <w:szCs w:val="24"/>
        </w:rPr>
        <w:t>440</w:t>
      </w:r>
      <w:r>
        <w:rPr>
          <w:rFonts w:ascii="National Book" w:hAnsi="National Book"/>
          <w:color w:val="1F3864" w:themeColor="accent1" w:themeShade="80"/>
          <w:sz w:val="24"/>
          <w:szCs w:val="24"/>
        </w:rPr>
        <w:t>-</w:t>
      </w:r>
      <w:r w:rsidRPr="00D4326A">
        <w:rPr>
          <w:rFonts w:ascii="National Book" w:hAnsi="National Book"/>
          <w:color w:val="1F3864" w:themeColor="accent1" w:themeShade="80"/>
          <w:sz w:val="24"/>
          <w:szCs w:val="24"/>
        </w:rPr>
        <w:t>525</w:t>
      </w:r>
      <w:r>
        <w:rPr>
          <w:rFonts w:ascii="National Book" w:hAnsi="National Book"/>
          <w:color w:val="1F3864" w:themeColor="accent1" w:themeShade="80"/>
          <w:sz w:val="24"/>
          <w:szCs w:val="24"/>
        </w:rPr>
        <w:t>-</w:t>
      </w:r>
      <w:r w:rsidRPr="00D4326A">
        <w:rPr>
          <w:rFonts w:ascii="National Book" w:hAnsi="National Book"/>
          <w:color w:val="1F3864" w:themeColor="accent1" w:themeShade="80"/>
          <w:sz w:val="24"/>
          <w:szCs w:val="24"/>
        </w:rPr>
        <w:t>7338</w:t>
      </w:r>
    </w:p>
    <w:p w14:paraId="597DF7B7" w14:textId="77777777" w:rsidR="00A910B8" w:rsidRDefault="00A910B8" w:rsidP="00A910B8">
      <w:pPr>
        <w:pStyle w:val="NoSpacing"/>
        <w:rPr>
          <w:rFonts w:ascii="National Book" w:hAnsi="National Book"/>
          <w:color w:val="1F3864" w:themeColor="accent1" w:themeShade="80"/>
          <w:sz w:val="24"/>
          <w:szCs w:val="24"/>
        </w:rPr>
      </w:pPr>
    </w:p>
    <w:p w14:paraId="20B0C593" w14:textId="3898546C" w:rsidR="00AF270A" w:rsidRDefault="00AF270A" w:rsidP="00A910B8">
      <w:pPr>
        <w:pStyle w:val="NoSpacing"/>
        <w:rPr>
          <w:rStyle w:val="Hyperlink"/>
          <w:rFonts w:ascii="National Book" w:hAnsi="National Book"/>
        </w:rPr>
      </w:pPr>
      <w:bookmarkStart w:id="0"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sidRPr="00AF270A">
        <w:rPr>
          <w:rFonts w:ascii="National Book" w:hAnsi="National Book"/>
          <w:bCs/>
          <w:color w:val="1F3864" w:themeColor="accent1" w:themeShade="80"/>
          <w:sz w:val="24"/>
          <w:szCs w:val="24"/>
        </w:rPr>
        <w:t>Academic Partnerships</w:t>
      </w:r>
      <w:r w:rsidRPr="00AF270A">
        <w:rPr>
          <w:rFonts w:ascii="National Book" w:hAnsi="National Book"/>
          <w:bCs/>
          <w:color w:val="1F3864" w:themeColor="accent1" w:themeShade="80"/>
          <w:sz w:val="24"/>
          <w:szCs w:val="24"/>
        </w:rPr>
        <w:br/>
      </w:r>
      <w:r w:rsidRPr="00AF270A">
        <w:rPr>
          <w:rFonts w:ascii="National Book" w:hAnsi="National Book"/>
          <w:color w:val="1F3864" w:themeColor="accent1" w:themeShade="80"/>
          <w:sz w:val="24"/>
          <w:szCs w:val="24"/>
        </w:rPr>
        <w:t>330-672-7341</w:t>
      </w:r>
      <w:r w:rsidRPr="00AF270A">
        <w:rPr>
          <w:rFonts w:ascii="National Book" w:hAnsi="National Book"/>
          <w:color w:val="1F3864" w:themeColor="accent1" w:themeShade="80"/>
          <w:sz w:val="24"/>
          <w:szCs w:val="24"/>
        </w:rPr>
        <w:br/>
      </w:r>
      <w:hyperlink r:id="rId13" w:history="1">
        <w:r w:rsidRPr="00AF270A">
          <w:rPr>
            <w:rStyle w:val="Hyperlink"/>
            <w:rFonts w:ascii="National Book" w:hAnsi="National Book"/>
            <w:sz w:val="24"/>
            <w:szCs w:val="24"/>
          </w:rPr>
          <w:t>pathways@kent.edu</w:t>
        </w:r>
      </w:hyperlink>
      <w:bookmarkEnd w:id="0"/>
    </w:p>
    <w:p w14:paraId="6E19298B" w14:textId="77777777" w:rsidR="00AF270A" w:rsidRDefault="00AF270A" w:rsidP="00A910B8">
      <w:pPr>
        <w:pStyle w:val="NoSpacing"/>
        <w:rPr>
          <w:rFonts w:ascii="National Book" w:hAnsi="National Book"/>
          <w:color w:val="1F3864" w:themeColor="accent1" w:themeShade="80"/>
          <w:sz w:val="24"/>
          <w:szCs w:val="24"/>
        </w:rPr>
      </w:pPr>
    </w:p>
    <w:p w14:paraId="73C951D5" w14:textId="480E32B9" w:rsidR="00FA6754" w:rsidRPr="00AF270A" w:rsidRDefault="00A910B8">
      <w:pPr>
        <w:rPr>
          <w:rFonts w:ascii="National Regular Italic" w:hAnsi="National Regular Italic"/>
          <w:b/>
          <w:color w:val="1F3864" w:themeColor="accent1" w:themeShade="80"/>
          <w:sz w:val="32"/>
          <w:szCs w:val="32"/>
        </w:rPr>
      </w:pPr>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w:t>
      </w:r>
      <w:r w:rsidR="00AF270A">
        <w:rPr>
          <w:rFonts w:ascii="National Regular Italic" w:hAnsi="National Regular Italic"/>
          <w:b/>
          <w:color w:val="1F3864" w:themeColor="accent1" w:themeShade="80"/>
          <w:sz w:val="32"/>
          <w:szCs w:val="32"/>
        </w:rPr>
        <w:t>3</w:t>
      </w:r>
    </w:p>
    <w:sectPr w:rsidR="00FA6754" w:rsidRPr="00AF270A" w:rsidSect="00AC3E5F">
      <w:pgSz w:w="12240" w:h="15840"/>
      <w:pgMar w:top="1440" w:right="1440" w:bottom="630" w:left="144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F223" w14:textId="77777777" w:rsidR="00A54C5F" w:rsidRDefault="00A54C5F" w:rsidP="004D1F78">
      <w:r>
        <w:separator/>
      </w:r>
    </w:p>
  </w:endnote>
  <w:endnote w:type="continuationSeparator" w:id="0">
    <w:p w14:paraId="67E5BF7C" w14:textId="77777777" w:rsidR="00A54C5F" w:rsidRDefault="00A54C5F"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340B" w14:textId="77777777" w:rsidR="00A54C5F" w:rsidRDefault="00A54C5F" w:rsidP="004D1F78">
      <w:r>
        <w:separator/>
      </w:r>
    </w:p>
  </w:footnote>
  <w:footnote w:type="continuationSeparator" w:id="0">
    <w:p w14:paraId="667B4B4C" w14:textId="77777777" w:rsidR="00A54C5F" w:rsidRDefault="00A54C5F"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157"/>
    <w:multiLevelType w:val="hybridMultilevel"/>
    <w:tmpl w:val="E7F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B5C5E"/>
    <w:multiLevelType w:val="hybridMultilevel"/>
    <w:tmpl w:val="8A0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774267">
    <w:abstractNumId w:val="0"/>
  </w:num>
  <w:num w:numId="2" w16cid:durableId="156683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y78BlDUWroWXLGTPP3GRypjCVcsMo7o9qfLpyJqg3wzRnRQyCnaRek1ECVCMlVpQ7lNG+XyLWTyIOGklrisOA==" w:salt="oPZ9JGn2xNxWW77aLuRpz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DC0MDcyNbE0MrRU0lEKTi0uzszPAykwqQUAQFhIcywAAAA="/>
  </w:docVars>
  <w:rsids>
    <w:rsidRoot w:val="004D1F78"/>
    <w:rsid w:val="00001BB0"/>
    <w:rsid w:val="00005CA3"/>
    <w:rsid w:val="00054D33"/>
    <w:rsid w:val="0009134F"/>
    <w:rsid w:val="000B6FD8"/>
    <w:rsid w:val="000C06E6"/>
    <w:rsid w:val="000F2E55"/>
    <w:rsid w:val="00115457"/>
    <w:rsid w:val="00126FF0"/>
    <w:rsid w:val="001C7272"/>
    <w:rsid w:val="003573F3"/>
    <w:rsid w:val="004C5208"/>
    <w:rsid w:val="004D1F78"/>
    <w:rsid w:val="00514A35"/>
    <w:rsid w:val="005F6967"/>
    <w:rsid w:val="005F6A0A"/>
    <w:rsid w:val="006D05AD"/>
    <w:rsid w:val="00705AB9"/>
    <w:rsid w:val="007D09BA"/>
    <w:rsid w:val="007D1B8C"/>
    <w:rsid w:val="00804034"/>
    <w:rsid w:val="008205CA"/>
    <w:rsid w:val="0090235C"/>
    <w:rsid w:val="00962CEB"/>
    <w:rsid w:val="009F7D78"/>
    <w:rsid w:val="00A07DD2"/>
    <w:rsid w:val="00A32E1F"/>
    <w:rsid w:val="00A54C5F"/>
    <w:rsid w:val="00A910B8"/>
    <w:rsid w:val="00AC3E5F"/>
    <w:rsid w:val="00AF270A"/>
    <w:rsid w:val="00B7792C"/>
    <w:rsid w:val="00C83153"/>
    <w:rsid w:val="00C9337A"/>
    <w:rsid w:val="00C9491C"/>
    <w:rsid w:val="00CE1F4F"/>
    <w:rsid w:val="00D10F21"/>
    <w:rsid w:val="00D4326A"/>
    <w:rsid w:val="00D57217"/>
    <w:rsid w:val="00D6504D"/>
    <w:rsid w:val="00DB055D"/>
    <w:rsid w:val="00EB47DD"/>
    <w:rsid w:val="00F20681"/>
    <w:rsid w:val="00F3649F"/>
    <w:rsid w:val="00F50F44"/>
    <w:rsid w:val="00F536D6"/>
    <w:rsid w:val="00FA41B5"/>
    <w:rsid w:val="00FC7A71"/>
    <w:rsid w:val="00FE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70A"/>
    <w:pPr>
      <w:jc w:val="center"/>
      <w:outlineLvl w:val="0"/>
    </w:pPr>
    <w:rPr>
      <w:rFonts w:ascii="National Black" w:hAnsi="National Black"/>
      <w:color w:val="1F3864" w:themeColor="accent1" w:themeShade="80"/>
      <w:sz w:val="44"/>
      <w:szCs w:val="40"/>
    </w:rPr>
  </w:style>
  <w:style w:type="paragraph" w:styleId="Heading5">
    <w:name w:val="heading 5"/>
    <w:basedOn w:val="Normal"/>
    <w:next w:val="Normal"/>
    <w:link w:val="Heading5Char"/>
    <w:unhideWhenUsed/>
    <w:qFormat/>
    <w:rsid w:val="00D57217"/>
    <w:pPr>
      <w:keepNext/>
      <w:widowControl w:val="0"/>
      <w:tabs>
        <w:tab w:val="right" w:leader="underscore" w:pos="3960"/>
        <w:tab w:val="right" w:leader="dot" w:pos="5040"/>
      </w:tabs>
      <w:snapToGrid w:val="0"/>
      <w:jc w:val="right"/>
      <w:outlineLvl w:val="4"/>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FA41B5"/>
    <w:rPr>
      <w:sz w:val="22"/>
      <w:szCs w:val="22"/>
    </w:rPr>
  </w:style>
  <w:style w:type="table" w:styleId="TableGrid">
    <w:name w:val="Table Grid"/>
    <w:basedOn w:val="TableNormal"/>
    <w:uiPriority w:val="39"/>
    <w:rsid w:val="00FA41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57217"/>
    <w:rPr>
      <w:rFonts w:ascii="Times New Roman" w:eastAsia="Times New Roman" w:hAnsi="Times New Roman" w:cs="Times New Roman"/>
      <w:sz w:val="20"/>
      <w:szCs w:val="20"/>
      <w:u w:val="single"/>
    </w:rPr>
  </w:style>
  <w:style w:type="character" w:styleId="Hyperlink">
    <w:name w:val="Hyperlink"/>
    <w:basedOn w:val="DefaultParagraphFont"/>
    <w:uiPriority w:val="99"/>
    <w:unhideWhenUsed/>
    <w:rsid w:val="003573F3"/>
    <w:rPr>
      <w:color w:val="0563C1" w:themeColor="hyperlink"/>
      <w:u w:val="single"/>
    </w:rPr>
  </w:style>
  <w:style w:type="character" w:styleId="UnresolvedMention">
    <w:name w:val="Unresolved Mention"/>
    <w:basedOn w:val="DefaultParagraphFont"/>
    <w:uiPriority w:val="99"/>
    <w:semiHidden/>
    <w:unhideWhenUsed/>
    <w:rsid w:val="003573F3"/>
    <w:rPr>
      <w:color w:val="605E5C"/>
      <w:shd w:val="clear" w:color="auto" w:fill="E1DFDD"/>
    </w:rPr>
  </w:style>
  <w:style w:type="character" w:customStyle="1" w:styleId="Heading1Char">
    <w:name w:val="Heading 1 Char"/>
    <w:basedOn w:val="DefaultParagraphFont"/>
    <w:link w:val="Heading1"/>
    <w:uiPriority w:val="9"/>
    <w:rsid w:val="00AF270A"/>
    <w:rPr>
      <w:rFonts w:ascii="National Black" w:hAnsi="National Black"/>
      <w:color w:val="1F3864" w:themeColor="accent1" w:themeShade="80"/>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hways@ken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nt.edu/transfer/transfer-credit-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kent.edu/academic-policies/residence-requir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C34D1-A5CD-4825-8E4E-7124130B368B}"/>
</file>

<file path=customXml/itemProps2.xml><?xml version="1.0" encoding="utf-8"?>
<ds:datastoreItem xmlns:ds="http://schemas.openxmlformats.org/officeDocument/2006/customXml" ds:itemID="{F788684C-F7C6-4BB5-B845-C0115A2FBB76}">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1A87E155-6388-40E1-951E-5B54BBE3D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4652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9</cp:revision>
  <dcterms:created xsi:type="dcterms:W3CDTF">2023-06-18T14:25:00Z</dcterms:created>
  <dcterms:modified xsi:type="dcterms:W3CDTF">2023-06-18T14:34:00Z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