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6DBF5" w14:textId="5616B779" w:rsidR="00FB1D82" w:rsidRDefault="00496B3F" w:rsidP="00882B28">
      <w:pPr>
        <w:spacing w:after="0" w:line="240" w:lineRule="auto"/>
        <w:jc w:val="center"/>
        <w:rPr>
          <w:rFonts w:cstheme="minorHAnsi"/>
          <w:b/>
          <w:bCs/>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02803DC" wp14:editId="57A46570">
            <wp:simplePos x="0" y="0"/>
            <wp:positionH relativeFrom="margin">
              <wp:posOffset>1763667</wp:posOffset>
            </wp:positionH>
            <wp:positionV relativeFrom="paragraph">
              <wp:posOffset>-556260</wp:posOffset>
            </wp:positionV>
            <wp:extent cx="1782445" cy="730250"/>
            <wp:effectExtent l="0" t="0" r="825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2445" cy="730250"/>
                    </a:xfrm>
                    <a:prstGeom prst="rect">
                      <a:avLst/>
                    </a:prstGeom>
                    <a:noFill/>
                  </pic:spPr>
                </pic:pic>
              </a:graphicData>
            </a:graphic>
            <wp14:sizeRelH relativeFrom="page">
              <wp14:pctWidth>0</wp14:pctWidth>
            </wp14:sizeRelH>
            <wp14:sizeRelV relativeFrom="page">
              <wp14:pctHeight>0</wp14:pctHeight>
            </wp14:sizeRelV>
          </wp:anchor>
        </w:drawing>
      </w:r>
      <w:r w:rsidR="00A72373">
        <w:rPr>
          <w:noProof/>
        </w:rPr>
        <w:drawing>
          <wp:inline distT="0" distB="0" distL="0" distR="0" wp14:anchorId="3A98EBCC" wp14:editId="40898C9A">
            <wp:extent cx="3102429" cy="653143"/>
            <wp:effectExtent l="0" t="0" r="3175"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118046" cy="656431"/>
                    </a:xfrm>
                    <a:prstGeom prst="rect">
                      <a:avLst/>
                    </a:prstGeom>
                    <a:noFill/>
                    <a:ln>
                      <a:noFill/>
                    </a:ln>
                  </pic:spPr>
                </pic:pic>
              </a:graphicData>
            </a:graphic>
          </wp:inline>
        </w:drawing>
      </w:r>
    </w:p>
    <w:p w14:paraId="1117FAF2" w14:textId="7CDCDCB7" w:rsidR="00936926" w:rsidRDefault="00882B28" w:rsidP="00882B28">
      <w:pPr>
        <w:spacing w:after="0" w:line="240" w:lineRule="auto"/>
        <w:jc w:val="center"/>
        <w:rPr>
          <w:rFonts w:cstheme="minorHAnsi"/>
          <w:b/>
          <w:bCs/>
          <w:sz w:val="24"/>
          <w:szCs w:val="24"/>
        </w:rPr>
      </w:pPr>
      <w:r w:rsidRPr="00882B28">
        <w:rPr>
          <w:rFonts w:cstheme="minorHAnsi"/>
          <w:b/>
          <w:bCs/>
          <w:sz w:val="24"/>
          <w:szCs w:val="24"/>
        </w:rPr>
        <w:t>Leadership Tuscarawas Class of 2022 Graduates May 10</w:t>
      </w:r>
      <w:r w:rsidR="006007CE">
        <w:rPr>
          <w:rFonts w:cstheme="minorHAnsi"/>
          <w:b/>
          <w:bCs/>
          <w:sz w:val="24"/>
          <w:szCs w:val="24"/>
        </w:rPr>
        <w:t>, 2022</w:t>
      </w:r>
    </w:p>
    <w:p w14:paraId="608F0BD2" w14:textId="6AC566B5" w:rsidR="00882B28" w:rsidRDefault="00882B28" w:rsidP="00882B28">
      <w:pPr>
        <w:spacing w:after="0" w:line="240" w:lineRule="auto"/>
        <w:jc w:val="center"/>
        <w:rPr>
          <w:rFonts w:cstheme="minorHAnsi"/>
          <w:b/>
          <w:bCs/>
          <w:sz w:val="24"/>
          <w:szCs w:val="24"/>
        </w:rPr>
      </w:pPr>
    </w:p>
    <w:p w14:paraId="3A461CF6" w14:textId="54000E58" w:rsidR="00882B28" w:rsidRDefault="00882B28" w:rsidP="00882B28">
      <w:pPr>
        <w:spacing w:after="0" w:line="240" w:lineRule="auto"/>
        <w:rPr>
          <w:rFonts w:cstheme="minorHAnsi"/>
          <w:sz w:val="24"/>
          <w:szCs w:val="24"/>
        </w:rPr>
      </w:pPr>
      <w:r>
        <w:rPr>
          <w:rFonts w:cstheme="minorHAnsi"/>
          <w:b/>
          <w:bCs/>
          <w:sz w:val="24"/>
          <w:szCs w:val="24"/>
        </w:rPr>
        <w:t xml:space="preserve">FOR IMMEDIATE RELEASE (TUSCARAWAS COUNTY, OHIO – May 1, 2022) – </w:t>
      </w:r>
      <w:r>
        <w:rPr>
          <w:rFonts w:cstheme="minorHAnsi"/>
          <w:sz w:val="24"/>
          <w:szCs w:val="24"/>
        </w:rPr>
        <w:t>The Leadership Tuscarawas Class of 2022 will present the results of their community projects at the Graduation Celebration on May 10. At the graduation celebration, 18 class members sponsored by small businesses, corporation</w:t>
      </w:r>
      <w:r w:rsidR="00843B8F">
        <w:rPr>
          <w:rFonts w:cstheme="minorHAnsi"/>
          <w:sz w:val="24"/>
          <w:szCs w:val="24"/>
        </w:rPr>
        <w:t>s</w:t>
      </w:r>
      <w:r>
        <w:rPr>
          <w:rFonts w:cstheme="minorHAnsi"/>
          <w:sz w:val="24"/>
          <w:szCs w:val="24"/>
        </w:rPr>
        <w:t>, and non-profit organizations in Tuscarawas County</w:t>
      </w:r>
      <w:r w:rsidR="00D260B5">
        <w:rPr>
          <w:rFonts w:cstheme="minorHAnsi"/>
          <w:sz w:val="24"/>
          <w:szCs w:val="24"/>
        </w:rPr>
        <w:t>,</w:t>
      </w:r>
      <w:r>
        <w:rPr>
          <w:rFonts w:cstheme="minorHAnsi"/>
          <w:sz w:val="24"/>
          <w:szCs w:val="24"/>
        </w:rPr>
        <w:t xml:space="preserve"> will be recognized for their achievements in the 10-month leadership development program.</w:t>
      </w:r>
      <w:r w:rsidR="00C1636F">
        <w:rPr>
          <w:rFonts w:cstheme="minorHAnsi"/>
          <w:sz w:val="24"/>
          <w:szCs w:val="24"/>
        </w:rPr>
        <w:t xml:space="preserve">  The class of 2021 will also be recognized </w:t>
      </w:r>
      <w:r w:rsidR="006B42C0">
        <w:rPr>
          <w:rFonts w:cstheme="minorHAnsi"/>
          <w:sz w:val="24"/>
          <w:szCs w:val="24"/>
        </w:rPr>
        <w:t>(</w:t>
      </w:r>
      <w:r w:rsidR="00C1636F">
        <w:rPr>
          <w:rFonts w:cstheme="minorHAnsi"/>
          <w:sz w:val="24"/>
          <w:szCs w:val="24"/>
        </w:rPr>
        <w:t>their graduation celebration was cancelled due to COVID</w:t>
      </w:r>
      <w:r w:rsidR="006B42C0">
        <w:rPr>
          <w:rFonts w:cstheme="minorHAnsi"/>
          <w:sz w:val="24"/>
          <w:szCs w:val="24"/>
        </w:rPr>
        <w:t>)</w:t>
      </w:r>
      <w:r w:rsidR="00C1636F">
        <w:rPr>
          <w:rFonts w:cstheme="minorHAnsi"/>
          <w:sz w:val="24"/>
          <w:szCs w:val="24"/>
        </w:rPr>
        <w:t>.</w:t>
      </w:r>
    </w:p>
    <w:p w14:paraId="750883FE" w14:textId="62BCAB38" w:rsidR="00882B28" w:rsidRPr="00FB60C0" w:rsidRDefault="00882B28" w:rsidP="00882B28">
      <w:pPr>
        <w:spacing w:after="0" w:line="240" w:lineRule="auto"/>
        <w:rPr>
          <w:rFonts w:cstheme="minorHAnsi"/>
          <w:sz w:val="20"/>
          <w:szCs w:val="20"/>
        </w:rPr>
      </w:pPr>
    </w:p>
    <w:p w14:paraId="29530C4D" w14:textId="06C3C955" w:rsidR="00882B28" w:rsidRDefault="00882B28" w:rsidP="00882B28">
      <w:pPr>
        <w:spacing w:after="0" w:line="240" w:lineRule="auto"/>
        <w:rPr>
          <w:rFonts w:cstheme="minorHAnsi"/>
          <w:sz w:val="24"/>
          <w:szCs w:val="24"/>
        </w:rPr>
      </w:pPr>
      <w:r>
        <w:rPr>
          <w:rFonts w:cstheme="minorHAnsi"/>
          <w:sz w:val="24"/>
          <w:szCs w:val="24"/>
        </w:rPr>
        <w:t>Each year, the Leadership Tuscarawas Signature Class is assigned community projects focused on making progress in Tuscarawas County. Throughout the program, class members work with project partners and other community members to complete their projects. This year’s class w</w:t>
      </w:r>
      <w:r w:rsidR="00843B8F">
        <w:rPr>
          <w:rFonts w:cstheme="minorHAnsi"/>
          <w:sz w:val="24"/>
          <w:szCs w:val="24"/>
        </w:rPr>
        <w:t>orked on</w:t>
      </w:r>
      <w:r>
        <w:rPr>
          <w:rFonts w:cstheme="minorHAnsi"/>
          <w:sz w:val="24"/>
          <w:szCs w:val="24"/>
        </w:rPr>
        <w:t xml:space="preserve"> projects</w:t>
      </w:r>
      <w:r w:rsidR="00843B8F">
        <w:rPr>
          <w:rFonts w:cstheme="minorHAnsi"/>
          <w:sz w:val="24"/>
          <w:szCs w:val="24"/>
        </w:rPr>
        <w:t xml:space="preserve"> for:  </w:t>
      </w:r>
      <w:r w:rsidR="007B30FF">
        <w:rPr>
          <w:rFonts w:cstheme="minorHAnsi"/>
          <w:sz w:val="24"/>
          <w:szCs w:val="24"/>
        </w:rPr>
        <w:t>Tuscarawas</w:t>
      </w:r>
      <w:r w:rsidR="00843B8F">
        <w:rPr>
          <w:rFonts w:cstheme="minorHAnsi"/>
          <w:sz w:val="24"/>
          <w:szCs w:val="24"/>
        </w:rPr>
        <w:t xml:space="preserve"> County </w:t>
      </w:r>
      <w:r>
        <w:rPr>
          <w:rFonts w:cstheme="minorHAnsi"/>
          <w:sz w:val="24"/>
          <w:szCs w:val="24"/>
        </w:rPr>
        <w:t>Anti-Drug Coalition</w:t>
      </w:r>
      <w:r w:rsidR="00843B8F">
        <w:rPr>
          <w:rFonts w:cstheme="minorHAnsi"/>
          <w:sz w:val="24"/>
          <w:szCs w:val="24"/>
        </w:rPr>
        <w:t xml:space="preserve">, Beneath the Shade Transitional Living Center, Big Brothers Big Sisters, and Healthy Tusc. </w:t>
      </w:r>
      <w:r>
        <w:rPr>
          <w:rFonts w:cstheme="minorHAnsi"/>
          <w:sz w:val="24"/>
          <w:szCs w:val="24"/>
        </w:rPr>
        <w:t xml:space="preserve"> Each group will present the results of their projects</w:t>
      </w:r>
      <w:r w:rsidR="00843B8F">
        <w:rPr>
          <w:rFonts w:cstheme="minorHAnsi"/>
          <w:sz w:val="24"/>
          <w:szCs w:val="24"/>
        </w:rPr>
        <w:t>.  Following the presentations</w:t>
      </w:r>
      <w:r>
        <w:rPr>
          <w:rFonts w:cstheme="minorHAnsi"/>
          <w:sz w:val="24"/>
          <w:szCs w:val="24"/>
        </w:rPr>
        <w:t>, a graduation ceremony</w:t>
      </w:r>
      <w:r w:rsidR="00843B8F">
        <w:rPr>
          <w:rFonts w:cstheme="minorHAnsi"/>
          <w:sz w:val="24"/>
          <w:szCs w:val="24"/>
        </w:rPr>
        <w:t xml:space="preserve"> will be held with</w:t>
      </w:r>
      <w:r>
        <w:rPr>
          <w:rFonts w:cstheme="minorHAnsi"/>
          <w:sz w:val="24"/>
          <w:szCs w:val="24"/>
        </w:rPr>
        <w:t xml:space="preserve"> Dean Brad Bielski, Kent State University at Tuscarawas </w:t>
      </w:r>
      <w:r w:rsidR="00843B8F">
        <w:rPr>
          <w:rFonts w:cstheme="minorHAnsi"/>
          <w:sz w:val="24"/>
          <w:szCs w:val="24"/>
        </w:rPr>
        <w:t>a</w:t>
      </w:r>
      <w:r>
        <w:rPr>
          <w:rFonts w:cstheme="minorHAnsi"/>
          <w:sz w:val="24"/>
          <w:szCs w:val="24"/>
        </w:rPr>
        <w:t>s the featured speaker</w:t>
      </w:r>
      <w:r w:rsidR="00A72373">
        <w:rPr>
          <w:rFonts w:cstheme="minorHAnsi"/>
          <w:sz w:val="24"/>
          <w:szCs w:val="24"/>
        </w:rPr>
        <w:t>.</w:t>
      </w:r>
    </w:p>
    <w:p w14:paraId="51C83DA3" w14:textId="77777777" w:rsidR="00A72373" w:rsidRPr="00FB60C0" w:rsidRDefault="00A72373" w:rsidP="00882B28">
      <w:pPr>
        <w:spacing w:after="0" w:line="240" w:lineRule="auto"/>
        <w:rPr>
          <w:rFonts w:cstheme="minorHAnsi"/>
          <w:sz w:val="20"/>
          <w:szCs w:val="20"/>
        </w:rPr>
      </w:pPr>
    </w:p>
    <w:p w14:paraId="4774241D" w14:textId="16B1796B" w:rsidR="00882B28" w:rsidRDefault="00882B28" w:rsidP="00882B28">
      <w:pPr>
        <w:spacing w:after="0" w:line="240" w:lineRule="auto"/>
        <w:rPr>
          <w:rFonts w:cstheme="minorHAnsi"/>
          <w:sz w:val="24"/>
          <w:szCs w:val="24"/>
        </w:rPr>
      </w:pPr>
      <w:r>
        <w:rPr>
          <w:rFonts w:cstheme="minorHAnsi"/>
          <w:sz w:val="24"/>
          <w:szCs w:val="24"/>
        </w:rPr>
        <w:t xml:space="preserve">In addition to </w:t>
      </w:r>
      <w:r w:rsidR="00A72373">
        <w:rPr>
          <w:rFonts w:cstheme="minorHAnsi"/>
          <w:sz w:val="24"/>
          <w:szCs w:val="24"/>
        </w:rPr>
        <w:t>working on</w:t>
      </w:r>
      <w:r>
        <w:rPr>
          <w:rFonts w:cstheme="minorHAnsi"/>
          <w:sz w:val="24"/>
          <w:szCs w:val="24"/>
        </w:rPr>
        <w:t xml:space="preserve"> community projects, Leadership Tuscarawas class members attend monthly program days focused on servant leadership, community awareness and involvement, and a variety of leadership pr</w:t>
      </w:r>
      <w:r w:rsidR="00A72373">
        <w:rPr>
          <w:rFonts w:cstheme="minorHAnsi"/>
          <w:sz w:val="24"/>
          <w:szCs w:val="24"/>
        </w:rPr>
        <w:t>ofessional development programs</w:t>
      </w:r>
      <w:r>
        <w:rPr>
          <w:rFonts w:cstheme="minorHAnsi"/>
          <w:sz w:val="24"/>
          <w:szCs w:val="24"/>
        </w:rPr>
        <w:t>.</w:t>
      </w:r>
    </w:p>
    <w:p w14:paraId="40E41DC8" w14:textId="0A574C10" w:rsidR="00566053" w:rsidRPr="00FB60C0" w:rsidRDefault="00566053" w:rsidP="00882B28">
      <w:pPr>
        <w:spacing w:after="0" w:line="240" w:lineRule="auto"/>
        <w:rPr>
          <w:rFonts w:cstheme="minorHAnsi"/>
          <w:sz w:val="20"/>
          <w:szCs w:val="20"/>
        </w:rPr>
      </w:pPr>
    </w:p>
    <w:p w14:paraId="520DC373" w14:textId="2B50E638" w:rsidR="00566053" w:rsidRDefault="00A72373" w:rsidP="00882B28">
      <w:pPr>
        <w:spacing w:after="0" w:line="240" w:lineRule="auto"/>
        <w:rPr>
          <w:rFonts w:cstheme="minorHAnsi"/>
          <w:sz w:val="24"/>
          <w:szCs w:val="24"/>
        </w:rPr>
      </w:pPr>
      <w:r>
        <w:rPr>
          <w:rFonts w:cstheme="minorHAnsi"/>
          <w:sz w:val="24"/>
          <w:szCs w:val="24"/>
        </w:rPr>
        <w:t xml:space="preserve">During the program, </w:t>
      </w:r>
      <w:r w:rsidR="00566053">
        <w:rPr>
          <w:rFonts w:cstheme="minorHAnsi"/>
          <w:sz w:val="24"/>
          <w:szCs w:val="24"/>
        </w:rPr>
        <w:t>Leadership Tuscarawas class members have the opportunity to network and learn from each other a</w:t>
      </w:r>
      <w:r>
        <w:rPr>
          <w:rFonts w:cstheme="minorHAnsi"/>
          <w:sz w:val="24"/>
          <w:szCs w:val="24"/>
        </w:rPr>
        <w:t xml:space="preserve">s well as </w:t>
      </w:r>
      <w:proofErr w:type="gramStart"/>
      <w:r>
        <w:rPr>
          <w:rFonts w:cstheme="minorHAnsi"/>
          <w:sz w:val="24"/>
          <w:szCs w:val="24"/>
        </w:rPr>
        <w:t>many</w:t>
      </w:r>
      <w:proofErr w:type="gramEnd"/>
      <w:r>
        <w:rPr>
          <w:rFonts w:cstheme="minorHAnsi"/>
          <w:sz w:val="24"/>
          <w:szCs w:val="24"/>
        </w:rPr>
        <w:t xml:space="preserve"> </w:t>
      </w:r>
      <w:r w:rsidR="00566053">
        <w:rPr>
          <w:rFonts w:cstheme="minorHAnsi"/>
          <w:sz w:val="24"/>
          <w:szCs w:val="24"/>
        </w:rPr>
        <w:t xml:space="preserve">community leaders who are invited to present at monthly program days.  Topics of the program days </w:t>
      </w:r>
      <w:r>
        <w:rPr>
          <w:rFonts w:cstheme="minorHAnsi"/>
          <w:sz w:val="24"/>
          <w:szCs w:val="24"/>
        </w:rPr>
        <w:t xml:space="preserve">vary and </w:t>
      </w:r>
      <w:r w:rsidR="00566053">
        <w:rPr>
          <w:rFonts w:cstheme="minorHAnsi"/>
          <w:sz w:val="24"/>
          <w:szCs w:val="24"/>
        </w:rPr>
        <w:t>include agriculture, manufacturing, tourism, and government, among others.  Each year, class members take a bus tour of Tuscarawas County, visit local businesses, and tour the Tuscarawas County Jail and Juvenile Attention Center.</w:t>
      </w:r>
    </w:p>
    <w:p w14:paraId="554FBF63" w14:textId="6F6E0E75" w:rsidR="00566053" w:rsidRPr="00FB60C0" w:rsidRDefault="00566053" w:rsidP="00882B28">
      <w:pPr>
        <w:spacing w:after="0" w:line="240" w:lineRule="auto"/>
        <w:rPr>
          <w:rFonts w:cstheme="minorHAnsi"/>
          <w:sz w:val="20"/>
          <w:szCs w:val="20"/>
        </w:rPr>
      </w:pPr>
    </w:p>
    <w:p w14:paraId="243279CB" w14:textId="71D83FCE" w:rsidR="00566053" w:rsidRDefault="00566053" w:rsidP="00882B28">
      <w:pPr>
        <w:spacing w:after="0" w:line="240" w:lineRule="auto"/>
        <w:rPr>
          <w:rFonts w:cstheme="minorHAnsi"/>
          <w:sz w:val="24"/>
          <w:szCs w:val="24"/>
        </w:rPr>
      </w:pPr>
      <w:r>
        <w:rPr>
          <w:rFonts w:cstheme="minorHAnsi"/>
          <w:sz w:val="24"/>
          <w:szCs w:val="24"/>
        </w:rPr>
        <w:t>Members of the graduat</w:t>
      </w:r>
      <w:r w:rsidR="00806C4B">
        <w:rPr>
          <w:rFonts w:cstheme="minorHAnsi"/>
          <w:sz w:val="24"/>
          <w:szCs w:val="24"/>
        </w:rPr>
        <w:t>ing</w:t>
      </w:r>
      <w:r>
        <w:rPr>
          <w:rFonts w:cstheme="minorHAnsi"/>
          <w:sz w:val="24"/>
          <w:szCs w:val="24"/>
        </w:rPr>
        <w:t xml:space="preserve"> class </w:t>
      </w:r>
      <w:r w:rsidR="00135464">
        <w:rPr>
          <w:rFonts w:cstheme="minorHAnsi"/>
          <w:sz w:val="24"/>
          <w:szCs w:val="24"/>
        </w:rPr>
        <w:t>include</w:t>
      </w:r>
      <w:r w:rsidR="00AB1B4A">
        <w:rPr>
          <w:rFonts w:cstheme="minorHAnsi"/>
          <w:sz w:val="24"/>
          <w:szCs w:val="24"/>
        </w:rPr>
        <w:t xml:space="preserve"> </w:t>
      </w:r>
      <w:r w:rsidR="00D07D5B">
        <w:rPr>
          <w:rFonts w:cstheme="minorHAnsi"/>
          <w:sz w:val="24"/>
          <w:szCs w:val="24"/>
        </w:rPr>
        <w:t>Jill Cunningham (Tusc</w:t>
      </w:r>
      <w:r w:rsidR="00D260B5">
        <w:rPr>
          <w:rFonts w:cstheme="minorHAnsi"/>
          <w:sz w:val="24"/>
          <w:szCs w:val="24"/>
        </w:rPr>
        <w:t>.</w:t>
      </w:r>
      <w:r w:rsidR="00D07D5B">
        <w:rPr>
          <w:rFonts w:cstheme="minorHAnsi"/>
          <w:sz w:val="24"/>
          <w:szCs w:val="24"/>
        </w:rPr>
        <w:t xml:space="preserve"> Co</w:t>
      </w:r>
      <w:r w:rsidR="00D260B5">
        <w:rPr>
          <w:rFonts w:cstheme="minorHAnsi"/>
          <w:sz w:val="24"/>
          <w:szCs w:val="24"/>
        </w:rPr>
        <w:t>.</w:t>
      </w:r>
      <w:r w:rsidR="00D07D5B">
        <w:rPr>
          <w:rFonts w:cstheme="minorHAnsi"/>
          <w:sz w:val="24"/>
          <w:szCs w:val="24"/>
        </w:rPr>
        <w:t xml:space="preserve"> Senior Ctr</w:t>
      </w:r>
      <w:r w:rsidR="00D260B5">
        <w:rPr>
          <w:rFonts w:cstheme="minorHAnsi"/>
          <w:sz w:val="24"/>
          <w:szCs w:val="24"/>
        </w:rPr>
        <w:t>.</w:t>
      </w:r>
      <w:r w:rsidR="00D07D5B">
        <w:rPr>
          <w:rFonts w:cstheme="minorHAnsi"/>
          <w:sz w:val="24"/>
          <w:szCs w:val="24"/>
        </w:rPr>
        <w:t xml:space="preserve">), </w:t>
      </w:r>
      <w:r w:rsidR="00AB1B4A">
        <w:rPr>
          <w:rFonts w:cstheme="minorHAnsi"/>
          <w:sz w:val="24"/>
          <w:szCs w:val="24"/>
        </w:rPr>
        <w:t>Jen Armstrong</w:t>
      </w:r>
      <w:r w:rsidR="006A3FFA">
        <w:rPr>
          <w:rFonts w:cstheme="minorHAnsi"/>
          <w:sz w:val="24"/>
          <w:szCs w:val="24"/>
        </w:rPr>
        <w:t xml:space="preserve"> (Mako</w:t>
      </w:r>
      <w:r w:rsidR="007B30FF">
        <w:rPr>
          <w:rFonts w:cstheme="minorHAnsi"/>
          <w:sz w:val="24"/>
          <w:szCs w:val="24"/>
        </w:rPr>
        <w:t>’</w:t>
      </w:r>
      <w:r w:rsidR="006A3FFA">
        <w:rPr>
          <w:rFonts w:cstheme="minorHAnsi"/>
          <w:sz w:val="24"/>
          <w:szCs w:val="24"/>
        </w:rPr>
        <w:t xml:space="preserve">s Market), Shannon Bailey (Kent State Tuscarawas), Dan Baker (Kraton Chemical), Jade Boffo (Tusc. Co. YMCA), Dawn Jones (Cleveland Clinic-Union Hospital), Kandi Eckhardt (Tusc. BDD), Daniel Everett (Everett Consulting), Ryan Grewell (SmartWay Communications), Christina Grove (First Federal Community Bank), Mike Impagliozza (Small Business Development Center Consultant), Joey Kopp (Retail Products Solutions), Denise McEnroe-Petitte (Kent State Tuscarawas), Brenda Pope (Eagle Machine), Steve Rippeth (Buckeye Career Center), Niza Rodriguez (Redwood House of Real Estate), Sarah Spies (East Central Ohio ESC), </w:t>
      </w:r>
      <w:r w:rsidR="00A72373">
        <w:rPr>
          <w:rFonts w:cstheme="minorHAnsi"/>
          <w:sz w:val="24"/>
          <w:szCs w:val="24"/>
        </w:rPr>
        <w:t xml:space="preserve">and </w:t>
      </w:r>
      <w:r w:rsidR="006A3FFA">
        <w:rPr>
          <w:rFonts w:cstheme="minorHAnsi"/>
          <w:sz w:val="24"/>
          <w:szCs w:val="24"/>
        </w:rPr>
        <w:t>Polly Stark (Indian Valley School District).</w:t>
      </w:r>
    </w:p>
    <w:p w14:paraId="5B51A6B3" w14:textId="6674FDDD" w:rsidR="00566053" w:rsidRPr="00FB60C0" w:rsidRDefault="00566053" w:rsidP="00882B28">
      <w:pPr>
        <w:spacing w:after="0" w:line="240" w:lineRule="auto"/>
        <w:rPr>
          <w:rFonts w:cstheme="minorHAnsi"/>
          <w:sz w:val="20"/>
          <w:szCs w:val="20"/>
        </w:rPr>
      </w:pPr>
    </w:p>
    <w:p w14:paraId="46EFCF07" w14:textId="16EA3010" w:rsidR="00496B3F" w:rsidRDefault="00566053" w:rsidP="00D07D5B">
      <w:pPr>
        <w:spacing w:after="0" w:line="240" w:lineRule="auto"/>
        <w:rPr>
          <w:rFonts w:cstheme="minorHAnsi"/>
          <w:sz w:val="24"/>
          <w:szCs w:val="24"/>
        </w:rPr>
      </w:pPr>
      <w:r>
        <w:rPr>
          <w:rFonts w:cstheme="minorHAnsi"/>
          <w:sz w:val="24"/>
          <w:szCs w:val="24"/>
        </w:rPr>
        <w:t>The community is invited to celebrate with the graduati</w:t>
      </w:r>
      <w:r w:rsidR="00A72373">
        <w:rPr>
          <w:rFonts w:cstheme="minorHAnsi"/>
          <w:sz w:val="24"/>
          <w:szCs w:val="24"/>
        </w:rPr>
        <w:t>ng</w:t>
      </w:r>
      <w:r>
        <w:rPr>
          <w:rFonts w:cstheme="minorHAnsi"/>
          <w:sz w:val="24"/>
          <w:szCs w:val="24"/>
        </w:rPr>
        <w:t xml:space="preserve"> class at Kent State</w:t>
      </w:r>
      <w:r w:rsidR="007B30FF">
        <w:rPr>
          <w:rFonts w:cstheme="minorHAnsi"/>
          <w:sz w:val="24"/>
          <w:szCs w:val="24"/>
        </w:rPr>
        <w:t xml:space="preserve"> </w:t>
      </w:r>
      <w:r>
        <w:rPr>
          <w:rFonts w:cstheme="minorHAnsi"/>
          <w:sz w:val="24"/>
          <w:szCs w:val="24"/>
        </w:rPr>
        <w:t>Tuscarawas Founders Hall on May 10</w:t>
      </w:r>
      <w:r w:rsidR="007B30FF" w:rsidRPr="007B30FF">
        <w:rPr>
          <w:rFonts w:cstheme="minorHAnsi"/>
          <w:sz w:val="24"/>
          <w:szCs w:val="24"/>
          <w:vertAlign w:val="superscript"/>
        </w:rPr>
        <w:t>th</w:t>
      </w:r>
      <w:r>
        <w:rPr>
          <w:rFonts w:cstheme="minorHAnsi"/>
          <w:sz w:val="24"/>
          <w:szCs w:val="24"/>
        </w:rPr>
        <w:t xml:space="preserve"> </w:t>
      </w:r>
      <w:r w:rsidR="00A72373">
        <w:rPr>
          <w:rFonts w:cstheme="minorHAnsi"/>
          <w:sz w:val="24"/>
          <w:szCs w:val="24"/>
        </w:rPr>
        <w:t xml:space="preserve">starting with a reception at </w:t>
      </w:r>
      <w:r>
        <w:rPr>
          <w:rFonts w:cstheme="minorHAnsi"/>
          <w:sz w:val="24"/>
          <w:szCs w:val="24"/>
        </w:rPr>
        <w:t xml:space="preserve">5:30 p.m.  </w:t>
      </w:r>
      <w:r w:rsidR="006A3FFA">
        <w:rPr>
          <w:rFonts w:cstheme="minorHAnsi"/>
          <w:sz w:val="24"/>
          <w:szCs w:val="24"/>
        </w:rPr>
        <w:t>Hors d’oeuvres</w:t>
      </w:r>
      <w:r>
        <w:rPr>
          <w:rFonts w:cstheme="minorHAnsi"/>
          <w:sz w:val="24"/>
          <w:szCs w:val="24"/>
        </w:rPr>
        <w:t xml:space="preserve"> will be served before the opening remarks </w:t>
      </w:r>
      <w:r w:rsidR="00496B3F">
        <w:rPr>
          <w:rFonts w:cstheme="minorHAnsi"/>
          <w:sz w:val="24"/>
          <w:szCs w:val="24"/>
        </w:rPr>
        <w:t xml:space="preserve">that </w:t>
      </w:r>
      <w:r>
        <w:rPr>
          <w:rFonts w:cstheme="minorHAnsi"/>
          <w:sz w:val="24"/>
          <w:szCs w:val="24"/>
        </w:rPr>
        <w:t>begin at 6 p.m.  Please RSVP to William H. Beisel (</w:t>
      </w:r>
      <w:hyperlink r:id="rId7" w:history="1">
        <w:r w:rsidRPr="00D921B7">
          <w:rPr>
            <w:rStyle w:val="Hyperlink"/>
            <w:rFonts w:cstheme="minorHAnsi"/>
            <w:sz w:val="24"/>
            <w:szCs w:val="24"/>
          </w:rPr>
          <w:t>wbeisel@kent.edu</w:t>
        </w:r>
      </w:hyperlink>
      <w:r>
        <w:rPr>
          <w:rFonts w:cstheme="minorHAnsi"/>
          <w:sz w:val="24"/>
          <w:szCs w:val="24"/>
        </w:rPr>
        <w:t>).</w:t>
      </w:r>
      <w:r w:rsidR="00D07D5B">
        <w:rPr>
          <w:rFonts w:cstheme="minorHAnsi"/>
          <w:sz w:val="24"/>
          <w:szCs w:val="24"/>
        </w:rPr>
        <w:t xml:space="preserve">  </w:t>
      </w:r>
      <w:r w:rsidR="00496B3F">
        <w:rPr>
          <w:rFonts w:cstheme="minorHAnsi"/>
          <w:sz w:val="24"/>
          <w:szCs w:val="24"/>
        </w:rPr>
        <w:t>For additional information, please call William H. Beisel at 330-308-7437.</w:t>
      </w:r>
    </w:p>
    <w:p w14:paraId="076D631B" w14:textId="49745567" w:rsidR="00496B3F" w:rsidRDefault="00496B3F" w:rsidP="00496B3F">
      <w:pPr>
        <w:spacing w:after="0" w:line="240" w:lineRule="auto"/>
        <w:jc w:val="center"/>
        <w:rPr>
          <w:rFonts w:cstheme="minorHAnsi"/>
          <w:sz w:val="24"/>
          <w:szCs w:val="24"/>
        </w:rPr>
      </w:pPr>
      <w:r>
        <w:rPr>
          <w:rFonts w:cstheme="minorHAnsi"/>
          <w:sz w:val="24"/>
          <w:szCs w:val="24"/>
        </w:rPr>
        <w:t>###</w:t>
      </w:r>
    </w:p>
    <w:sectPr w:rsidR="00496B3F" w:rsidSect="006A3FF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28"/>
    <w:rsid w:val="00135464"/>
    <w:rsid w:val="0021206C"/>
    <w:rsid w:val="00496B3F"/>
    <w:rsid w:val="00566053"/>
    <w:rsid w:val="006007CE"/>
    <w:rsid w:val="006A3FFA"/>
    <w:rsid w:val="006B42C0"/>
    <w:rsid w:val="007A1DA8"/>
    <w:rsid w:val="007B30FF"/>
    <w:rsid w:val="00806C4B"/>
    <w:rsid w:val="00843B8F"/>
    <w:rsid w:val="00882B28"/>
    <w:rsid w:val="00936926"/>
    <w:rsid w:val="00A72373"/>
    <w:rsid w:val="00AB1B4A"/>
    <w:rsid w:val="00C1636F"/>
    <w:rsid w:val="00D07D5B"/>
    <w:rsid w:val="00D260B5"/>
    <w:rsid w:val="00D45DBD"/>
    <w:rsid w:val="00EC3E84"/>
    <w:rsid w:val="00FB1D82"/>
    <w:rsid w:val="00FB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B922"/>
  <w15:chartTrackingRefBased/>
  <w15:docId w15:val="{AC74EE07-3BDB-43DB-8010-BB4C1C81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053"/>
    <w:rPr>
      <w:color w:val="0563C1" w:themeColor="hyperlink"/>
      <w:u w:val="single"/>
    </w:rPr>
  </w:style>
  <w:style w:type="character" w:styleId="UnresolvedMention">
    <w:name w:val="Unresolved Mention"/>
    <w:basedOn w:val="DefaultParagraphFont"/>
    <w:uiPriority w:val="99"/>
    <w:semiHidden/>
    <w:unhideWhenUsed/>
    <w:rsid w:val="00566053"/>
    <w:rPr>
      <w:color w:val="605E5C"/>
      <w:shd w:val="clear" w:color="auto" w:fill="E1DFDD"/>
    </w:rPr>
  </w:style>
  <w:style w:type="character" w:styleId="FollowedHyperlink">
    <w:name w:val="FollowedHyperlink"/>
    <w:basedOn w:val="DefaultParagraphFont"/>
    <w:uiPriority w:val="99"/>
    <w:semiHidden/>
    <w:unhideWhenUsed/>
    <w:rsid w:val="005660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beisel@ken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jpg@01D84B44.84D831D0"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 Carol</dc:creator>
  <cp:keywords/>
  <dc:description/>
  <cp:lastModifiedBy>Beisel, William</cp:lastModifiedBy>
  <cp:revision>11</cp:revision>
  <cp:lastPrinted>2022-04-09T15:01:00Z</cp:lastPrinted>
  <dcterms:created xsi:type="dcterms:W3CDTF">2022-04-09T14:49:00Z</dcterms:created>
  <dcterms:modified xsi:type="dcterms:W3CDTF">2022-04-09T15:10:00Z</dcterms:modified>
</cp:coreProperties>
</file>