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615D" w14:textId="77777777" w:rsidR="00A673A8" w:rsidRDefault="00A673A8" w:rsidP="00AC1BFD">
      <w:pPr>
        <w:rPr>
          <w:rFonts w:ascii="Calibri" w:hAnsi="Calibri"/>
          <w:sz w:val="26"/>
          <w:szCs w:val="26"/>
        </w:rPr>
      </w:pPr>
    </w:p>
    <w:p w14:paraId="11EF615E" w14:textId="77777777" w:rsidR="00A673A8" w:rsidRDefault="00A673A8" w:rsidP="00AC1BFD">
      <w:pPr>
        <w:rPr>
          <w:rFonts w:ascii="Calibri" w:hAnsi="Calibri"/>
          <w:sz w:val="26"/>
          <w:szCs w:val="26"/>
        </w:rPr>
      </w:pPr>
    </w:p>
    <w:p w14:paraId="11EF615F" w14:textId="77777777" w:rsidR="00A673A8" w:rsidRDefault="00A673A8" w:rsidP="00AC1BFD">
      <w:pPr>
        <w:rPr>
          <w:rFonts w:ascii="Calibri" w:hAnsi="Calibri"/>
          <w:sz w:val="26"/>
          <w:szCs w:val="26"/>
        </w:rPr>
      </w:pPr>
    </w:p>
    <w:p w14:paraId="11EF6160" w14:textId="77777777" w:rsidR="00A673A8" w:rsidRDefault="00A673A8" w:rsidP="00AC1BFD">
      <w:pPr>
        <w:rPr>
          <w:rFonts w:ascii="Calibri" w:hAnsi="Calibri"/>
          <w:sz w:val="26"/>
          <w:szCs w:val="26"/>
        </w:rPr>
      </w:pPr>
    </w:p>
    <w:p w14:paraId="11EF6161" w14:textId="77777777" w:rsidR="00A673A8" w:rsidRDefault="00A673A8" w:rsidP="00AC1BFD">
      <w:pPr>
        <w:rPr>
          <w:rFonts w:ascii="Calibri" w:hAnsi="Calibri"/>
          <w:sz w:val="26"/>
          <w:szCs w:val="26"/>
        </w:rPr>
      </w:pPr>
    </w:p>
    <w:p w14:paraId="11EF6162" w14:textId="77777777" w:rsidR="00A673A8" w:rsidRDefault="00A673A8" w:rsidP="00AC1BFD">
      <w:pPr>
        <w:rPr>
          <w:rFonts w:ascii="Calibri" w:hAnsi="Calibri"/>
          <w:sz w:val="26"/>
          <w:szCs w:val="26"/>
        </w:rPr>
      </w:pPr>
    </w:p>
    <w:p w14:paraId="11EF6163" w14:textId="77777777" w:rsidR="00A673A8" w:rsidRDefault="00A673A8" w:rsidP="00AC1BFD">
      <w:pPr>
        <w:rPr>
          <w:rFonts w:ascii="Calibri" w:hAnsi="Calibri"/>
          <w:sz w:val="26"/>
          <w:szCs w:val="26"/>
        </w:rPr>
      </w:pPr>
    </w:p>
    <w:p w14:paraId="11EF6164" w14:textId="11966E2A" w:rsidR="00A673A8" w:rsidRDefault="00A673A8" w:rsidP="00AC1BFD">
      <w:pPr>
        <w:rPr>
          <w:rFonts w:ascii="Calibri" w:hAnsi="Calibri"/>
          <w:sz w:val="26"/>
          <w:szCs w:val="26"/>
        </w:rPr>
      </w:pPr>
    </w:p>
    <w:p w14:paraId="11EF6165" w14:textId="0D9831E5" w:rsidR="00A673A8" w:rsidRDefault="003167B9" w:rsidP="003167B9">
      <w:pPr>
        <w:jc w:val="center"/>
        <w:rPr>
          <w:rFonts w:ascii="Calibri" w:hAnsi="Calibri"/>
          <w:sz w:val="26"/>
          <w:szCs w:val="26"/>
        </w:rPr>
      </w:pPr>
      <w:r>
        <w:rPr>
          <w:noProof/>
        </w:rPr>
        <w:drawing>
          <wp:inline distT="0" distB="0" distL="0" distR="0" wp14:anchorId="22BEC8FA" wp14:editId="1080B829">
            <wp:extent cx="3204519" cy="914400"/>
            <wp:effectExtent l="0" t="0" r="0" b="0"/>
            <wp:docPr id="116" name="Picture 116" descr="KSU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2color"/>
                    <pic:cNvPicPr>
                      <a:picLocks noChangeAspect="1" noChangeArrowheads="1"/>
                    </pic:cNvPicPr>
                  </pic:nvPicPr>
                  <pic:blipFill>
                    <a:blip r:embed="rId11"/>
                    <a:srcRect/>
                    <a:stretch>
                      <a:fillRect/>
                    </a:stretch>
                  </pic:blipFill>
                  <pic:spPr bwMode="auto">
                    <a:xfrm>
                      <a:off x="0" y="0"/>
                      <a:ext cx="3204519" cy="914400"/>
                    </a:xfrm>
                    <a:prstGeom prst="rect">
                      <a:avLst/>
                    </a:prstGeom>
                    <a:noFill/>
                    <a:ln w="9525">
                      <a:noFill/>
                      <a:miter lim="800000"/>
                      <a:headEnd/>
                      <a:tailEnd/>
                    </a:ln>
                  </pic:spPr>
                </pic:pic>
              </a:graphicData>
            </a:graphic>
          </wp:inline>
        </w:drawing>
      </w:r>
    </w:p>
    <w:p w14:paraId="11EF6166" w14:textId="77777777" w:rsidR="00A673A8" w:rsidRDefault="00A673A8" w:rsidP="00AC1BFD">
      <w:pPr>
        <w:rPr>
          <w:rFonts w:ascii="Calibri" w:hAnsi="Calibri"/>
          <w:sz w:val="26"/>
          <w:szCs w:val="26"/>
        </w:rPr>
      </w:pPr>
    </w:p>
    <w:p w14:paraId="11EF6167" w14:textId="77777777" w:rsidR="00A673A8" w:rsidRDefault="00A673A8" w:rsidP="00AC1BFD">
      <w:pPr>
        <w:rPr>
          <w:rFonts w:ascii="Calibri" w:hAnsi="Calibri"/>
          <w:sz w:val="26"/>
          <w:szCs w:val="26"/>
        </w:rPr>
      </w:pPr>
    </w:p>
    <w:p w14:paraId="11EF6168" w14:textId="77777777" w:rsidR="00A673A8" w:rsidRDefault="00A673A8" w:rsidP="00AC1BFD">
      <w:pPr>
        <w:rPr>
          <w:rFonts w:ascii="Calibri" w:hAnsi="Calibri"/>
          <w:sz w:val="26"/>
          <w:szCs w:val="26"/>
        </w:rPr>
      </w:pPr>
    </w:p>
    <w:p w14:paraId="11EF6169" w14:textId="2B64EA32" w:rsidR="00A673A8" w:rsidRDefault="00A673A8" w:rsidP="00AC1BFD">
      <w:pPr>
        <w:rPr>
          <w:rFonts w:ascii="Calibri" w:hAnsi="Calibri"/>
          <w:sz w:val="26"/>
          <w:szCs w:val="26"/>
        </w:rPr>
      </w:pPr>
    </w:p>
    <w:p w14:paraId="11EF616A" w14:textId="77777777" w:rsidR="00A673A8" w:rsidRDefault="00A673A8" w:rsidP="00AC1BFD">
      <w:pPr>
        <w:rPr>
          <w:rFonts w:ascii="Calibri" w:hAnsi="Calibri"/>
          <w:sz w:val="26"/>
          <w:szCs w:val="26"/>
        </w:rPr>
      </w:pPr>
    </w:p>
    <w:p w14:paraId="11EF616B" w14:textId="77777777" w:rsidR="00A673A8" w:rsidRDefault="00A673A8" w:rsidP="00AC1BFD">
      <w:pPr>
        <w:rPr>
          <w:rFonts w:ascii="Calibri" w:hAnsi="Calibri"/>
          <w:sz w:val="26"/>
          <w:szCs w:val="26"/>
        </w:rPr>
      </w:pPr>
    </w:p>
    <w:p w14:paraId="11EF616C" w14:textId="77777777" w:rsidR="00A673A8" w:rsidRDefault="00A673A8" w:rsidP="00AC1BFD">
      <w:pPr>
        <w:rPr>
          <w:rFonts w:ascii="Calibri" w:hAnsi="Calibri"/>
          <w:sz w:val="26"/>
          <w:szCs w:val="26"/>
        </w:rPr>
      </w:pPr>
    </w:p>
    <w:p w14:paraId="11EF616D" w14:textId="77777777" w:rsidR="00A673A8" w:rsidRDefault="00A673A8" w:rsidP="00AC1BFD">
      <w:pPr>
        <w:rPr>
          <w:rFonts w:ascii="Calibri" w:hAnsi="Calibri"/>
          <w:sz w:val="26"/>
          <w:szCs w:val="26"/>
        </w:rPr>
      </w:pPr>
    </w:p>
    <w:p w14:paraId="11EF616E" w14:textId="77777777" w:rsidR="00A673A8" w:rsidRDefault="00A673A8" w:rsidP="00AC1BFD">
      <w:pPr>
        <w:rPr>
          <w:rFonts w:ascii="Calibri" w:hAnsi="Calibri"/>
          <w:sz w:val="26"/>
          <w:szCs w:val="26"/>
        </w:rPr>
      </w:pPr>
    </w:p>
    <w:p w14:paraId="11EF616F" w14:textId="77777777" w:rsidR="00A673A8" w:rsidRDefault="00A673A8" w:rsidP="00AC1BFD">
      <w:pPr>
        <w:rPr>
          <w:rFonts w:ascii="Calibri" w:hAnsi="Calibri"/>
          <w:sz w:val="26"/>
          <w:szCs w:val="26"/>
        </w:rPr>
      </w:pPr>
    </w:p>
    <w:p w14:paraId="11EF6170" w14:textId="77777777" w:rsidR="00A673A8" w:rsidRDefault="00A673A8" w:rsidP="00AC1BFD">
      <w:pPr>
        <w:rPr>
          <w:rFonts w:ascii="Calibri" w:hAnsi="Calibri"/>
          <w:sz w:val="26"/>
          <w:szCs w:val="26"/>
        </w:rPr>
      </w:pPr>
    </w:p>
    <w:p w14:paraId="11EF6171" w14:textId="77777777" w:rsidR="00943A52" w:rsidRDefault="00943A52" w:rsidP="00AC1BFD">
      <w:pPr>
        <w:rPr>
          <w:rFonts w:ascii="Calibri" w:hAnsi="Calibri"/>
          <w:sz w:val="26"/>
          <w:szCs w:val="26"/>
        </w:rPr>
      </w:pPr>
    </w:p>
    <w:p w14:paraId="11EF6172" w14:textId="77777777" w:rsidR="00A33F56" w:rsidRDefault="00A33F56" w:rsidP="00AC1BFD">
      <w:pPr>
        <w:rPr>
          <w:rFonts w:ascii="Calibri" w:hAnsi="Calibri"/>
          <w:sz w:val="26"/>
          <w:szCs w:val="26"/>
        </w:rPr>
      </w:pPr>
    </w:p>
    <w:p w14:paraId="11EF6173" w14:textId="77777777" w:rsidR="00A33F56" w:rsidRDefault="00A33F56" w:rsidP="00AC1BFD">
      <w:pPr>
        <w:rPr>
          <w:rFonts w:ascii="Calibri" w:hAnsi="Calibri"/>
          <w:sz w:val="26"/>
          <w:szCs w:val="26"/>
        </w:rPr>
      </w:pPr>
    </w:p>
    <w:p w14:paraId="11EF6174" w14:textId="77777777" w:rsidR="00A673A8" w:rsidRDefault="00A673A8" w:rsidP="00AC1BFD">
      <w:pPr>
        <w:rPr>
          <w:rFonts w:ascii="Calibri" w:hAnsi="Calibri"/>
          <w:sz w:val="26"/>
          <w:szCs w:val="26"/>
        </w:rPr>
      </w:pPr>
    </w:p>
    <w:p w14:paraId="11EF6176" w14:textId="0A00D11E" w:rsidR="00A673A8" w:rsidRDefault="00016A34" w:rsidP="00650FC6">
      <w:pPr>
        <w:jc w:val="right"/>
        <w:rPr>
          <w:rFonts w:ascii="Calibri" w:hAnsi="Calibri"/>
          <w:sz w:val="44"/>
          <w:szCs w:val="26"/>
        </w:rPr>
      </w:pPr>
      <w:r>
        <w:rPr>
          <w:rFonts w:ascii="Calibri" w:hAnsi="Calibri"/>
          <w:sz w:val="44"/>
          <w:szCs w:val="26"/>
        </w:rPr>
        <w:t>Univers</w:t>
      </w:r>
      <w:r w:rsidR="00D20A65">
        <w:rPr>
          <w:rFonts w:ascii="Calibri" w:hAnsi="Calibri"/>
          <w:sz w:val="44"/>
          <w:szCs w:val="26"/>
        </w:rPr>
        <w:t>i</w:t>
      </w:r>
      <w:r>
        <w:rPr>
          <w:rFonts w:ascii="Calibri" w:hAnsi="Calibri"/>
          <w:sz w:val="44"/>
          <w:szCs w:val="26"/>
        </w:rPr>
        <w:t>ty Facilities Management</w:t>
      </w:r>
    </w:p>
    <w:p w14:paraId="11EF6177" w14:textId="77777777" w:rsidR="00A673A8" w:rsidRDefault="00762712" w:rsidP="00A673A8">
      <w:pPr>
        <w:jc w:val="right"/>
        <w:rPr>
          <w:rFonts w:ascii="Calibri" w:hAnsi="Calibri"/>
          <w:sz w:val="44"/>
          <w:szCs w:val="26"/>
        </w:rPr>
      </w:pPr>
      <w:r>
        <w:rPr>
          <w:rFonts w:ascii="Calibri" w:hAnsi="Calibri"/>
          <w:sz w:val="44"/>
          <w:szCs w:val="26"/>
        </w:rPr>
        <w:t>Fleet Services</w:t>
      </w:r>
      <w:r w:rsidR="001818B3">
        <w:rPr>
          <w:rFonts w:ascii="Calibri" w:hAnsi="Calibri"/>
          <w:sz w:val="44"/>
          <w:szCs w:val="26"/>
        </w:rPr>
        <w:t xml:space="preserve">        </w:t>
      </w:r>
    </w:p>
    <w:p w14:paraId="11EF6178" w14:textId="77777777" w:rsidR="001818B3" w:rsidRPr="00A673A8" w:rsidRDefault="001818B3" w:rsidP="00A673A8">
      <w:pPr>
        <w:jc w:val="right"/>
        <w:rPr>
          <w:rFonts w:ascii="Calibri" w:hAnsi="Calibri"/>
          <w:sz w:val="48"/>
          <w:szCs w:val="26"/>
        </w:rPr>
      </w:pPr>
    </w:p>
    <w:p w14:paraId="11EF6179" w14:textId="77777777" w:rsidR="00A673A8" w:rsidRPr="0053386A" w:rsidRDefault="00EF2881" w:rsidP="00A673A8">
      <w:pPr>
        <w:jc w:val="right"/>
        <w:rPr>
          <w:rFonts w:ascii="Calibri" w:hAnsi="Calibri"/>
          <w:sz w:val="52"/>
          <w:szCs w:val="52"/>
        </w:rPr>
      </w:pPr>
      <w:r w:rsidRPr="0053386A">
        <w:rPr>
          <w:rFonts w:ascii="Calibri" w:hAnsi="Calibri"/>
          <w:noProof/>
          <w:sz w:val="52"/>
          <w:szCs w:val="52"/>
        </w:rPr>
        <w:t xml:space="preserve">Equipment, </w:t>
      </w:r>
      <w:r w:rsidR="00016A34" w:rsidRPr="0053386A">
        <w:rPr>
          <w:rFonts w:ascii="Calibri" w:hAnsi="Calibri"/>
          <w:noProof/>
          <w:sz w:val="52"/>
          <w:szCs w:val="52"/>
        </w:rPr>
        <w:t>Vehicle</w:t>
      </w:r>
      <w:r w:rsidR="0053386A">
        <w:rPr>
          <w:rFonts w:ascii="Calibri" w:hAnsi="Calibri"/>
          <w:noProof/>
          <w:sz w:val="52"/>
          <w:szCs w:val="52"/>
        </w:rPr>
        <w:t xml:space="preserve"> and</w:t>
      </w:r>
      <w:r w:rsidR="0053386A">
        <w:rPr>
          <w:rFonts w:ascii="Calibri" w:hAnsi="Calibri"/>
          <w:noProof/>
          <w:sz w:val="52"/>
          <w:szCs w:val="52"/>
        </w:rPr>
        <w:br/>
      </w:r>
      <w:r w:rsidRPr="0053386A">
        <w:rPr>
          <w:rFonts w:ascii="Calibri" w:hAnsi="Calibri"/>
          <w:noProof/>
          <w:sz w:val="52"/>
          <w:szCs w:val="52"/>
        </w:rPr>
        <w:t>Vessel</w:t>
      </w:r>
      <w:r w:rsidR="00016A34" w:rsidRPr="0053386A">
        <w:rPr>
          <w:rFonts w:ascii="Calibri" w:hAnsi="Calibri"/>
          <w:noProof/>
          <w:sz w:val="52"/>
          <w:szCs w:val="52"/>
        </w:rPr>
        <w:t xml:space="preserve"> Acquisition Workflow</w:t>
      </w:r>
    </w:p>
    <w:p w14:paraId="11EF617A" w14:textId="77777777" w:rsidR="00A673A8" w:rsidRPr="00A673A8" w:rsidRDefault="00B667A9" w:rsidP="00A673A8">
      <w:pPr>
        <w:jc w:val="right"/>
        <w:rPr>
          <w:rFonts w:ascii="Calibri" w:hAnsi="Calibri"/>
          <w:sz w:val="48"/>
          <w:szCs w:val="26"/>
        </w:rPr>
      </w:pPr>
      <w:r>
        <w:rPr>
          <w:rFonts w:ascii="Calibri" w:hAnsi="Calibri"/>
          <w:sz w:val="48"/>
          <w:szCs w:val="26"/>
        </w:rPr>
        <w:br/>
      </w:r>
      <w:r w:rsidR="00A673A8" w:rsidRPr="00A673A8">
        <w:rPr>
          <w:rFonts w:ascii="Calibri" w:hAnsi="Calibri"/>
          <w:sz w:val="48"/>
          <w:szCs w:val="26"/>
        </w:rPr>
        <w:t>User Guide</w:t>
      </w:r>
    </w:p>
    <w:p w14:paraId="11EF617B" w14:textId="77777777" w:rsidR="00943A52" w:rsidRDefault="00943A52" w:rsidP="00A673A8">
      <w:pPr>
        <w:jc w:val="right"/>
        <w:rPr>
          <w:rFonts w:ascii="Calibri" w:hAnsi="Calibri"/>
          <w:sz w:val="48"/>
          <w:szCs w:val="26"/>
        </w:rPr>
      </w:pPr>
    </w:p>
    <w:p w14:paraId="11EF617C" w14:textId="2BA48979" w:rsidR="00F70385" w:rsidRDefault="00F70385" w:rsidP="00A673A8">
      <w:pPr>
        <w:jc w:val="right"/>
        <w:rPr>
          <w:rFonts w:ascii="Calibri" w:hAnsi="Calibri"/>
          <w:sz w:val="48"/>
          <w:szCs w:val="26"/>
        </w:rPr>
      </w:pPr>
    </w:p>
    <w:p w14:paraId="11EF617D" w14:textId="77777777" w:rsidR="008D34A3" w:rsidRPr="003C0AAC" w:rsidRDefault="00A673A8" w:rsidP="000612DF">
      <w:pPr>
        <w:pStyle w:val="Heading3"/>
        <w:rPr>
          <w:sz w:val="12"/>
        </w:rPr>
      </w:pPr>
      <w:r w:rsidRPr="00A673A8">
        <w:rPr>
          <w:sz w:val="48"/>
        </w:rPr>
        <w:br w:type="page"/>
      </w: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2088"/>
        <w:gridCol w:w="5040"/>
      </w:tblGrid>
      <w:tr w:rsidR="008D34A3" w:rsidRPr="002A540F" w14:paraId="11EF6180" w14:textId="77777777" w:rsidTr="003C0AAC">
        <w:trPr>
          <w:trHeight w:val="683"/>
        </w:trPr>
        <w:tc>
          <w:tcPr>
            <w:tcW w:w="2088" w:type="dxa"/>
            <w:vAlign w:val="center"/>
          </w:tcPr>
          <w:p w14:paraId="11EF617E" w14:textId="77777777" w:rsidR="008D34A3" w:rsidRPr="002A540F" w:rsidRDefault="008D34A3" w:rsidP="002A540F">
            <w:pPr>
              <w:autoSpaceDE w:val="0"/>
              <w:autoSpaceDN w:val="0"/>
              <w:adjustRightInd w:val="0"/>
              <w:rPr>
                <w:rFonts w:ascii="Calibri" w:hAnsi="Calibri" w:cs="Arial"/>
                <w:b/>
                <w:color w:val="000000"/>
                <w:sz w:val="22"/>
              </w:rPr>
            </w:pPr>
            <w:r w:rsidRPr="002A540F">
              <w:rPr>
                <w:rFonts w:ascii="Calibri" w:hAnsi="Calibri" w:cs="Arial"/>
                <w:b/>
                <w:color w:val="000000"/>
                <w:sz w:val="22"/>
                <w:szCs w:val="20"/>
              </w:rPr>
              <w:lastRenderedPageBreak/>
              <w:t>Document Title</w:t>
            </w:r>
          </w:p>
        </w:tc>
        <w:tc>
          <w:tcPr>
            <w:tcW w:w="5040" w:type="dxa"/>
            <w:vAlign w:val="center"/>
          </w:tcPr>
          <w:p w14:paraId="11EF617F" w14:textId="77777777" w:rsidR="008D34A3" w:rsidRPr="002A540F" w:rsidRDefault="00016A34" w:rsidP="00A33F56">
            <w:pPr>
              <w:autoSpaceDE w:val="0"/>
              <w:autoSpaceDN w:val="0"/>
              <w:adjustRightInd w:val="0"/>
              <w:rPr>
                <w:rFonts w:ascii="Calibri" w:hAnsi="Calibri" w:cs="Arial"/>
                <w:color w:val="000000"/>
                <w:sz w:val="22"/>
                <w:szCs w:val="32"/>
              </w:rPr>
            </w:pPr>
            <w:r>
              <w:rPr>
                <w:rFonts w:ascii="Calibri" w:hAnsi="Calibri" w:cs="Arial"/>
                <w:color w:val="000000"/>
                <w:sz w:val="22"/>
                <w:szCs w:val="32"/>
              </w:rPr>
              <w:t>UFM</w:t>
            </w:r>
            <w:r w:rsidR="00384F06">
              <w:rPr>
                <w:rFonts w:ascii="Calibri" w:hAnsi="Calibri" w:cs="Arial"/>
                <w:color w:val="000000"/>
                <w:sz w:val="22"/>
                <w:szCs w:val="32"/>
              </w:rPr>
              <w:t xml:space="preserve"> Equipment,</w:t>
            </w:r>
            <w:r>
              <w:rPr>
                <w:rFonts w:ascii="Calibri" w:hAnsi="Calibri" w:cs="Arial"/>
                <w:color w:val="000000"/>
                <w:sz w:val="22"/>
                <w:szCs w:val="32"/>
              </w:rPr>
              <w:t xml:space="preserve"> Vehicle </w:t>
            </w:r>
            <w:r w:rsidR="00384F06">
              <w:rPr>
                <w:rFonts w:ascii="Calibri" w:hAnsi="Calibri" w:cs="Arial"/>
                <w:color w:val="000000"/>
                <w:sz w:val="22"/>
                <w:szCs w:val="32"/>
              </w:rPr>
              <w:t xml:space="preserve">&amp; Vessel </w:t>
            </w:r>
            <w:r>
              <w:rPr>
                <w:rFonts w:ascii="Calibri" w:hAnsi="Calibri" w:cs="Arial"/>
                <w:color w:val="000000"/>
                <w:sz w:val="22"/>
                <w:szCs w:val="32"/>
              </w:rPr>
              <w:t xml:space="preserve">Acquisition Workflow: </w:t>
            </w:r>
            <w:r w:rsidR="0026155C">
              <w:rPr>
                <w:rFonts w:ascii="Calibri" w:hAnsi="Calibri" w:cs="Arial"/>
                <w:color w:val="000000"/>
                <w:sz w:val="22"/>
                <w:szCs w:val="32"/>
              </w:rPr>
              <w:t>User and Approver Guide</w:t>
            </w:r>
          </w:p>
        </w:tc>
      </w:tr>
      <w:tr w:rsidR="008D34A3" w:rsidRPr="002A540F" w14:paraId="11EF6183" w14:textId="77777777" w:rsidTr="003C0AAC">
        <w:trPr>
          <w:trHeight w:val="440"/>
        </w:trPr>
        <w:tc>
          <w:tcPr>
            <w:tcW w:w="2088" w:type="dxa"/>
            <w:vAlign w:val="center"/>
          </w:tcPr>
          <w:p w14:paraId="11EF6181" w14:textId="77777777" w:rsidR="008D34A3" w:rsidRPr="002A540F" w:rsidRDefault="008D34A3" w:rsidP="002A540F">
            <w:pPr>
              <w:autoSpaceDE w:val="0"/>
              <w:autoSpaceDN w:val="0"/>
              <w:adjustRightInd w:val="0"/>
              <w:rPr>
                <w:rFonts w:ascii="Calibri" w:hAnsi="Calibri" w:cs="Arial"/>
                <w:b/>
                <w:color w:val="000000"/>
                <w:sz w:val="22"/>
                <w:szCs w:val="20"/>
              </w:rPr>
            </w:pPr>
            <w:r w:rsidRPr="002A540F">
              <w:rPr>
                <w:rFonts w:ascii="Calibri" w:hAnsi="Calibri" w:cs="Arial"/>
                <w:b/>
                <w:color w:val="000000"/>
                <w:sz w:val="22"/>
                <w:szCs w:val="20"/>
              </w:rPr>
              <w:t>Issue Date</w:t>
            </w:r>
          </w:p>
        </w:tc>
        <w:tc>
          <w:tcPr>
            <w:tcW w:w="5040" w:type="dxa"/>
            <w:vAlign w:val="center"/>
          </w:tcPr>
          <w:p w14:paraId="11EF6182" w14:textId="078BD785" w:rsidR="008D34A3" w:rsidRPr="002A540F" w:rsidRDefault="00983383" w:rsidP="002A540F">
            <w:pPr>
              <w:autoSpaceDE w:val="0"/>
              <w:autoSpaceDN w:val="0"/>
              <w:adjustRightInd w:val="0"/>
              <w:rPr>
                <w:rFonts w:ascii="Calibri" w:hAnsi="Calibri" w:cs="Arial"/>
                <w:color w:val="000000"/>
                <w:sz w:val="22"/>
                <w:szCs w:val="20"/>
              </w:rPr>
            </w:pPr>
            <w:r>
              <w:rPr>
                <w:rFonts w:ascii="Calibri" w:hAnsi="Calibri" w:cs="Arial"/>
                <w:color w:val="000000"/>
                <w:sz w:val="22"/>
                <w:szCs w:val="20"/>
              </w:rPr>
              <w:t>August</w:t>
            </w:r>
            <w:r w:rsidR="00A36E92">
              <w:rPr>
                <w:rFonts w:ascii="Calibri" w:hAnsi="Calibri" w:cs="Arial"/>
                <w:color w:val="000000"/>
                <w:sz w:val="22"/>
                <w:szCs w:val="20"/>
              </w:rPr>
              <w:t xml:space="preserve"> 2022</w:t>
            </w:r>
          </w:p>
        </w:tc>
      </w:tr>
      <w:tr w:rsidR="008D34A3" w:rsidRPr="002A540F" w14:paraId="11EF6186" w14:textId="77777777" w:rsidTr="00EC115C">
        <w:trPr>
          <w:trHeight w:val="453"/>
        </w:trPr>
        <w:tc>
          <w:tcPr>
            <w:tcW w:w="2088" w:type="dxa"/>
            <w:vAlign w:val="center"/>
          </w:tcPr>
          <w:p w14:paraId="11EF6184" w14:textId="77777777" w:rsidR="008D34A3" w:rsidRPr="002A540F" w:rsidRDefault="008D34A3" w:rsidP="002A540F">
            <w:pPr>
              <w:autoSpaceDE w:val="0"/>
              <w:autoSpaceDN w:val="0"/>
              <w:adjustRightInd w:val="0"/>
              <w:rPr>
                <w:rFonts w:ascii="Calibri" w:hAnsi="Calibri" w:cs="Arial"/>
                <w:b/>
                <w:color w:val="000000"/>
                <w:sz w:val="22"/>
                <w:szCs w:val="20"/>
              </w:rPr>
            </w:pPr>
            <w:r w:rsidRPr="002A540F">
              <w:rPr>
                <w:rFonts w:ascii="Calibri" w:hAnsi="Calibri" w:cs="Arial"/>
                <w:b/>
                <w:color w:val="000000"/>
                <w:sz w:val="22"/>
                <w:szCs w:val="20"/>
              </w:rPr>
              <w:t>Author</w:t>
            </w:r>
          </w:p>
        </w:tc>
        <w:tc>
          <w:tcPr>
            <w:tcW w:w="5040" w:type="dxa"/>
            <w:vAlign w:val="center"/>
          </w:tcPr>
          <w:p w14:paraId="11EF6185" w14:textId="77777777" w:rsidR="008D34A3" w:rsidRPr="002A540F" w:rsidRDefault="0026155C" w:rsidP="002A540F">
            <w:pPr>
              <w:autoSpaceDE w:val="0"/>
              <w:autoSpaceDN w:val="0"/>
              <w:adjustRightInd w:val="0"/>
              <w:rPr>
                <w:rFonts w:ascii="Calibri" w:hAnsi="Calibri" w:cs="Arial"/>
                <w:color w:val="000000"/>
                <w:sz w:val="22"/>
                <w:szCs w:val="20"/>
              </w:rPr>
            </w:pPr>
            <w:r>
              <w:rPr>
                <w:rFonts w:ascii="Calibri" w:hAnsi="Calibri" w:cs="Arial"/>
                <w:color w:val="000000"/>
                <w:sz w:val="22"/>
                <w:szCs w:val="20"/>
              </w:rPr>
              <w:t>KSU Information Services Project Management Office</w:t>
            </w:r>
          </w:p>
        </w:tc>
      </w:tr>
      <w:tr w:rsidR="008D34A3" w:rsidRPr="002A540F" w14:paraId="11EF6189" w14:textId="77777777" w:rsidTr="005A4629">
        <w:trPr>
          <w:trHeight w:val="480"/>
        </w:trPr>
        <w:tc>
          <w:tcPr>
            <w:tcW w:w="2088" w:type="dxa"/>
            <w:vAlign w:val="center"/>
          </w:tcPr>
          <w:p w14:paraId="11EF6187" w14:textId="77777777" w:rsidR="008D34A3" w:rsidRPr="002A540F" w:rsidRDefault="008D34A3" w:rsidP="002A540F">
            <w:pPr>
              <w:autoSpaceDE w:val="0"/>
              <w:autoSpaceDN w:val="0"/>
              <w:adjustRightInd w:val="0"/>
              <w:rPr>
                <w:rFonts w:ascii="Calibri" w:hAnsi="Calibri" w:cs="Arial"/>
                <w:b/>
                <w:color w:val="000000"/>
                <w:sz w:val="22"/>
                <w:szCs w:val="20"/>
              </w:rPr>
            </w:pPr>
            <w:r w:rsidRPr="002A540F">
              <w:rPr>
                <w:rFonts w:ascii="Calibri" w:hAnsi="Calibri" w:cs="Arial"/>
                <w:b/>
                <w:color w:val="000000"/>
                <w:sz w:val="22"/>
                <w:szCs w:val="20"/>
              </w:rPr>
              <w:t>Process Owner</w:t>
            </w:r>
          </w:p>
        </w:tc>
        <w:tc>
          <w:tcPr>
            <w:tcW w:w="5040" w:type="dxa"/>
            <w:vAlign w:val="center"/>
          </w:tcPr>
          <w:p w14:paraId="11EF6188" w14:textId="23AB8672" w:rsidR="008D34A3" w:rsidRPr="002A540F" w:rsidRDefault="00A36E92" w:rsidP="002A540F">
            <w:pPr>
              <w:autoSpaceDE w:val="0"/>
              <w:autoSpaceDN w:val="0"/>
              <w:adjustRightInd w:val="0"/>
              <w:rPr>
                <w:rFonts w:ascii="Calibri" w:hAnsi="Calibri" w:cs="Arial"/>
                <w:color w:val="000000"/>
                <w:sz w:val="22"/>
                <w:szCs w:val="20"/>
              </w:rPr>
            </w:pPr>
            <w:r>
              <w:rPr>
                <w:rFonts w:ascii="Calibri" w:hAnsi="Calibri" w:cs="Arial"/>
                <w:color w:val="000000"/>
                <w:sz w:val="22"/>
                <w:szCs w:val="20"/>
              </w:rPr>
              <w:t>Glenn Bunner</w:t>
            </w:r>
            <w:r w:rsidR="00016A34">
              <w:rPr>
                <w:rFonts w:ascii="Calibri" w:hAnsi="Calibri" w:cs="Arial"/>
                <w:color w:val="000000"/>
                <w:sz w:val="22"/>
                <w:szCs w:val="20"/>
              </w:rPr>
              <w:t xml:space="preserve">, </w:t>
            </w:r>
            <w:r w:rsidR="00FA1CC7">
              <w:rPr>
                <w:rFonts w:ascii="Calibri" w:hAnsi="Calibri" w:cs="Arial"/>
                <w:color w:val="000000"/>
                <w:sz w:val="22"/>
                <w:szCs w:val="20"/>
              </w:rPr>
              <w:t>Fleet Services Supervisor</w:t>
            </w:r>
            <w:r w:rsidR="00CF25DC">
              <w:rPr>
                <w:rFonts w:ascii="Calibri" w:hAnsi="Calibri" w:cs="Arial"/>
                <w:color w:val="000000"/>
                <w:sz w:val="22"/>
                <w:szCs w:val="20"/>
              </w:rPr>
              <w:t xml:space="preserve">, University Facilities Management </w:t>
            </w:r>
          </w:p>
        </w:tc>
      </w:tr>
      <w:tr w:rsidR="008D34A3" w:rsidRPr="002A540F" w14:paraId="11EF618D" w14:textId="77777777" w:rsidTr="00EC115C">
        <w:trPr>
          <w:trHeight w:val="633"/>
        </w:trPr>
        <w:tc>
          <w:tcPr>
            <w:tcW w:w="2088" w:type="dxa"/>
            <w:vAlign w:val="center"/>
          </w:tcPr>
          <w:p w14:paraId="11EF618A" w14:textId="77777777" w:rsidR="008D34A3" w:rsidRPr="002A540F" w:rsidRDefault="008D34A3" w:rsidP="00EC115C">
            <w:pPr>
              <w:autoSpaceDE w:val="0"/>
              <w:autoSpaceDN w:val="0"/>
              <w:adjustRightInd w:val="0"/>
              <w:rPr>
                <w:rFonts w:ascii="Calibri" w:hAnsi="Calibri" w:cs="Arial"/>
                <w:b/>
                <w:color w:val="000000"/>
                <w:sz w:val="22"/>
                <w:szCs w:val="20"/>
              </w:rPr>
            </w:pPr>
            <w:r w:rsidRPr="002A540F">
              <w:rPr>
                <w:rFonts w:ascii="Calibri" w:hAnsi="Calibri" w:cs="Arial"/>
                <w:b/>
                <w:color w:val="000000"/>
                <w:sz w:val="22"/>
                <w:szCs w:val="20"/>
              </w:rPr>
              <w:t>Get help with this</w:t>
            </w:r>
            <w:r w:rsidR="00EC115C">
              <w:rPr>
                <w:rFonts w:ascii="Calibri" w:hAnsi="Calibri" w:cs="Arial"/>
                <w:b/>
                <w:color w:val="000000"/>
                <w:sz w:val="22"/>
                <w:szCs w:val="20"/>
              </w:rPr>
              <w:t xml:space="preserve"> process</w:t>
            </w:r>
            <w:r w:rsidRPr="002A540F">
              <w:rPr>
                <w:rFonts w:ascii="Calibri" w:hAnsi="Calibri" w:cs="Arial"/>
                <w:b/>
                <w:color w:val="000000"/>
                <w:sz w:val="22"/>
                <w:szCs w:val="20"/>
              </w:rPr>
              <w:t xml:space="preserve"> </w:t>
            </w:r>
          </w:p>
        </w:tc>
        <w:tc>
          <w:tcPr>
            <w:tcW w:w="5040" w:type="dxa"/>
            <w:vAlign w:val="center"/>
          </w:tcPr>
          <w:p w14:paraId="11EF618B" w14:textId="226E8692" w:rsidR="005A4629" w:rsidRDefault="00387AF2" w:rsidP="002A540F">
            <w:pPr>
              <w:autoSpaceDE w:val="0"/>
              <w:autoSpaceDN w:val="0"/>
              <w:adjustRightInd w:val="0"/>
              <w:rPr>
                <w:rStyle w:val="apple-converted-space"/>
                <w:rFonts w:asciiTheme="minorHAnsi" w:hAnsiTheme="minorHAnsi"/>
                <w:color w:val="232323"/>
                <w:sz w:val="22"/>
                <w:szCs w:val="22"/>
              </w:rPr>
            </w:pPr>
            <w:r>
              <w:rPr>
                <w:rFonts w:asciiTheme="minorHAnsi" w:hAnsiTheme="minorHAnsi"/>
                <w:color w:val="232323"/>
                <w:sz w:val="22"/>
                <w:szCs w:val="22"/>
              </w:rPr>
              <w:t>Glenn Bunner</w:t>
            </w:r>
            <w:r w:rsidR="005A4629">
              <w:rPr>
                <w:rFonts w:asciiTheme="minorHAnsi" w:hAnsiTheme="minorHAnsi"/>
                <w:color w:val="232323"/>
                <w:sz w:val="22"/>
                <w:szCs w:val="22"/>
              </w:rPr>
              <w:t>, Fleet Services Sup</w:t>
            </w:r>
            <w:r w:rsidR="00056894">
              <w:rPr>
                <w:rFonts w:asciiTheme="minorHAnsi" w:hAnsiTheme="minorHAnsi"/>
                <w:color w:val="232323"/>
                <w:sz w:val="22"/>
                <w:szCs w:val="22"/>
              </w:rPr>
              <w:t>ervisor</w:t>
            </w:r>
          </w:p>
          <w:p w14:paraId="11EF618C" w14:textId="573C3C8D" w:rsidR="008D34A3" w:rsidRPr="002A540F" w:rsidRDefault="00983383" w:rsidP="002A540F">
            <w:pPr>
              <w:autoSpaceDE w:val="0"/>
              <w:autoSpaceDN w:val="0"/>
              <w:adjustRightInd w:val="0"/>
              <w:rPr>
                <w:rFonts w:ascii="Calibri" w:hAnsi="Calibri" w:cs="Arial"/>
                <w:color w:val="000000"/>
                <w:sz w:val="22"/>
                <w:szCs w:val="20"/>
              </w:rPr>
            </w:pPr>
            <w:hyperlink r:id="rId12" w:history="1">
              <w:r w:rsidR="00056894" w:rsidRPr="00D640EA">
                <w:rPr>
                  <w:rStyle w:val="Hyperlink"/>
                </w:rPr>
                <w:t>gbunner</w:t>
              </w:r>
              <w:r w:rsidR="00056894" w:rsidRPr="00D640EA">
                <w:rPr>
                  <w:rStyle w:val="Hyperlink"/>
                  <w:rFonts w:asciiTheme="minorHAnsi" w:hAnsiTheme="minorHAnsi"/>
                  <w:sz w:val="22"/>
                  <w:szCs w:val="22"/>
                </w:rPr>
                <w:t>@kent.edu</w:t>
              </w:r>
            </w:hyperlink>
          </w:p>
        </w:tc>
      </w:tr>
      <w:tr w:rsidR="008D34A3" w:rsidRPr="002A540F" w14:paraId="11EF6190" w14:textId="77777777" w:rsidTr="003C0AAC">
        <w:trPr>
          <w:trHeight w:val="345"/>
        </w:trPr>
        <w:tc>
          <w:tcPr>
            <w:tcW w:w="2088" w:type="dxa"/>
            <w:vAlign w:val="center"/>
          </w:tcPr>
          <w:p w14:paraId="11EF618E" w14:textId="77777777" w:rsidR="008D34A3" w:rsidRPr="002A540F" w:rsidRDefault="008D34A3" w:rsidP="002A540F">
            <w:pPr>
              <w:autoSpaceDE w:val="0"/>
              <w:autoSpaceDN w:val="0"/>
              <w:adjustRightInd w:val="0"/>
              <w:rPr>
                <w:rFonts w:ascii="Calibri" w:hAnsi="Calibri" w:cs="Arial"/>
                <w:b/>
                <w:color w:val="000000"/>
                <w:sz w:val="22"/>
                <w:szCs w:val="20"/>
              </w:rPr>
            </w:pPr>
            <w:r w:rsidRPr="002A540F">
              <w:rPr>
                <w:rFonts w:ascii="Calibri" w:hAnsi="Calibri" w:cs="Arial"/>
                <w:b/>
                <w:color w:val="000000"/>
                <w:sz w:val="22"/>
                <w:szCs w:val="20"/>
              </w:rPr>
              <w:t>Get help with Access and Desktop Issues</w:t>
            </w:r>
          </w:p>
        </w:tc>
        <w:tc>
          <w:tcPr>
            <w:tcW w:w="5040" w:type="dxa"/>
            <w:vAlign w:val="center"/>
          </w:tcPr>
          <w:p w14:paraId="11EF618F" w14:textId="352D8CDF" w:rsidR="008D34A3" w:rsidRPr="002A540F" w:rsidRDefault="008D34A3" w:rsidP="002A540F">
            <w:pPr>
              <w:autoSpaceDE w:val="0"/>
              <w:autoSpaceDN w:val="0"/>
              <w:adjustRightInd w:val="0"/>
              <w:rPr>
                <w:rFonts w:ascii="Calibri" w:hAnsi="Calibri" w:cs="Arial"/>
                <w:color w:val="000000"/>
                <w:sz w:val="22"/>
                <w:szCs w:val="20"/>
              </w:rPr>
            </w:pPr>
            <w:r w:rsidRPr="002A540F">
              <w:rPr>
                <w:rFonts w:ascii="Calibri" w:hAnsi="Calibri" w:cs="Arial"/>
                <w:color w:val="000000"/>
                <w:sz w:val="22"/>
                <w:szCs w:val="20"/>
              </w:rPr>
              <w:t>Contact the Help Desk, 672-HELP (672-4357)</w:t>
            </w:r>
            <w:r w:rsidR="00611DF6">
              <w:rPr>
                <w:rFonts w:ascii="Calibri" w:hAnsi="Calibri" w:cs="Arial"/>
                <w:color w:val="000000"/>
                <w:sz w:val="22"/>
                <w:szCs w:val="20"/>
              </w:rPr>
              <w:t xml:space="preserve"> or go to </w:t>
            </w:r>
            <w:hyperlink r:id="rId13" w:history="1">
              <w:r w:rsidR="00A964CB" w:rsidRPr="00A964CB">
                <w:rPr>
                  <w:rStyle w:val="Hyperlink"/>
                  <w:rFonts w:ascii="Calibri" w:hAnsi="Calibri" w:cs="Arial"/>
                  <w:sz w:val="22"/>
                  <w:szCs w:val="20"/>
                </w:rPr>
                <w:t>https://www.kent.edu/it</w:t>
              </w:r>
            </w:hyperlink>
          </w:p>
        </w:tc>
      </w:tr>
      <w:tr w:rsidR="008D34A3" w:rsidRPr="002A540F" w14:paraId="11EF6193" w14:textId="77777777" w:rsidTr="003C0AAC">
        <w:trPr>
          <w:trHeight w:val="345"/>
        </w:trPr>
        <w:tc>
          <w:tcPr>
            <w:tcW w:w="2088" w:type="dxa"/>
            <w:vAlign w:val="center"/>
          </w:tcPr>
          <w:p w14:paraId="11EF6191" w14:textId="77777777" w:rsidR="008D34A3" w:rsidRPr="002A540F" w:rsidRDefault="008D34A3" w:rsidP="002A540F">
            <w:pPr>
              <w:autoSpaceDE w:val="0"/>
              <w:autoSpaceDN w:val="0"/>
              <w:adjustRightInd w:val="0"/>
              <w:rPr>
                <w:rFonts w:ascii="Calibri" w:hAnsi="Calibri" w:cs="Arial"/>
                <w:b/>
                <w:color w:val="000000"/>
                <w:sz w:val="22"/>
                <w:szCs w:val="20"/>
              </w:rPr>
            </w:pPr>
            <w:r w:rsidRPr="002A540F">
              <w:rPr>
                <w:rFonts w:ascii="Calibri" w:hAnsi="Calibri" w:cs="Arial"/>
                <w:b/>
                <w:color w:val="000000"/>
                <w:sz w:val="22"/>
                <w:szCs w:val="20"/>
              </w:rPr>
              <w:t>Get Documentation</w:t>
            </w:r>
          </w:p>
        </w:tc>
        <w:tc>
          <w:tcPr>
            <w:tcW w:w="5040" w:type="dxa"/>
            <w:vAlign w:val="center"/>
          </w:tcPr>
          <w:p w14:paraId="11EF6192" w14:textId="282B811F" w:rsidR="008D34A3" w:rsidRPr="00DB29AE" w:rsidRDefault="00983383" w:rsidP="00DB29AE">
            <w:pPr>
              <w:rPr>
                <w:rFonts w:asciiTheme="minorHAnsi" w:hAnsiTheme="minorHAnsi" w:cs="Arial"/>
                <w:color w:val="000000"/>
                <w:sz w:val="22"/>
                <w:szCs w:val="20"/>
              </w:rPr>
            </w:pPr>
            <w:hyperlink r:id="rId14" w:history="1">
              <w:r w:rsidR="00056894" w:rsidRPr="00056894">
                <w:rPr>
                  <w:rStyle w:val="Hyperlink"/>
                  <w:rFonts w:asciiTheme="minorHAnsi" w:hAnsiTheme="minorHAnsi" w:cs="Arial"/>
                  <w:sz w:val="22"/>
                  <w:szCs w:val="20"/>
                </w:rPr>
                <w:t>https://www.kent.edu/ufm/vehicle-equipment-acquisitions-and-disposal</w:t>
              </w:r>
            </w:hyperlink>
          </w:p>
        </w:tc>
      </w:tr>
    </w:tbl>
    <w:p w14:paraId="11EF6194" w14:textId="163BDD3B" w:rsidR="00F70385" w:rsidRDefault="00F70385" w:rsidP="00F70385">
      <w:pPr>
        <w:rPr>
          <w:rFonts w:ascii="Calibri" w:hAnsi="Calibri"/>
          <w:sz w:val="26"/>
          <w:szCs w:val="26"/>
        </w:rPr>
      </w:pPr>
    </w:p>
    <w:p w14:paraId="11EF6195" w14:textId="77777777" w:rsidR="0053386A" w:rsidRPr="00B41B6F" w:rsidRDefault="0053386A" w:rsidP="00F70385">
      <w:pPr>
        <w:rPr>
          <w:rFonts w:ascii="Calibri" w:hAnsi="Calibri"/>
          <w:sz w:val="26"/>
          <w:szCs w:val="26"/>
        </w:rPr>
      </w:pPr>
    </w:p>
    <w:sdt>
      <w:sdtPr>
        <w:rPr>
          <w:rFonts w:ascii="Times New Roman" w:eastAsia="Times New Roman" w:hAnsi="Times New Roman" w:cs="Times New Roman"/>
          <w:b w:val="0"/>
          <w:bCs w:val="0"/>
          <w:color w:val="auto"/>
          <w:sz w:val="24"/>
          <w:szCs w:val="24"/>
          <w:lang w:eastAsia="en-US"/>
        </w:rPr>
        <w:id w:val="1938634180"/>
        <w:docPartObj>
          <w:docPartGallery w:val="Table of Contents"/>
          <w:docPartUnique/>
        </w:docPartObj>
      </w:sdtPr>
      <w:sdtEndPr>
        <w:rPr>
          <w:noProof/>
        </w:rPr>
      </w:sdtEndPr>
      <w:sdtContent>
        <w:p w14:paraId="11EF6196" w14:textId="77777777" w:rsidR="00744607" w:rsidRPr="00FA015D" w:rsidRDefault="00744607">
          <w:pPr>
            <w:pStyle w:val="TOCHeading"/>
            <w:rPr>
              <w:rFonts w:asciiTheme="minorHAnsi" w:hAnsiTheme="minorHAnsi"/>
            </w:rPr>
          </w:pPr>
          <w:r w:rsidRPr="00FA015D">
            <w:rPr>
              <w:rFonts w:asciiTheme="minorHAnsi" w:hAnsiTheme="minorHAnsi"/>
            </w:rPr>
            <w:t>Table of Contents</w:t>
          </w:r>
          <w:r w:rsidR="00FA015D" w:rsidRPr="00FA015D">
            <w:rPr>
              <w:rFonts w:asciiTheme="minorHAnsi" w:hAnsiTheme="minorHAnsi"/>
            </w:rPr>
            <w:br/>
          </w:r>
        </w:p>
        <w:p w14:paraId="11EF6197" w14:textId="7DAC5496" w:rsidR="0053386A" w:rsidRDefault="00744607" w:rsidP="0053386A">
          <w:pPr>
            <w:pStyle w:val="TOC2"/>
            <w:rPr>
              <w:rFonts w:eastAsiaTheme="minorEastAsia" w:cstheme="minorBidi"/>
              <w:sz w:val="22"/>
              <w:szCs w:val="22"/>
            </w:rPr>
          </w:pPr>
          <w:r w:rsidRPr="00FA015D">
            <w:fldChar w:fldCharType="begin"/>
          </w:r>
          <w:r w:rsidRPr="00FA015D">
            <w:instrText xml:space="preserve"> TOC \o "1-3" \h \z \u </w:instrText>
          </w:r>
          <w:r w:rsidRPr="00FA015D">
            <w:fldChar w:fldCharType="separate"/>
          </w:r>
          <w:hyperlink w:anchor="_Toc390164405" w:history="1">
            <w:r w:rsidR="0053386A" w:rsidRPr="003C09E9">
              <w:rPr>
                <w:rStyle w:val="Hyperlink"/>
              </w:rPr>
              <w:t>1. The Equipment, Vehicle, and Vessel Acquisition Workflow</w:t>
            </w:r>
            <w:r w:rsidR="0053386A">
              <w:rPr>
                <w:webHidden/>
              </w:rPr>
              <w:tab/>
            </w:r>
            <w:r w:rsidR="0053386A">
              <w:rPr>
                <w:webHidden/>
              </w:rPr>
              <w:fldChar w:fldCharType="begin"/>
            </w:r>
            <w:r w:rsidR="0053386A">
              <w:rPr>
                <w:webHidden/>
              </w:rPr>
              <w:instrText xml:space="preserve"> PAGEREF _Toc390164405 \h </w:instrText>
            </w:r>
            <w:r w:rsidR="0053386A">
              <w:rPr>
                <w:webHidden/>
              </w:rPr>
            </w:r>
            <w:r w:rsidR="0053386A">
              <w:rPr>
                <w:webHidden/>
              </w:rPr>
              <w:fldChar w:fldCharType="separate"/>
            </w:r>
            <w:r w:rsidR="00387AF2">
              <w:rPr>
                <w:webHidden/>
              </w:rPr>
              <w:t>3</w:t>
            </w:r>
            <w:r w:rsidR="0053386A">
              <w:rPr>
                <w:webHidden/>
              </w:rPr>
              <w:fldChar w:fldCharType="end"/>
            </w:r>
          </w:hyperlink>
        </w:p>
        <w:p w14:paraId="11EF6198" w14:textId="23F50A1C" w:rsidR="0053386A" w:rsidRDefault="00983383" w:rsidP="0053386A">
          <w:pPr>
            <w:pStyle w:val="TOC2"/>
            <w:rPr>
              <w:rFonts w:eastAsiaTheme="minorEastAsia" w:cstheme="minorBidi"/>
              <w:sz w:val="22"/>
              <w:szCs w:val="22"/>
            </w:rPr>
          </w:pPr>
          <w:hyperlink w:anchor="_Toc390164406" w:history="1">
            <w:r w:rsidR="0053386A" w:rsidRPr="003C09E9">
              <w:rPr>
                <w:rStyle w:val="Hyperlink"/>
              </w:rPr>
              <w:t>2. Workflow Roles and Notifications</w:t>
            </w:r>
            <w:r w:rsidR="0053386A">
              <w:rPr>
                <w:webHidden/>
              </w:rPr>
              <w:tab/>
            </w:r>
            <w:r w:rsidR="0053386A">
              <w:rPr>
                <w:webHidden/>
              </w:rPr>
              <w:fldChar w:fldCharType="begin"/>
            </w:r>
            <w:r w:rsidR="0053386A">
              <w:rPr>
                <w:webHidden/>
              </w:rPr>
              <w:instrText xml:space="preserve"> PAGEREF _Toc390164406 \h </w:instrText>
            </w:r>
            <w:r w:rsidR="0053386A">
              <w:rPr>
                <w:webHidden/>
              </w:rPr>
            </w:r>
            <w:r w:rsidR="0053386A">
              <w:rPr>
                <w:webHidden/>
              </w:rPr>
              <w:fldChar w:fldCharType="separate"/>
            </w:r>
            <w:r w:rsidR="00387AF2">
              <w:rPr>
                <w:webHidden/>
              </w:rPr>
              <w:t>4</w:t>
            </w:r>
            <w:r w:rsidR="0053386A">
              <w:rPr>
                <w:webHidden/>
              </w:rPr>
              <w:fldChar w:fldCharType="end"/>
            </w:r>
          </w:hyperlink>
        </w:p>
        <w:p w14:paraId="11EF6199" w14:textId="0F6C162F" w:rsidR="0053386A" w:rsidRDefault="00983383" w:rsidP="0053386A">
          <w:pPr>
            <w:pStyle w:val="TOC2"/>
            <w:rPr>
              <w:rFonts w:eastAsiaTheme="minorEastAsia" w:cstheme="minorBidi"/>
              <w:sz w:val="22"/>
              <w:szCs w:val="22"/>
            </w:rPr>
          </w:pPr>
          <w:hyperlink w:anchor="_Toc390164407" w:history="1">
            <w:r w:rsidR="0053386A" w:rsidRPr="003C09E9">
              <w:rPr>
                <w:rStyle w:val="Hyperlink"/>
              </w:rPr>
              <w:t>3. Frequently asked questions</w:t>
            </w:r>
            <w:r w:rsidR="0053386A">
              <w:rPr>
                <w:webHidden/>
              </w:rPr>
              <w:tab/>
            </w:r>
            <w:r w:rsidR="0053386A">
              <w:rPr>
                <w:webHidden/>
              </w:rPr>
              <w:fldChar w:fldCharType="begin"/>
            </w:r>
            <w:r w:rsidR="0053386A">
              <w:rPr>
                <w:webHidden/>
              </w:rPr>
              <w:instrText xml:space="preserve"> PAGEREF _Toc390164407 \h </w:instrText>
            </w:r>
            <w:r w:rsidR="0053386A">
              <w:rPr>
                <w:webHidden/>
              </w:rPr>
            </w:r>
            <w:r w:rsidR="0053386A">
              <w:rPr>
                <w:webHidden/>
              </w:rPr>
              <w:fldChar w:fldCharType="separate"/>
            </w:r>
            <w:r w:rsidR="00387AF2">
              <w:rPr>
                <w:webHidden/>
              </w:rPr>
              <w:t>4</w:t>
            </w:r>
            <w:r w:rsidR="0053386A">
              <w:rPr>
                <w:webHidden/>
              </w:rPr>
              <w:fldChar w:fldCharType="end"/>
            </w:r>
          </w:hyperlink>
        </w:p>
        <w:p w14:paraId="11EF619A" w14:textId="303E8EAC" w:rsidR="0053386A" w:rsidRDefault="00983383" w:rsidP="0053386A">
          <w:pPr>
            <w:pStyle w:val="TOC2"/>
            <w:rPr>
              <w:rFonts w:eastAsiaTheme="minorEastAsia" w:cstheme="minorBidi"/>
              <w:sz w:val="22"/>
              <w:szCs w:val="22"/>
            </w:rPr>
          </w:pPr>
          <w:hyperlink w:anchor="_Toc390164408" w:history="1">
            <w:r w:rsidR="0053386A" w:rsidRPr="003C09E9">
              <w:rPr>
                <w:rStyle w:val="Hyperlink"/>
              </w:rPr>
              <w:t>4. Initiate a request form</w:t>
            </w:r>
            <w:r w:rsidR="0053386A">
              <w:rPr>
                <w:webHidden/>
              </w:rPr>
              <w:tab/>
            </w:r>
            <w:r w:rsidR="0053386A">
              <w:rPr>
                <w:webHidden/>
              </w:rPr>
              <w:fldChar w:fldCharType="begin"/>
            </w:r>
            <w:r w:rsidR="0053386A">
              <w:rPr>
                <w:webHidden/>
              </w:rPr>
              <w:instrText xml:space="preserve"> PAGEREF _Toc390164408 \h </w:instrText>
            </w:r>
            <w:r w:rsidR="0053386A">
              <w:rPr>
                <w:webHidden/>
              </w:rPr>
            </w:r>
            <w:r w:rsidR="0053386A">
              <w:rPr>
                <w:webHidden/>
              </w:rPr>
              <w:fldChar w:fldCharType="separate"/>
            </w:r>
            <w:r w:rsidR="00387AF2">
              <w:rPr>
                <w:webHidden/>
              </w:rPr>
              <w:t>5</w:t>
            </w:r>
            <w:r w:rsidR="0053386A">
              <w:rPr>
                <w:webHidden/>
              </w:rPr>
              <w:fldChar w:fldCharType="end"/>
            </w:r>
          </w:hyperlink>
        </w:p>
        <w:p w14:paraId="11EF619B" w14:textId="365ED99E" w:rsidR="0053386A" w:rsidRDefault="00983383" w:rsidP="0053386A">
          <w:pPr>
            <w:pStyle w:val="TOC2"/>
            <w:rPr>
              <w:rFonts w:eastAsiaTheme="minorEastAsia" w:cstheme="minorBidi"/>
              <w:sz w:val="22"/>
              <w:szCs w:val="22"/>
            </w:rPr>
          </w:pPr>
          <w:hyperlink w:anchor="_Toc390164409" w:history="1">
            <w:r w:rsidR="0053386A" w:rsidRPr="003C09E9">
              <w:rPr>
                <w:rStyle w:val="Hyperlink"/>
              </w:rPr>
              <w:t>5. View requests that were previously submitted</w:t>
            </w:r>
            <w:r w:rsidR="0053386A">
              <w:rPr>
                <w:webHidden/>
              </w:rPr>
              <w:tab/>
            </w:r>
            <w:r w:rsidR="0053386A">
              <w:rPr>
                <w:webHidden/>
              </w:rPr>
              <w:fldChar w:fldCharType="begin"/>
            </w:r>
            <w:r w:rsidR="0053386A">
              <w:rPr>
                <w:webHidden/>
              </w:rPr>
              <w:instrText xml:space="preserve"> PAGEREF _Toc390164409 \h </w:instrText>
            </w:r>
            <w:r w:rsidR="0053386A">
              <w:rPr>
                <w:webHidden/>
              </w:rPr>
            </w:r>
            <w:r w:rsidR="0053386A">
              <w:rPr>
                <w:webHidden/>
              </w:rPr>
              <w:fldChar w:fldCharType="separate"/>
            </w:r>
            <w:r w:rsidR="00387AF2">
              <w:rPr>
                <w:webHidden/>
              </w:rPr>
              <w:t>10</w:t>
            </w:r>
            <w:r w:rsidR="0053386A">
              <w:rPr>
                <w:webHidden/>
              </w:rPr>
              <w:fldChar w:fldCharType="end"/>
            </w:r>
          </w:hyperlink>
        </w:p>
        <w:p w14:paraId="11EF619C" w14:textId="0020ECB3" w:rsidR="0053386A" w:rsidRDefault="00983383" w:rsidP="0053386A">
          <w:pPr>
            <w:pStyle w:val="TOC2"/>
            <w:rPr>
              <w:rFonts w:eastAsiaTheme="minorEastAsia" w:cstheme="minorBidi"/>
              <w:sz w:val="22"/>
              <w:szCs w:val="22"/>
            </w:rPr>
          </w:pPr>
          <w:hyperlink w:anchor="_Toc390164410" w:history="1">
            <w:r w:rsidR="0053386A" w:rsidRPr="003C09E9">
              <w:rPr>
                <w:rStyle w:val="Hyperlink"/>
              </w:rPr>
              <w:t>6. Correct a request which has been returned</w:t>
            </w:r>
            <w:r w:rsidR="0053386A">
              <w:rPr>
                <w:webHidden/>
              </w:rPr>
              <w:tab/>
            </w:r>
            <w:r w:rsidR="0053386A">
              <w:rPr>
                <w:webHidden/>
              </w:rPr>
              <w:fldChar w:fldCharType="begin"/>
            </w:r>
            <w:r w:rsidR="0053386A">
              <w:rPr>
                <w:webHidden/>
              </w:rPr>
              <w:instrText xml:space="preserve"> PAGEREF _Toc390164410 \h </w:instrText>
            </w:r>
            <w:r w:rsidR="0053386A">
              <w:rPr>
                <w:webHidden/>
              </w:rPr>
            </w:r>
            <w:r w:rsidR="0053386A">
              <w:rPr>
                <w:webHidden/>
              </w:rPr>
              <w:fldChar w:fldCharType="separate"/>
            </w:r>
            <w:r w:rsidR="00387AF2">
              <w:rPr>
                <w:webHidden/>
              </w:rPr>
              <w:t>11</w:t>
            </w:r>
            <w:r w:rsidR="0053386A">
              <w:rPr>
                <w:webHidden/>
              </w:rPr>
              <w:fldChar w:fldCharType="end"/>
            </w:r>
          </w:hyperlink>
        </w:p>
        <w:p w14:paraId="11EF619D" w14:textId="528C1F80" w:rsidR="0053386A" w:rsidRDefault="00983383" w:rsidP="0053386A">
          <w:pPr>
            <w:pStyle w:val="TOC2"/>
            <w:rPr>
              <w:rFonts w:eastAsiaTheme="minorEastAsia" w:cstheme="minorBidi"/>
              <w:sz w:val="22"/>
              <w:szCs w:val="22"/>
            </w:rPr>
          </w:pPr>
          <w:hyperlink w:anchor="_Toc390164411" w:history="1">
            <w:r w:rsidR="0053386A" w:rsidRPr="003C09E9">
              <w:rPr>
                <w:rStyle w:val="Hyperlink"/>
              </w:rPr>
              <w:t>7. Workflow Review and Processing</w:t>
            </w:r>
            <w:r w:rsidR="0053386A">
              <w:rPr>
                <w:webHidden/>
              </w:rPr>
              <w:tab/>
            </w:r>
            <w:r w:rsidR="0053386A">
              <w:rPr>
                <w:webHidden/>
              </w:rPr>
              <w:fldChar w:fldCharType="begin"/>
            </w:r>
            <w:r w:rsidR="0053386A">
              <w:rPr>
                <w:webHidden/>
              </w:rPr>
              <w:instrText xml:space="preserve"> PAGEREF _Toc390164411 \h </w:instrText>
            </w:r>
            <w:r w:rsidR="0053386A">
              <w:rPr>
                <w:webHidden/>
              </w:rPr>
            </w:r>
            <w:r w:rsidR="0053386A">
              <w:rPr>
                <w:webHidden/>
              </w:rPr>
              <w:fldChar w:fldCharType="separate"/>
            </w:r>
            <w:r w:rsidR="00387AF2">
              <w:rPr>
                <w:webHidden/>
              </w:rPr>
              <w:t>12</w:t>
            </w:r>
            <w:r w:rsidR="0053386A">
              <w:rPr>
                <w:webHidden/>
              </w:rPr>
              <w:fldChar w:fldCharType="end"/>
            </w:r>
          </w:hyperlink>
        </w:p>
        <w:p w14:paraId="11EF619E" w14:textId="1DB95CE7" w:rsidR="0053386A" w:rsidRDefault="00983383">
          <w:pPr>
            <w:pStyle w:val="TOC3"/>
            <w:rPr>
              <w:rFonts w:asciiTheme="minorHAnsi" w:eastAsiaTheme="minorEastAsia" w:hAnsiTheme="minorHAnsi" w:cstheme="minorBidi"/>
              <w:sz w:val="22"/>
              <w:szCs w:val="22"/>
            </w:rPr>
          </w:pPr>
          <w:hyperlink w:anchor="_Toc390164412" w:history="1">
            <w:r w:rsidR="0053386A" w:rsidRPr="003C09E9">
              <w:rPr>
                <w:rStyle w:val="Hyperlink"/>
              </w:rPr>
              <w:t>7.1 Reviewer Roles and Actions</w:t>
            </w:r>
            <w:r w:rsidR="0053386A">
              <w:rPr>
                <w:webHidden/>
              </w:rPr>
              <w:tab/>
            </w:r>
            <w:r w:rsidR="0053386A">
              <w:rPr>
                <w:webHidden/>
              </w:rPr>
              <w:fldChar w:fldCharType="begin"/>
            </w:r>
            <w:r w:rsidR="0053386A">
              <w:rPr>
                <w:webHidden/>
              </w:rPr>
              <w:instrText xml:space="preserve"> PAGEREF _Toc390164412 \h </w:instrText>
            </w:r>
            <w:r w:rsidR="0053386A">
              <w:rPr>
                <w:webHidden/>
              </w:rPr>
            </w:r>
            <w:r w:rsidR="0053386A">
              <w:rPr>
                <w:webHidden/>
              </w:rPr>
              <w:fldChar w:fldCharType="separate"/>
            </w:r>
            <w:r w:rsidR="00387AF2">
              <w:rPr>
                <w:webHidden/>
              </w:rPr>
              <w:t>12</w:t>
            </w:r>
            <w:r w:rsidR="0053386A">
              <w:rPr>
                <w:webHidden/>
              </w:rPr>
              <w:fldChar w:fldCharType="end"/>
            </w:r>
          </w:hyperlink>
        </w:p>
        <w:p w14:paraId="11EF619F" w14:textId="56098EE1" w:rsidR="0053386A" w:rsidRDefault="00983383">
          <w:pPr>
            <w:pStyle w:val="TOC3"/>
            <w:rPr>
              <w:rFonts w:asciiTheme="minorHAnsi" w:eastAsiaTheme="minorEastAsia" w:hAnsiTheme="minorHAnsi" w:cstheme="minorBidi"/>
              <w:sz w:val="22"/>
              <w:szCs w:val="22"/>
            </w:rPr>
          </w:pPr>
          <w:hyperlink w:anchor="_Toc390164413" w:history="1">
            <w:r w:rsidR="0053386A" w:rsidRPr="003C09E9">
              <w:rPr>
                <w:rStyle w:val="Hyperlink"/>
              </w:rPr>
              <w:t>7.2 Open a form that is sent to you for review</w:t>
            </w:r>
            <w:r w:rsidR="0053386A">
              <w:rPr>
                <w:webHidden/>
              </w:rPr>
              <w:tab/>
            </w:r>
            <w:r w:rsidR="0053386A">
              <w:rPr>
                <w:webHidden/>
              </w:rPr>
              <w:fldChar w:fldCharType="begin"/>
            </w:r>
            <w:r w:rsidR="0053386A">
              <w:rPr>
                <w:webHidden/>
              </w:rPr>
              <w:instrText xml:space="preserve"> PAGEREF _Toc390164413 \h </w:instrText>
            </w:r>
            <w:r w:rsidR="0053386A">
              <w:rPr>
                <w:webHidden/>
              </w:rPr>
            </w:r>
            <w:r w:rsidR="0053386A">
              <w:rPr>
                <w:webHidden/>
              </w:rPr>
              <w:fldChar w:fldCharType="separate"/>
            </w:r>
            <w:r w:rsidR="00387AF2">
              <w:rPr>
                <w:webHidden/>
              </w:rPr>
              <w:t>12</w:t>
            </w:r>
            <w:r w:rsidR="0053386A">
              <w:rPr>
                <w:webHidden/>
              </w:rPr>
              <w:fldChar w:fldCharType="end"/>
            </w:r>
          </w:hyperlink>
        </w:p>
        <w:p w14:paraId="11EF61A0" w14:textId="71B0AD05" w:rsidR="0053386A" w:rsidRDefault="00983383">
          <w:pPr>
            <w:pStyle w:val="TOC3"/>
            <w:rPr>
              <w:rFonts w:asciiTheme="minorHAnsi" w:eastAsiaTheme="minorEastAsia" w:hAnsiTheme="minorHAnsi" w:cstheme="minorBidi"/>
              <w:sz w:val="22"/>
              <w:szCs w:val="22"/>
            </w:rPr>
          </w:pPr>
          <w:hyperlink w:anchor="_Toc390164414" w:history="1">
            <w:r w:rsidR="0053386A" w:rsidRPr="003C09E9">
              <w:rPr>
                <w:rStyle w:val="Hyperlink"/>
              </w:rPr>
              <w:t>7.3 Render a decision</w:t>
            </w:r>
            <w:r w:rsidR="0053386A">
              <w:rPr>
                <w:webHidden/>
              </w:rPr>
              <w:tab/>
            </w:r>
            <w:r w:rsidR="0053386A">
              <w:rPr>
                <w:webHidden/>
              </w:rPr>
              <w:fldChar w:fldCharType="begin"/>
            </w:r>
            <w:r w:rsidR="0053386A">
              <w:rPr>
                <w:webHidden/>
              </w:rPr>
              <w:instrText xml:space="preserve"> PAGEREF _Toc390164414 \h </w:instrText>
            </w:r>
            <w:r w:rsidR="0053386A">
              <w:rPr>
                <w:webHidden/>
              </w:rPr>
            </w:r>
            <w:r w:rsidR="0053386A">
              <w:rPr>
                <w:webHidden/>
              </w:rPr>
              <w:fldChar w:fldCharType="separate"/>
            </w:r>
            <w:r w:rsidR="00387AF2">
              <w:rPr>
                <w:webHidden/>
              </w:rPr>
              <w:t>12</w:t>
            </w:r>
            <w:r w:rsidR="0053386A">
              <w:rPr>
                <w:webHidden/>
              </w:rPr>
              <w:fldChar w:fldCharType="end"/>
            </w:r>
          </w:hyperlink>
        </w:p>
        <w:p w14:paraId="11EF61A1" w14:textId="40C65D83" w:rsidR="0053386A" w:rsidRPr="0053386A" w:rsidRDefault="00983383" w:rsidP="0053386A">
          <w:pPr>
            <w:pStyle w:val="TOC2"/>
            <w:rPr>
              <w:rFonts w:eastAsiaTheme="minorEastAsia" w:cstheme="minorBidi"/>
              <w:sz w:val="22"/>
              <w:szCs w:val="22"/>
            </w:rPr>
          </w:pPr>
          <w:hyperlink w:anchor="_Toc390164415" w:history="1">
            <w:r w:rsidR="0053386A" w:rsidRPr="0053386A">
              <w:rPr>
                <w:rStyle w:val="Hyperlink"/>
              </w:rPr>
              <w:t>8. Work with a Proxy Approver</w:t>
            </w:r>
            <w:r w:rsidR="0053386A" w:rsidRPr="0053386A">
              <w:rPr>
                <w:webHidden/>
              </w:rPr>
              <w:tab/>
            </w:r>
            <w:r w:rsidR="0053386A" w:rsidRPr="0053386A">
              <w:rPr>
                <w:webHidden/>
              </w:rPr>
              <w:fldChar w:fldCharType="begin"/>
            </w:r>
            <w:r w:rsidR="0053386A" w:rsidRPr="0053386A">
              <w:rPr>
                <w:webHidden/>
              </w:rPr>
              <w:instrText xml:space="preserve"> PAGEREF _Toc390164415 \h </w:instrText>
            </w:r>
            <w:r w:rsidR="0053386A" w:rsidRPr="0053386A">
              <w:rPr>
                <w:webHidden/>
              </w:rPr>
            </w:r>
            <w:r w:rsidR="0053386A" w:rsidRPr="0053386A">
              <w:rPr>
                <w:webHidden/>
              </w:rPr>
              <w:fldChar w:fldCharType="separate"/>
            </w:r>
            <w:r w:rsidR="00387AF2">
              <w:rPr>
                <w:webHidden/>
              </w:rPr>
              <w:t>14</w:t>
            </w:r>
            <w:r w:rsidR="0053386A" w:rsidRPr="0053386A">
              <w:rPr>
                <w:webHidden/>
              </w:rPr>
              <w:fldChar w:fldCharType="end"/>
            </w:r>
          </w:hyperlink>
        </w:p>
        <w:p w14:paraId="11EF61A2" w14:textId="779178C7" w:rsidR="0053386A" w:rsidRDefault="00983383">
          <w:pPr>
            <w:pStyle w:val="TOC3"/>
            <w:rPr>
              <w:rFonts w:asciiTheme="minorHAnsi" w:eastAsiaTheme="minorEastAsia" w:hAnsiTheme="minorHAnsi" w:cstheme="minorBidi"/>
              <w:sz w:val="22"/>
              <w:szCs w:val="22"/>
            </w:rPr>
          </w:pPr>
          <w:hyperlink w:anchor="_Toc390164416" w:history="1">
            <w:r w:rsidR="0053386A" w:rsidRPr="003C09E9">
              <w:rPr>
                <w:rStyle w:val="Hyperlink"/>
              </w:rPr>
              <w:t>8.1. Enable your Proxy</w:t>
            </w:r>
            <w:r w:rsidR="0053386A">
              <w:rPr>
                <w:webHidden/>
              </w:rPr>
              <w:tab/>
            </w:r>
            <w:r w:rsidR="0053386A">
              <w:rPr>
                <w:webHidden/>
              </w:rPr>
              <w:fldChar w:fldCharType="begin"/>
            </w:r>
            <w:r w:rsidR="0053386A">
              <w:rPr>
                <w:webHidden/>
              </w:rPr>
              <w:instrText xml:space="preserve"> PAGEREF _Toc390164416 \h </w:instrText>
            </w:r>
            <w:r w:rsidR="0053386A">
              <w:rPr>
                <w:webHidden/>
              </w:rPr>
            </w:r>
            <w:r w:rsidR="0053386A">
              <w:rPr>
                <w:webHidden/>
              </w:rPr>
              <w:fldChar w:fldCharType="separate"/>
            </w:r>
            <w:r w:rsidR="00387AF2">
              <w:rPr>
                <w:webHidden/>
              </w:rPr>
              <w:t>14</w:t>
            </w:r>
            <w:r w:rsidR="0053386A">
              <w:rPr>
                <w:webHidden/>
              </w:rPr>
              <w:fldChar w:fldCharType="end"/>
            </w:r>
          </w:hyperlink>
        </w:p>
        <w:p w14:paraId="11EF61A3" w14:textId="24E86D9B" w:rsidR="0053386A" w:rsidRDefault="00983383">
          <w:pPr>
            <w:pStyle w:val="TOC3"/>
            <w:rPr>
              <w:rFonts w:asciiTheme="minorHAnsi" w:eastAsiaTheme="minorEastAsia" w:hAnsiTheme="minorHAnsi" w:cstheme="minorBidi"/>
              <w:sz w:val="22"/>
              <w:szCs w:val="22"/>
            </w:rPr>
          </w:pPr>
          <w:hyperlink w:anchor="_Toc390164417" w:history="1">
            <w:r w:rsidR="0053386A" w:rsidRPr="003C09E9">
              <w:rPr>
                <w:rStyle w:val="Hyperlink"/>
              </w:rPr>
              <w:t>8.2. Share Forms between approver and proxy</w:t>
            </w:r>
            <w:r w:rsidR="0053386A">
              <w:rPr>
                <w:webHidden/>
              </w:rPr>
              <w:tab/>
            </w:r>
            <w:r w:rsidR="0053386A">
              <w:rPr>
                <w:webHidden/>
              </w:rPr>
              <w:fldChar w:fldCharType="begin"/>
            </w:r>
            <w:r w:rsidR="0053386A">
              <w:rPr>
                <w:webHidden/>
              </w:rPr>
              <w:instrText xml:space="preserve"> PAGEREF _Toc390164417 \h </w:instrText>
            </w:r>
            <w:r w:rsidR="0053386A">
              <w:rPr>
                <w:webHidden/>
              </w:rPr>
            </w:r>
            <w:r w:rsidR="0053386A">
              <w:rPr>
                <w:webHidden/>
              </w:rPr>
              <w:fldChar w:fldCharType="separate"/>
            </w:r>
            <w:r w:rsidR="00387AF2">
              <w:rPr>
                <w:webHidden/>
              </w:rPr>
              <w:t>14</w:t>
            </w:r>
            <w:r w:rsidR="0053386A">
              <w:rPr>
                <w:webHidden/>
              </w:rPr>
              <w:fldChar w:fldCharType="end"/>
            </w:r>
          </w:hyperlink>
        </w:p>
        <w:p w14:paraId="11EF61A4" w14:textId="34D2225F" w:rsidR="0053386A" w:rsidRDefault="00983383">
          <w:pPr>
            <w:pStyle w:val="TOC3"/>
            <w:rPr>
              <w:rFonts w:asciiTheme="minorHAnsi" w:eastAsiaTheme="minorEastAsia" w:hAnsiTheme="minorHAnsi" w:cstheme="minorBidi"/>
              <w:sz w:val="22"/>
              <w:szCs w:val="22"/>
            </w:rPr>
          </w:pPr>
          <w:hyperlink w:anchor="_Toc390164418" w:history="1">
            <w:r w:rsidR="0053386A" w:rsidRPr="003C09E9">
              <w:rPr>
                <w:rStyle w:val="Hyperlink"/>
              </w:rPr>
              <w:t>8.3. Release a form to your workflow colleague</w:t>
            </w:r>
            <w:r w:rsidR="0053386A">
              <w:rPr>
                <w:webHidden/>
              </w:rPr>
              <w:tab/>
            </w:r>
            <w:r w:rsidR="0053386A">
              <w:rPr>
                <w:webHidden/>
              </w:rPr>
              <w:fldChar w:fldCharType="begin"/>
            </w:r>
            <w:r w:rsidR="0053386A">
              <w:rPr>
                <w:webHidden/>
              </w:rPr>
              <w:instrText xml:space="preserve"> PAGEREF _Toc390164418 \h </w:instrText>
            </w:r>
            <w:r w:rsidR="0053386A">
              <w:rPr>
                <w:webHidden/>
              </w:rPr>
            </w:r>
            <w:r w:rsidR="0053386A">
              <w:rPr>
                <w:webHidden/>
              </w:rPr>
              <w:fldChar w:fldCharType="separate"/>
            </w:r>
            <w:r w:rsidR="00387AF2">
              <w:rPr>
                <w:webHidden/>
              </w:rPr>
              <w:t>15</w:t>
            </w:r>
            <w:r w:rsidR="0053386A">
              <w:rPr>
                <w:webHidden/>
              </w:rPr>
              <w:fldChar w:fldCharType="end"/>
            </w:r>
          </w:hyperlink>
        </w:p>
        <w:p w14:paraId="11EF61A5" w14:textId="77777777" w:rsidR="00744607" w:rsidRDefault="00744607">
          <w:r w:rsidRPr="00FA015D">
            <w:rPr>
              <w:rFonts w:asciiTheme="minorHAnsi" w:hAnsiTheme="minorHAnsi"/>
              <w:b/>
              <w:bCs/>
              <w:noProof/>
            </w:rPr>
            <w:fldChar w:fldCharType="end"/>
          </w:r>
        </w:p>
      </w:sdtContent>
    </w:sdt>
    <w:p w14:paraId="11EF61A6" w14:textId="77777777" w:rsidR="00A104A2" w:rsidRPr="00A104A2" w:rsidRDefault="00A104A2" w:rsidP="00016A34">
      <w:pPr>
        <w:pStyle w:val="TOCHeading"/>
        <w:rPr>
          <w:rFonts w:asciiTheme="minorHAnsi" w:hAnsiTheme="minorHAnsi"/>
        </w:rPr>
      </w:pPr>
    </w:p>
    <w:p w14:paraId="11EF61A7" w14:textId="77777777" w:rsidR="00DC71E8" w:rsidRDefault="00DC71E8" w:rsidP="005D457B">
      <w:pPr>
        <w:rPr>
          <w:rFonts w:ascii="Calibri" w:hAnsi="Calibri" w:cs="Arial"/>
          <w:sz w:val="16"/>
          <w:szCs w:val="16"/>
        </w:rPr>
      </w:pPr>
    </w:p>
    <w:p w14:paraId="11EF61A8" w14:textId="77777777" w:rsidR="00DC71E8" w:rsidRDefault="00DC71E8" w:rsidP="005D457B">
      <w:pPr>
        <w:rPr>
          <w:rFonts w:ascii="Calibri" w:hAnsi="Calibri" w:cs="Arial"/>
          <w:sz w:val="16"/>
          <w:szCs w:val="16"/>
        </w:rPr>
      </w:pPr>
    </w:p>
    <w:p w14:paraId="11EF61A9" w14:textId="4AFE5526" w:rsidR="00B077B7" w:rsidRDefault="00B93649" w:rsidP="005D457B">
      <w:r>
        <w:rPr>
          <w:rFonts w:ascii="Calibri" w:hAnsi="Calibri" w:cs="Arial"/>
          <w:sz w:val="16"/>
          <w:szCs w:val="16"/>
        </w:rPr>
        <w:t>©</w:t>
      </w:r>
      <w:proofErr w:type="gramStart"/>
      <w:r>
        <w:rPr>
          <w:rFonts w:ascii="Calibri" w:hAnsi="Calibri" w:cs="Arial"/>
          <w:sz w:val="16"/>
          <w:szCs w:val="16"/>
        </w:rPr>
        <w:t>20</w:t>
      </w:r>
      <w:r w:rsidR="00FA1CC7">
        <w:rPr>
          <w:rFonts w:ascii="Calibri" w:hAnsi="Calibri" w:cs="Arial"/>
          <w:sz w:val="16"/>
          <w:szCs w:val="16"/>
        </w:rPr>
        <w:t>14</w:t>
      </w:r>
      <w:r w:rsidRPr="002A540F">
        <w:rPr>
          <w:rFonts w:ascii="Calibri" w:hAnsi="Calibri" w:cs="Arial"/>
          <w:sz w:val="16"/>
          <w:szCs w:val="16"/>
        </w:rPr>
        <w:t xml:space="preserve">  </w:t>
      </w:r>
      <w:r w:rsidR="00FA1CC7">
        <w:rPr>
          <w:rFonts w:ascii="Calibri" w:hAnsi="Calibri" w:cs="Arial"/>
          <w:sz w:val="16"/>
          <w:szCs w:val="16"/>
        </w:rPr>
        <w:t>©</w:t>
      </w:r>
      <w:proofErr w:type="gramEnd"/>
      <w:r w:rsidR="00FA1CC7">
        <w:rPr>
          <w:rFonts w:ascii="Calibri" w:hAnsi="Calibri" w:cs="Arial"/>
          <w:sz w:val="16"/>
          <w:szCs w:val="16"/>
        </w:rPr>
        <w:t>2022</w:t>
      </w:r>
      <w:r w:rsidR="00FA1CC7" w:rsidRPr="002A540F">
        <w:rPr>
          <w:rFonts w:ascii="Calibri" w:hAnsi="Calibri" w:cs="Arial"/>
          <w:sz w:val="16"/>
          <w:szCs w:val="16"/>
        </w:rPr>
        <w:t xml:space="preserve">  </w:t>
      </w:r>
      <w:r w:rsidR="00FA1CC7">
        <w:rPr>
          <w:rFonts w:ascii="Calibri" w:hAnsi="Calibri" w:cs="Arial"/>
          <w:sz w:val="16"/>
          <w:szCs w:val="16"/>
        </w:rPr>
        <w:t xml:space="preserve"> </w:t>
      </w:r>
      <w:r>
        <w:rPr>
          <w:rFonts w:ascii="Calibri" w:hAnsi="Calibri" w:cs="Arial"/>
          <w:sz w:val="16"/>
          <w:szCs w:val="16"/>
        </w:rPr>
        <w:t xml:space="preserve"> </w:t>
      </w:r>
      <w:r w:rsidR="003C0AAC" w:rsidRPr="002A540F">
        <w:rPr>
          <w:rFonts w:ascii="Calibri" w:hAnsi="Calibri" w:cs="Arial"/>
          <w:color w:val="000000"/>
          <w:sz w:val="22"/>
          <w:szCs w:val="16"/>
        </w:rPr>
        <w:t>Kent State University</w:t>
      </w:r>
      <w:r>
        <w:rPr>
          <w:rFonts w:ascii="Calibri" w:hAnsi="Calibri" w:cs="Arial"/>
          <w:color w:val="000000"/>
          <w:sz w:val="22"/>
          <w:szCs w:val="16"/>
        </w:rPr>
        <w:t xml:space="preserve"> and Ellucian Inc.</w:t>
      </w:r>
      <w:r w:rsidR="003C0AAC" w:rsidRPr="002A540F">
        <w:rPr>
          <w:rFonts w:ascii="Calibri" w:hAnsi="Calibri" w:cs="Arial"/>
          <w:color w:val="000000"/>
          <w:sz w:val="22"/>
          <w:szCs w:val="16"/>
        </w:rPr>
        <w:t xml:space="preserve"> </w:t>
      </w:r>
      <w:r>
        <w:rPr>
          <w:rFonts w:ascii="Calibri" w:hAnsi="Calibri" w:cs="Arial"/>
          <w:color w:val="000000"/>
          <w:sz w:val="22"/>
          <w:szCs w:val="16"/>
        </w:rPr>
        <w:br/>
      </w:r>
      <w:r w:rsidR="00F4742C">
        <w:rPr>
          <w:rFonts w:ascii="Calibri" w:hAnsi="Calibri" w:cs="Arial"/>
          <w:sz w:val="16"/>
          <w:szCs w:val="16"/>
        </w:rPr>
        <w:br/>
      </w:r>
      <w:r w:rsidR="003C0AAC" w:rsidRPr="002A540F">
        <w:rPr>
          <w:rFonts w:ascii="Calibri" w:hAnsi="Calibri" w:cs="Arial"/>
          <w:sz w:val="16"/>
          <w:szCs w:val="16"/>
        </w:rPr>
        <w:t>This information is provided by the Division of Information Services, Kent State University and is proprietary and confidential.  These materials are made available for the exclusive use of Kent State University employees, and shall not be duplicated, published or disclosed for other purposes without written permission.</w:t>
      </w:r>
      <w:r w:rsidR="00F70385" w:rsidRPr="00F70385">
        <w:br w:type="page"/>
      </w:r>
    </w:p>
    <w:p w14:paraId="11EF61AA" w14:textId="4781E07C" w:rsidR="00F62C7D" w:rsidRDefault="00BB7C7E" w:rsidP="003C7674">
      <w:pPr>
        <w:pStyle w:val="Heading2"/>
      </w:pPr>
      <w:bookmarkStart w:id="0" w:name="_Toc385846669"/>
      <w:bookmarkStart w:id="1" w:name="_Toc388361771"/>
      <w:bookmarkStart w:id="2" w:name="_Toc390164405"/>
      <w:r>
        <w:lastRenderedPageBreak/>
        <w:t xml:space="preserve">1. </w:t>
      </w:r>
      <w:r w:rsidR="00B563B0">
        <w:t>T</w:t>
      </w:r>
      <w:r w:rsidR="00F51046">
        <w:t xml:space="preserve">he </w:t>
      </w:r>
      <w:bookmarkEnd w:id="0"/>
      <w:bookmarkEnd w:id="1"/>
      <w:r w:rsidR="000142F3">
        <w:t>Equipment, Vehicle, and Vessel Acquisition Workflow</w:t>
      </w:r>
      <w:bookmarkEnd w:id="2"/>
    </w:p>
    <w:p w14:paraId="11EF61AB" w14:textId="77777777" w:rsidR="00A5110B" w:rsidRDefault="00A5110B" w:rsidP="00173AAA">
      <w:pPr>
        <w:rPr>
          <w:rFonts w:ascii="Calibri" w:hAnsi="Calibri"/>
        </w:rPr>
      </w:pPr>
    </w:p>
    <w:p w14:paraId="11EF61AC" w14:textId="77777777" w:rsidR="0032432F" w:rsidRDefault="00917948" w:rsidP="00EF34BA">
      <w:pPr>
        <w:rPr>
          <w:rFonts w:asciiTheme="minorHAnsi" w:hAnsiTheme="minorHAnsi"/>
          <w:sz w:val="22"/>
          <w:szCs w:val="22"/>
        </w:rPr>
      </w:pPr>
      <w:r w:rsidRPr="001B4C85">
        <w:rPr>
          <w:rFonts w:asciiTheme="minorHAnsi" w:hAnsiTheme="minorHAnsi"/>
          <w:sz w:val="22"/>
          <w:szCs w:val="22"/>
        </w:rPr>
        <w:tab/>
      </w:r>
      <w:r w:rsidR="00EF34BA" w:rsidRPr="006157F5">
        <w:rPr>
          <w:rFonts w:asciiTheme="minorHAnsi" w:hAnsiTheme="minorHAnsi"/>
          <w:sz w:val="22"/>
          <w:szCs w:val="22"/>
        </w:rPr>
        <w:t xml:space="preserve">The purpose of this workflow is to </w:t>
      </w:r>
      <w:r w:rsidR="006157F5">
        <w:rPr>
          <w:rFonts w:asciiTheme="minorHAnsi" w:hAnsiTheme="minorHAnsi"/>
          <w:sz w:val="22"/>
          <w:szCs w:val="22"/>
        </w:rPr>
        <w:t xml:space="preserve">facilitate </w:t>
      </w:r>
      <w:r w:rsidR="00EF34BA" w:rsidRPr="006157F5">
        <w:rPr>
          <w:rFonts w:asciiTheme="minorHAnsi" w:hAnsiTheme="minorHAnsi"/>
          <w:sz w:val="22"/>
          <w:szCs w:val="22"/>
        </w:rPr>
        <w:t xml:space="preserve">the administrative approval process for the acquisition of specific </w:t>
      </w:r>
      <w:r w:rsidR="00EF34BA" w:rsidRPr="006157F5">
        <w:rPr>
          <w:rFonts w:asciiTheme="minorHAnsi" w:hAnsiTheme="minorHAnsi"/>
          <w:b/>
          <w:sz w:val="22"/>
          <w:szCs w:val="22"/>
        </w:rPr>
        <w:t>equipment, vehicles or vessels</w:t>
      </w:r>
      <w:r w:rsidR="000142F3" w:rsidRPr="006157F5">
        <w:rPr>
          <w:rFonts w:asciiTheme="minorHAnsi" w:hAnsiTheme="minorHAnsi"/>
          <w:sz w:val="22"/>
          <w:szCs w:val="22"/>
        </w:rPr>
        <w:t xml:space="preserve"> (EVVs)</w:t>
      </w:r>
      <w:r w:rsidR="00EF34BA" w:rsidRPr="006157F5">
        <w:rPr>
          <w:rFonts w:asciiTheme="minorHAnsi" w:hAnsiTheme="minorHAnsi"/>
          <w:sz w:val="22"/>
          <w:szCs w:val="22"/>
        </w:rPr>
        <w:t>.</w:t>
      </w:r>
    </w:p>
    <w:p w14:paraId="11EF61AD" w14:textId="77777777" w:rsidR="0032432F" w:rsidRDefault="0032432F" w:rsidP="00EF34BA">
      <w:pPr>
        <w:rPr>
          <w:rFonts w:asciiTheme="minorHAnsi" w:hAnsiTheme="minorHAnsi"/>
          <w:sz w:val="22"/>
          <w:szCs w:val="22"/>
        </w:rPr>
      </w:pPr>
    </w:p>
    <w:p w14:paraId="11EF61AE" w14:textId="79B1C0B3" w:rsidR="0032432F" w:rsidRDefault="0032432F" w:rsidP="0032432F">
      <w:pPr>
        <w:shd w:val="clear" w:color="auto" w:fill="FFFFFF"/>
        <w:spacing w:before="75" w:after="75"/>
        <w:ind w:right="75"/>
        <w:rPr>
          <w:rFonts w:asciiTheme="minorHAnsi" w:hAnsiTheme="minorHAnsi"/>
          <w:sz w:val="22"/>
          <w:szCs w:val="22"/>
        </w:rPr>
      </w:pPr>
      <w:r>
        <w:rPr>
          <w:rFonts w:asciiTheme="minorHAnsi" w:hAnsiTheme="minorHAnsi"/>
          <w:sz w:val="22"/>
          <w:szCs w:val="22"/>
        </w:rPr>
        <w:tab/>
      </w:r>
      <w:r w:rsidRPr="0032432F">
        <w:rPr>
          <w:rFonts w:asciiTheme="minorHAnsi" w:hAnsiTheme="minorHAnsi"/>
          <w:sz w:val="22"/>
          <w:szCs w:val="22"/>
        </w:rPr>
        <w:t xml:space="preserve">It is important </w:t>
      </w:r>
      <w:r>
        <w:rPr>
          <w:rFonts w:asciiTheme="minorHAnsi" w:hAnsiTheme="minorHAnsi"/>
          <w:sz w:val="22"/>
          <w:szCs w:val="22"/>
        </w:rPr>
        <w:t>for</w:t>
      </w:r>
      <w:r w:rsidRPr="0032432F">
        <w:rPr>
          <w:rFonts w:asciiTheme="minorHAnsi" w:hAnsiTheme="minorHAnsi"/>
          <w:sz w:val="22"/>
          <w:szCs w:val="22"/>
        </w:rPr>
        <w:t xml:space="preserve"> the initiator</w:t>
      </w:r>
      <w:r>
        <w:rPr>
          <w:rFonts w:asciiTheme="minorHAnsi" w:hAnsiTheme="minorHAnsi"/>
          <w:sz w:val="22"/>
          <w:szCs w:val="22"/>
        </w:rPr>
        <w:t xml:space="preserve"> of a form</w:t>
      </w:r>
      <w:r w:rsidRPr="0032432F">
        <w:rPr>
          <w:rFonts w:asciiTheme="minorHAnsi" w:hAnsiTheme="minorHAnsi"/>
          <w:sz w:val="22"/>
          <w:szCs w:val="22"/>
        </w:rPr>
        <w:t xml:space="preserve"> </w:t>
      </w:r>
      <w:r>
        <w:rPr>
          <w:rFonts w:asciiTheme="minorHAnsi" w:hAnsiTheme="minorHAnsi"/>
          <w:sz w:val="22"/>
          <w:szCs w:val="22"/>
        </w:rPr>
        <w:t xml:space="preserve">to </w:t>
      </w:r>
      <w:r w:rsidRPr="0032432F">
        <w:rPr>
          <w:rFonts w:asciiTheme="minorHAnsi" w:hAnsiTheme="minorHAnsi"/>
          <w:sz w:val="22"/>
          <w:szCs w:val="22"/>
        </w:rPr>
        <w:t xml:space="preserve">discuss </w:t>
      </w:r>
      <w:r>
        <w:rPr>
          <w:rFonts w:asciiTheme="minorHAnsi" w:hAnsiTheme="minorHAnsi"/>
          <w:sz w:val="22"/>
          <w:szCs w:val="22"/>
        </w:rPr>
        <w:t xml:space="preserve">y </w:t>
      </w:r>
      <w:r w:rsidRPr="0032432F">
        <w:rPr>
          <w:rFonts w:asciiTheme="minorHAnsi" w:hAnsiTheme="minorHAnsi"/>
          <w:sz w:val="22"/>
          <w:szCs w:val="22"/>
        </w:rPr>
        <w:t>needs with the Fleet Services Super</w:t>
      </w:r>
      <w:r w:rsidR="007561A8">
        <w:rPr>
          <w:rFonts w:asciiTheme="minorHAnsi" w:hAnsiTheme="minorHAnsi"/>
          <w:sz w:val="22"/>
          <w:szCs w:val="22"/>
        </w:rPr>
        <w:t>visor</w:t>
      </w:r>
      <w:r w:rsidRPr="0032432F">
        <w:rPr>
          <w:rFonts w:asciiTheme="minorHAnsi" w:hAnsiTheme="minorHAnsi"/>
          <w:sz w:val="22"/>
          <w:szCs w:val="22"/>
        </w:rPr>
        <w:t xml:space="preserve"> prior to completing </w:t>
      </w:r>
      <w:r>
        <w:rPr>
          <w:rFonts w:asciiTheme="minorHAnsi" w:hAnsiTheme="minorHAnsi"/>
          <w:sz w:val="22"/>
          <w:szCs w:val="22"/>
        </w:rPr>
        <w:t>the</w:t>
      </w:r>
      <w:r w:rsidRPr="0032432F">
        <w:rPr>
          <w:rFonts w:asciiTheme="minorHAnsi" w:hAnsiTheme="minorHAnsi"/>
          <w:sz w:val="22"/>
          <w:szCs w:val="22"/>
        </w:rPr>
        <w:t xml:space="preserve"> form.  </w:t>
      </w:r>
      <w:r w:rsidR="00916BA2" w:rsidRPr="006157F5">
        <w:rPr>
          <w:rFonts w:asciiTheme="minorHAnsi" w:hAnsiTheme="minorHAnsi"/>
          <w:color w:val="232323"/>
          <w:sz w:val="22"/>
          <w:szCs w:val="22"/>
        </w:rPr>
        <w:t xml:space="preserve">Please contact </w:t>
      </w:r>
      <w:r w:rsidR="007561A8">
        <w:rPr>
          <w:rFonts w:asciiTheme="minorHAnsi" w:hAnsiTheme="minorHAnsi"/>
          <w:color w:val="232323"/>
          <w:sz w:val="22"/>
          <w:szCs w:val="22"/>
        </w:rPr>
        <w:t>Glenn Bunner</w:t>
      </w:r>
      <w:r w:rsidR="00916BA2">
        <w:rPr>
          <w:rFonts w:asciiTheme="minorHAnsi" w:hAnsiTheme="minorHAnsi"/>
          <w:color w:val="232323"/>
          <w:sz w:val="22"/>
          <w:szCs w:val="22"/>
        </w:rPr>
        <w:t>, Fleet Services Super</w:t>
      </w:r>
      <w:r w:rsidR="00917C56">
        <w:rPr>
          <w:rFonts w:asciiTheme="minorHAnsi" w:hAnsiTheme="minorHAnsi"/>
          <w:color w:val="232323"/>
          <w:sz w:val="22"/>
          <w:szCs w:val="22"/>
        </w:rPr>
        <w:t>visor</w:t>
      </w:r>
      <w:r w:rsidR="00916BA2">
        <w:rPr>
          <w:rFonts w:asciiTheme="minorHAnsi" w:hAnsiTheme="minorHAnsi"/>
          <w:color w:val="232323"/>
          <w:sz w:val="22"/>
          <w:szCs w:val="22"/>
        </w:rPr>
        <w:t>,</w:t>
      </w:r>
      <w:r w:rsidR="00916BA2" w:rsidRPr="006157F5">
        <w:rPr>
          <w:rFonts w:asciiTheme="minorHAnsi" w:hAnsiTheme="minorHAnsi"/>
          <w:color w:val="232323"/>
          <w:sz w:val="22"/>
          <w:szCs w:val="22"/>
        </w:rPr>
        <w:t xml:space="preserve"> at</w:t>
      </w:r>
      <w:r w:rsidR="00916BA2" w:rsidRPr="006157F5">
        <w:rPr>
          <w:rStyle w:val="apple-converted-space"/>
          <w:rFonts w:asciiTheme="minorHAnsi" w:hAnsiTheme="minorHAnsi"/>
          <w:color w:val="232323"/>
          <w:sz w:val="22"/>
          <w:szCs w:val="22"/>
        </w:rPr>
        <w:t> </w:t>
      </w:r>
      <w:hyperlink r:id="rId15" w:history="1">
        <w:r w:rsidR="007561A8" w:rsidRPr="00D640EA">
          <w:rPr>
            <w:rStyle w:val="Hyperlink"/>
            <w:rFonts w:asciiTheme="minorHAnsi" w:hAnsiTheme="minorHAnsi"/>
            <w:sz w:val="22"/>
            <w:szCs w:val="22"/>
          </w:rPr>
          <w:t>gbunner@kent.edu</w:t>
        </w:r>
      </w:hyperlink>
      <w:r w:rsidR="00916BA2" w:rsidRPr="006157F5">
        <w:rPr>
          <w:rStyle w:val="apple-converted-space"/>
          <w:rFonts w:asciiTheme="minorHAnsi" w:hAnsiTheme="minorHAnsi"/>
          <w:color w:val="232323"/>
          <w:sz w:val="22"/>
          <w:szCs w:val="22"/>
        </w:rPr>
        <w:t> </w:t>
      </w:r>
      <w:r w:rsidR="00916BA2" w:rsidRPr="006157F5">
        <w:rPr>
          <w:rFonts w:asciiTheme="minorHAnsi" w:hAnsiTheme="minorHAnsi"/>
          <w:color w:val="232323"/>
          <w:sz w:val="22"/>
          <w:szCs w:val="22"/>
        </w:rPr>
        <w:t>.</w:t>
      </w:r>
      <w:r w:rsidR="00916BA2">
        <w:rPr>
          <w:rFonts w:asciiTheme="minorHAnsi" w:hAnsiTheme="minorHAnsi"/>
          <w:color w:val="232323"/>
          <w:sz w:val="22"/>
          <w:szCs w:val="22"/>
        </w:rPr>
        <w:t xml:space="preserve">  </w:t>
      </w:r>
      <w:r w:rsidRPr="0032432F">
        <w:rPr>
          <w:rFonts w:asciiTheme="minorHAnsi" w:hAnsiTheme="minorHAnsi"/>
          <w:sz w:val="22"/>
          <w:szCs w:val="22"/>
        </w:rPr>
        <w:t xml:space="preserve">During this discussion </w:t>
      </w:r>
      <w:r>
        <w:rPr>
          <w:rFonts w:asciiTheme="minorHAnsi" w:hAnsiTheme="minorHAnsi"/>
          <w:sz w:val="22"/>
          <w:szCs w:val="22"/>
        </w:rPr>
        <w:t xml:space="preserve">we will assess your department </w:t>
      </w:r>
      <w:r w:rsidRPr="0032432F">
        <w:rPr>
          <w:rFonts w:asciiTheme="minorHAnsi" w:hAnsiTheme="minorHAnsi"/>
          <w:sz w:val="22"/>
          <w:szCs w:val="22"/>
        </w:rPr>
        <w:t xml:space="preserve">requirements, review available options, </w:t>
      </w:r>
      <w:r>
        <w:rPr>
          <w:rFonts w:asciiTheme="minorHAnsi" w:hAnsiTheme="minorHAnsi"/>
          <w:sz w:val="22"/>
          <w:szCs w:val="22"/>
        </w:rPr>
        <w:t xml:space="preserve">review </w:t>
      </w:r>
      <w:r w:rsidRPr="0032432F">
        <w:rPr>
          <w:rFonts w:asciiTheme="minorHAnsi" w:hAnsiTheme="minorHAnsi"/>
          <w:sz w:val="22"/>
          <w:szCs w:val="22"/>
        </w:rPr>
        <w:t xml:space="preserve">KSU and </w:t>
      </w:r>
      <w:r w:rsidR="001058E4" w:rsidRPr="0032432F">
        <w:rPr>
          <w:rFonts w:asciiTheme="minorHAnsi" w:hAnsiTheme="minorHAnsi"/>
          <w:sz w:val="22"/>
          <w:szCs w:val="22"/>
        </w:rPr>
        <w:t>Depa</w:t>
      </w:r>
      <w:r w:rsidR="001058E4">
        <w:rPr>
          <w:rFonts w:asciiTheme="minorHAnsi" w:hAnsiTheme="minorHAnsi"/>
          <w:sz w:val="22"/>
          <w:szCs w:val="22"/>
        </w:rPr>
        <w:t>rtment</w:t>
      </w:r>
      <w:r w:rsidRPr="0032432F">
        <w:rPr>
          <w:rFonts w:asciiTheme="minorHAnsi" w:hAnsiTheme="minorHAnsi"/>
          <w:sz w:val="22"/>
          <w:szCs w:val="22"/>
        </w:rPr>
        <w:t xml:space="preserve"> of Energy requirements, and provide you with descriptive details and pricing.</w:t>
      </w:r>
      <w:r>
        <w:rPr>
          <w:rFonts w:asciiTheme="minorHAnsi" w:hAnsiTheme="minorHAnsi"/>
          <w:sz w:val="22"/>
          <w:szCs w:val="22"/>
        </w:rPr>
        <w:t xml:space="preserve"> </w:t>
      </w:r>
    </w:p>
    <w:p w14:paraId="11EF61AF" w14:textId="77777777" w:rsidR="0032432F" w:rsidRDefault="0032432F" w:rsidP="0032432F">
      <w:pPr>
        <w:shd w:val="clear" w:color="auto" w:fill="FFFFFF"/>
        <w:spacing w:before="75" w:after="75"/>
        <w:ind w:left="435" w:right="75"/>
        <w:rPr>
          <w:rFonts w:asciiTheme="minorHAnsi" w:hAnsiTheme="minorHAnsi"/>
          <w:sz w:val="22"/>
          <w:szCs w:val="22"/>
        </w:rPr>
      </w:pPr>
    </w:p>
    <w:p w14:paraId="11EF61B0" w14:textId="77777777" w:rsidR="000142F3" w:rsidRDefault="0032432F" w:rsidP="0032432F">
      <w:pPr>
        <w:shd w:val="clear" w:color="auto" w:fill="FFFFFF"/>
        <w:spacing w:before="75" w:after="75"/>
        <w:ind w:right="75"/>
        <w:rPr>
          <w:rFonts w:asciiTheme="minorHAnsi" w:hAnsiTheme="minorHAnsi"/>
          <w:sz w:val="22"/>
          <w:szCs w:val="22"/>
        </w:rPr>
      </w:pPr>
      <w:r>
        <w:rPr>
          <w:rFonts w:asciiTheme="minorHAnsi" w:hAnsiTheme="minorHAnsi"/>
          <w:color w:val="232323"/>
          <w:sz w:val="22"/>
          <w:szCs w:val="22"/>
        </w:rPr>
        <w:tab/>
      </w:r>
      <w:r w:rsidR="00EF34BA" w:rsidRPr="006157F5">
        <w:rPr>
          <w:rFonts w:asciiTheme="minorHAnsi" w:hAnsiTheme="minorHAnsi"/>
          <w:sz w:val="22"/>
          <w:szCs w:val="22"/>
        </w:rPr>
        <w:t xml:space="preserve">The scope of this workflow encompasses the </w:t>
      </w:r>
      <w:r w:rsidR="00EF34BA" w:rsidRPr="006157F5">
        <w:rPr>
          <w:rFonts w:asciiTheme="minorHAnsi" w:hAnsiTheme="minorHAnsi"/>
          <w:i/>
          <w:sz w:val="22"/>
          <w:szCs w:val="22"/>
        </w:rPr>
        <w:t>approval process</w:t>
      </w:r>
      <w:r w:rsidR="00EF34BA" w:rsidRPr="006157F5">
        <w:rPr>
          <w:rFonts w:asciiTheme="minorHAnsi" w:hAnsiTheme="minorHAnsi"/>
          <w:sz w:val="22"/>
          <w:szCs w:val="22"/>
        </w:rPr>
        <w:t xml:space="preserve"> only.  EVV evaluation and the actual acquisition of the EVV are not included in the range of this workflow.</w:t>
      </w:r>
      <w:r w:rsidR="000142F3" w:rsidRPr="006157F5">
        <w:rPr>
          <w:rFonts w:asciiTheme="minorHAnsi" w:hAnsiTheme="minorHAnsi"/>
          <w:sz w:val="22"/>
          <w:szCs w:val="22"/>
        </w:rPr>
        <w:t xml:space="preserve"> </w:t>
      </w:r>
    </w:p>
    <w:p w14:paraId="11EF61B1" w14:textId="77777777" w:rsidR="00DB29AE" w:rsidRDefault="00DB29AE" w:rsidP="0032432F">
      <w:pPr>
        <w:shd w:val="clear" w:color="auto" w:fill="FFFFFF"/>
        <w:spacing w:before="75" w:after="75"/>
        <w:ind w:right="75"/>
        <w:rPr>
          <w:rFonts w:asciiTheme="minorHAnsi" w:hAnsiTheme="minorHAnsi"/>
          <w:sz w:val="22"/>
          <w:szCs w:val="22"/>
        </w:rPr>
      </w:pPr>
    </w:p>
    <w:p w14:paraId="17CBB5D9" w14:textId="000738AD" w:rsidR="001058E4" w:rsidRPr="00DB29AE" w:rsidRDefault="00DB29AE" w:rsidP="001058E4">
      <w:pPr>
        <w:rPr>
          <w:rFonts w:asciiTheme="minorHAnsi" w:hAnsiTheme="minorHAnsi" w:cs="Arial"/>
          <w:color w:val="000000"/>
          <w:sz w:val="22"/>
          <w:szCs w:val="20"/>
        </w:rPr>
      </w:pPr>
      <w:r>
        <w:rPr>
          <w:rFonts w:asciiTheme="minorHAnsi" w:hAnsiTheme="minorHAnsi"/>
          <w:sz w:val="22"/>
          <w:szCs w:val="22"/>
        </w:rPr>
        <w:t xml:space="preserve">This </w:t>
      </w:r>
      <w:r w:rsidRPr="00DB29AE">
        <w:rPr>
          <w:rFonts w:asciiTheme="minorHAnsi" w:hAnsiTheme="minorHAnsi"/>
          <w:sz w:val="22"/>
          <w:szCs w:val="22"/>
        </w:rPr>
        <w:t xml:space="preserve">document is available at </w:t>
      </w:r>
      <w:hyperlink r:id="rId16" w:history="1">
        <w:r w:rsidR="001058E4" w:rsidRPr="00056894">
          <w:rPr>
            <w:rStyle w:val="Hyperlink"/>
            <w:rFonts w:asciiTheme="minorHAnsi" w:hAnsiTheme="minorHAnsi" w:cs="Arial"/>
            <w:sz w:val="22"/>
            <w:szCs w:val="20"/>
          </w:rPr>
          <w:t>https://www.kent.edu/ufm/vehicle-equipment-acquisitions-and-disposal</w:t>
        </w:r>
      </w:hyperlink>
    </w:p>
    <w:p w14:paraId="11EF61B3" w14:textId="77777777" w:rsidR="000142F3" w:rsidRPr="006157F5" w:rsidRDefault="000142F3" w:rsidP="000142F3">
      <w:pPr>
        <w:pBdr>
          <w:bottom w:val="single" w:sz="6" w:space="1" w:color="auto"/>
        </w:pBdr>
        <w:rPr>
          <w:rFonts w:asciiTheme="minorHAnsi" w:hAnsiTheme="minorHAnsi"/>
          <w:sz w:val="22"/>
          <w:szCs w:val="22"/>
        </w:rPr>
      </w:pPr>
    </w:p>
    <w:p w14:paraId="11EF61B4" w14:textId="77777777" w:rsidR="00FE3D53" w:rsidRPr="006157F5" w:rsidRDefault="00FE3D53" w:rsidP="000142F3">
      <w:pPr>
        <w:shd w:val="clear" w:color="auto" w:fill="FFFFFF"/>
        <w:spacing w:before="75" w:after="75"/>
        <w:ind w:left="435" w:right="75"/>
        <w:rPr>
          <w:rFonts w:asciiTheme="minorHAnsi" w:hAnsiTheme="minorHAnsi"/>
          <w:color w:val="232323"/>
          <w:sz w:val="22"/>
          <w:szCs w:val="22"/>
        </w:rPr>
      </w:pPr>
    </w:p>
    <w:p w14:paraId="11EF61B5" w14:textId="77777777" w:rsidR="000142F3" w:rsidRPr="00744607" w:rsidRDefault="006157F5" w:rsidP="00744607">
      <w:pPr>
        <w:rPr>
          <w:rFonts w:asciiTheme="minorHAnsi" w:hAnsiTheme="minorHAnsi"/>
        </w:rPr>
      </w:pPr>
      <w:r w:rsidRPr="00744607">
        <w:rPr>
          <w:rFonts w:asciiTheme="minorHAnsi" w:hAnsiTheme="minorHAnsi"/>
        </w:rPr>
        <w:t>You will need th</w:t>
      </w:r>
      <w:r w:rsidR="00C65949" w:rsidRPr="00744607">
        <w:rPr>
          <w:rFonts w:asciiTheme="minorHAnsi" w:hAnsiTheme="minorHAnsi"/>
        </w:rPr>
        <w:t>e following</w:t>
      </w:r>
      <w:r w:rsidRPr="00744607">
        <w:rPr>
          <w:rFonts w:asciiTheme="minorHAnsi" w:hAnsiTheme="minorHAnsi"/>
        </w:rPr>
        <w:t xml:space="preserve"> information </w:t>
      </w:r>
      <w:r w:rsidR="000142F3" w:rsidRPr="00744607">
        <w:rPr>
          <w:rFonts w:asciiTheme="minorHAnsi" w:hAnsiTheme="minorHAnsi"/>
        </w:rPr>
        <w:t>to complete the form:</w:t>
      </w:r>
    </w:p>
    <w:p w14:paraId="11EF61B6"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Description of the equipment, vehicle or vessel (EVV) and any desired options.</w:t>
      </w:r>
    </w:p>
    <w:p w14:paraId="11EF61B7"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Any supporting documents that you may want to attach to the workflow.</w:t>
      </w:r>
    </w:p>
    <w:p w14:paraId="11EF61B8"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If the equipment, vehicle or vessel is a replacement of an existing EVV, what is the unit number of the existing EVV?</w:t>
      </w:r>
    </w:p>
    <w:p w14:paraId="11EF61B9"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Know your acquisition cost.</w:t>
      </w:r>
    </w:p>
    <w:p w14:paraId="11EF61BA" w14:textId="7C8F65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 xml:space="preserve">Know your acquisition type. If the acquisition type is anything other than a </w:t>
      </w:r>
      <w:r w:rsidR="00A337EB">
        <w:rPr>
          <w:rFonts w:asciiTheme="minorHAnsi" w:hAnsiTheme="minorHAnsi"/>
          <w:color w:val="232323"/>
          <w:sz w:val="22"/>
          <w:szCs w:val="22"/>
        </w:rPr>
        <w:t>p</w:t>
      </w:r>
      <w:r w:rsidRPr="006157F5">
        <w:rPr>
          <w:rFonts w:asciiTheme="minorHAnsi" w:hAnsiTheme="minorHAnsi"/>
          <w:color w:val="232323"/>
          <w:sz w:val="22"/>
          <w:szCs w:val="22"/>
        </w:rPr>
        <w:t>urchase, this should have been previously reviewed with the Fleet Services Super</w:t>
      </w:r>
      <w:r w:rsidR="00A337EB">
        <w:rPr>
          <w:rFonts w:asciiTheme="minorHAnsi" w:hAnsiTheme="minorHAnsi"/>
          <w:color w:val="232323"/>
          <w:sz w:val="22"/>
          <w:szCs w:val="22"/>
        </w:rPr>
        <w:t>visor</w:t>
      </w:r>
      <w:r w:rsidRPr="006157F5">
        <w:rPr>
          <w:rFonts w:asciiTheme="minorHAnsi" w:hAnsiTheme="minorHAnsi"/>
          <w:color w:val="232323"/>
          <w:sz w:val="22"/>
          <w:szCs w:val="22"/>
        </w:rPr>
        <w:t>.</w:t>
      </w:r>
    </w:p>
    <w:p w14:paraId="11EF61BB"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Know your estimated annual expenses. These are usually the sum of: Insurance, maintenance fees, parts/supplies and fuel cost.</w:t>
      </w:r>
    </w:p>
    <w:p w14:paraId="11EF61BC"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Know the index that should be charged for this acquisition.</w:t>
      </w:r>
    </w:p>
    <w:p w14:paraId="11EF61BD" w14:textId="77777777"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Know the anticipated mileage or hours that the EVV will operate both on and/or off campus.</w:t>
      </w:r>
    </w:p>
    <w:p w14:paraId="11EF61BE" w14:textId="543F4BC6" w:rsidR="000142F3" w:rsidRPr="006157F5" w:rsidRDefault="000142F3" w:rsidP="000142F3">
      <w:pPr>
        <w:numPr>
          <w:ilvl w:val="0"/>
          <w:numId w:val="17"/>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 xml:space="preserve">Be prepared to enter the </w:t>
      </w:r>
      <w:proofErr w:type="gramStart"/>
      <w:r w:rsidRPr="006157F5">
        <w:rPr>
          <w:rFonts w:asciiTheme="minorHAnsi" w:hAnsiTheme="minorHAnsi"/>
          <w:color w:val="232323"/>
          <w:sz w:val="22"/>
          <w:szCs w:val="22"/>
        </w:rPr>
        <w:t>Green</w:t>
      </w:r>
      <w:proofErr w:type="gramEnd"/>
      <w:r w:rsidRPr="006157F5">
        <w:rPr>
          <w:rFonts w:asciiTheme="minorHAnsi" w:hAnsiTheme="minorHAnsi"/>
          <w:color w:val="232323"/>
          <w:sz w:val="22"/>
          <w:szCs w:val="22"/>
        </w:rPr>
        <w:t xml:space="preserve"> initiative information that would have been previously reviewed and discussed with the Fleet Services Super</w:t>
      </w:r>
      <w:r w:rsidR="00A337EB">
        <w:rPr>
          <w:rFonts w:asciiTheme="minorHAnsi" w:hAnsiTheme="minorHAnsi"/>
          <w:color w:val="232323"/>
          <w:sz w:val="22"/>
          <w:szCs w:val="22"/>
        </w:rPr>
        <w:t>visor</w:t>
      </w:r>
      <w:r w:rsidRPr="006157F5">
        <w:rPr>
          <w:rFonts w:asciiTheme="minorHAnsi" w:hAnsiTheme="minorHAnsi"/>
          <w:color w:val="232323"/>
          <w:sz w:val="22"/>
          <w:szCs w:val="22"/>
        </w:rPr>
        <w:t>.</w:t>
      </w:r>
    </w:p>
    <w:p w14:paraId="11EF61BF" w14:textId="77777777" w:rsidR="000142F3" w:rsidRPr="006157F5" w:rsidRDefault="000142F3" w:rsidP="000142F3">
      <w:pPr>
        <w:pStyle w:val="NormalWeb"/>
        <w:shd w:val="clear" w:color="auto" w:fill="FFFFFF"/>
        <w:rPr>
          <w:rFonts w:asciiTheme="minorHAnsi" w:hAnsiTheme="minorHAnsi"/>
          <w:color w:val="232323"/>
          <w:sz w:val="22"/>
          <w:szCs w:val="22"/>
        </w:rPr>
      </w:pPr>
      <w:r w:rsidRPr="006157F5">
        <w:rPr>
          <w:rFonts w:asciiTheme="minorHAnsi" w:hAnsiTheme="minorHAnsi"/>
          <w:color w:val="232323"/>
          <w:sz w:val="22"/>
          <w:szCs w:val="22"/>
        </w:rPr>
        <w:t xml:space="preserve">Be prepared to </w:t>
      </w:r>
      <w:r w:rsidR="006157F5">
        <w:rPr>
          <w:rFonts w:asciiTheme="minorHAnsi" w:hAnsiTheme="minorHAnsi"/>
          <w:color w:val="232323"/>
          <w:sz w:val="22"/>
          <w:szCs w:val="22"/>
        </w:rPr>
        <w:t xml:space="preserve">type in </w:t>
      </w:r>
      <w:r w:rsidRPr="006157F5">
        <w:rPr>
          <w:rFonts w:asciiTheme="minorHAnsi" w:hAnsiTheme="minorHAnsi"/>
          <w:color w:val="232323"/>
          <w:sz w:val="22"/>
          <w:szCs w:val="22"/>
        </w:rPr>
        <w:t>answer</w:t>
      </w:r>
      <w:r w:rsidR="006157F5">
        <w:rPr>
          <w:rFonts w:asciiTheme="minorHAnsi" w:hAnsiTheme="minorHAnsi"/>
          <w:color w:val="232323"/>
          <w:sz w:val="22"/>
          <w:szCs w:val="22"/>
        </w:rPr>
        <w:t xml:space="preserve">s to the following </w:t>
      </w:r>
      <w:r w:rsidRPr="006157F5">
        <w:rPr>
          <w:rFonts w:asciiTheme="minorHAnsi" w:hAnsiTheme="minorHAnsi"/>
          <w:color w:val="232323"/>
          <w:sz w:val="22"/>
          <w:szCs w:val="22"/>
        </w:rPr>
        <w:t>questions:</w:t>
      </w:r>
    </w:p>
    <w:p w14:paraId="11EF61C0" w14:textId="77777777" w:rsidR="000142F3" w:rsidRPr="006157F5" w:rsidRDefault="000142F3" w:rsidP="000142F3">
      <w:pPr>
        <w:numPr>
          <w:ilvl w:val="0"/>
          <w:numId w:val="18"/>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What purpose and/or processes will this unit serve in your department?</w:t>
      </w:r>
    </w:p>
    <w:p w14:paraId="11EF61C1" w14:textId="77777777" w:rsidR="000142F3" w:rsidRPr="006157F5" w:rsidRDefault="000142F3" w:rsidP="000142F3">
      <w:pPr>
        <w:numPr>
          <w:ilvl w:val="0"/>
          <w:numId w:val="18"/>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If this unit is an addition to the fleet, please describe how the purposes or processes which require this acquisition are currently performed and how this acquisition will benefit your department’s operation and Kent State University?</w:t>
      </w:r>
    </w:p>
    <w:p w14:paraId="11EF61C2" w14:textId="77777777" w:rsidR="000142F3" w:rsidRPr="006157F5" w:rsidRDefault="000142F3" w:rsidP="000142F3">
      <w:pPr>
        <w:numPr>
          <w:ilvl w:val="0"/>
          <w:numId w:val="18"/>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If this unit is a replacement</w:t>
      </w:r>
      <w:r w:rsidR="00916BA2">
        <w:rPr>
          <w:rFonts w:asciiTheme="minorHAnsi" w:hAnsiTheme="minorHAnsi"/>
          <w:color w:val="232323"/>
          <w:sz w:val="22"/>
          <w:szCs w:val="22"/>
        </w:rPr>
        <w:t xml:space="preserve">, </w:t>
      </w:r>
      <w:r w:rsidRPr="006157F5">
        <w:rPr>
          <w:rFonts w:asciiTheme="minorHAnsi" w:hAnsiTheme="minorHAnsi"/>
          <w:color w:val="232323"/>
          <w:sz w:val="22"/>
          <w:szCs w:val="22"/>
        </w:rPr>
        <w:t xml:space="preserve">please describe the </w:t>
      </w:r>
      <w:r w:rsidR="00916BA2">
        <w:rPr>
          <w:rFonts w:asciiTheme="minorHAnsi" w:hAnsiTheme="minorHAnsi"/>
          <w:color w:val="232323"/>
          <w:sz w:val="22"/>
          <w:szCs w:val="22"/>
        </w:rPr>
        <w:t>impact on</w:t>
      </w:r>
      <w:r w:rsidRPr="006157F5">
        <w:rPr>
          <w:rFonts w:asciiTheme="minorHAnsi" w:hAnsiTheme="minorHAnsi"/>
          <w:color w:val="232323"/>
          <w:sz w:val="22"/>
          <w:szCs w:val="22"/>
        </w:rPr>
        <w:t xml:space="preserve"> your department</w:t>
      </w:r>
      <w:r w:rsidR="00916BA2">
        <w:rPr>
          <w:rFonts w:asciiTheme="minorHAnsi" w:hAnsiTheme="minorHAnsi"/>
          <w:color w:val="232323"/>
          <w:sz w:val="22"/>
          <w:szCs w:val="22"/>
        </w:rPr>
        <w:t xml:space="preserve"> if the request is not approved.</w:t>
      </w:r>
    </w:p>
    <w:p w14:paraId="11EF61C3" w14:textId="77777777" w:rsidR="000142F3" w:rsidRPr="006157F5" w:rsidRDefault="000142F3" w:rsidP="000142F3">
      <w:pPr>
        <w:numPr>
          <w:ilvl w:val="0"/>
          <w:numId w:val="18"/>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Pr="006157F5">
        <w:rPr>
          <w:rFonts w:asciiTheme="minorHAnsi" w:hAnsiTheme="minorHAnsi"/>
          <w:color w:val="232323"/>
          <w:sz w:val="22"/>
          <w:szCs w:val="22"/>
        </w:rPr>
        <w:t>How will the unit be managed to insure only qualified drivers may operate it?</w:t>
      </w:r>
    </w:p>
    <w:p w14:paraId="11EF61C4" w14:textId="77777777" w:rsidR="000142F3" w:rsidRDefault="000142F3" w:rsidP="000142F3">
      <w:pPr>
        <w:numPr>
          <w:ilvl w:val="0"/>
          <w:numId w:val="18"/>
        </w:numPr>
        <w:shd w:val="clear" w:color="auto" w:fill="FFFFFF"/>
        <w:spacing w:before="75" w:after="75"/>
        <w:ind w:left="795" w:right="75"/>
        <w:rPr>
          <w:rFonts w:asciiTheme="minorHAnsi" w:hAnsiTheme="minorHAnsi"/>
          <w:color w:val="232323"/>
          <w:sz w:val="22"/>
          <w:szCs w:val="22"/>
        </w:rPr>
      </w:pPr>
      <w:r w:rsidRPr="006157F5">
        <w:rPr>
          <w:rStyle w:val="apple-converted-space"/>
          <w:rFonts w:asciiTheme="minorHAnsi" w:hAnsiTheme="minorHAnsi"/>
          <w:color w:val="232323"/>
          <w:sz w:val="22"/>
          <w:szCs w:val="22"/>
        </w:rPr>
        <w:t> </w:t>
      </w:r>
      <w:r w:rsidR="00916BA2">
        <w:rPr>
          <w:rFonts w:asciiTheme="minorHAnsi" w:hAnsiTheme="minorHAnsi"/>
          <w:color w:val="232323"/>
          <w:sz w:val="22"/>
          <w:szCs w:val="22"/>
        </w:rPr>
        <w:t>How will maintenance and repair of the unit</w:t>
      </w:r>
      <w:r w:rsidRPr="006157F5">
        <w:rPr>
          <w:rFonts w:asciiTheme="minorHAnsi" w:hAnsiTheme="minorHAnsi"/>
          <w:color w:val="232323"/>
          <w:sz w:val="22"/>
          <w:szCs w:val="22"/>
        </w:rPr>
        <w:t xml:space="preserve"> be addressed?</w:t>
      </w:r>
    </w:p>
    <w:p w14:paraId="11EF61C5" w14:textId="772BA26E" w:rsidR="00C65949" w:rsidRDefault="00C65949" w:rsidP="00C65949">
      <w:pPr>
        <w:shd w:val="clear" w:color="auto" w:fill="FFFFFF"/>
        <w:spacing w:before="75" w:after="75"/>
        <w:ind w:right="75"/>
        <w:rPr>
          <w:rFonts w:asciiTheme="minorHAnsi" w:hAnsiTheme="minorHAnsi"/>
          <w:color w:val="232323"/>
          <w:sz w:val="22"/>
          <w:szCs w:val="22"/>
        </w:rPr>
      </w:pPr>
    </w:p>
    <w:p w14:paraId="11EF61C6" w14:textId="4E6427D0" w:rsidR="00BC1E7F" w:rsidRDefault="00012DFC" w:rsidP="003C7674">
      <w:pPr>
        <w:pStyle w:val="Heading2"/>
      </w:pPr>
      <w:bookmarkStart w:id="3" w:name="_Toc385846670"/>
      <w:bookmarkStart w:id="4" w:name="_Toc388361772"/>
      <w:bookmarkStart w:id="5" w:name="_Toc390164406"/>
      <w:r>
        <w:lastRenderedPageBreak/>
        <w:t>2. Workflow Roles and Notification</w:t>
      </w:r>
      <w:bookmarkEnd w:id="3"/>
      <w:r w:rsidR="00EF4C0E">
        <w:t>s</w:t>
      </w:r>
      <w:bookmarkEnd w:id="4"/>
      <w:bookmarkEnd w:id="5"/>
    </w:p>
    <w:p w14:paraId="11EF61C7" w14:textId="77777777" w:rsidR="00EF4C0E" w:rsidRPr="00E114E5" w:rsidRDefault="00EF4C0E" w:rsidP="00EF4C0E">
      <w:pPr>
        <w:rPr>
          <w:rFonts w:asciiTheme="minorHAnsi" w:hAnsiTheme="minorHAnsi"/>
          <w:sz w:val="22"/>
        </w:rPr>
      </w:pPr>
    </w:p>
    <w:p w14:paraId="11EF61C8" w14:textId="77777777" w:rsidR="00A01147" w:rsidRDefault="00EF4C0E" w:rsidP="00EF4C0E">
      <w:pPr>
        <w:rPr>
          <w:rFonts w:asciiTheme="minorHAnsi" w:hAnsiTheme="minorHAnsi"/>
          <w:b/>
          <w:sz w:val="22"/>
        </w:rPr>
      </w:pPr>
      <w:r w:rsidRPr="00252012">
        <w:rPr>
          <w:rFonts w:asciiTheme="minorHAnsi" w:hAnsiTheme="minorHAnsi"/>
          <w:b/>
          <w:sz w:val="22"/>
          <w:u w:val="single"/>
        </w:rPr>
        <w:t>Role</w:t>
      </w:r>
      <w:r w:rsidRPr="00E114E5">
        <w:rPr>
          <w:rFonts w:asciiTheme="minorHAnsi" w:hAnsiTheme="minorHAnsi"/>
          <w:b/>
          <w:sz w:val="22"/>
        </w:rPr>
        <w:tab/>
      </w:r>
      <w:r w:rsidR="00E114E5" w:rsidRPr="00E114E5">
        <w:rPr>
          <w:rFonts w:asciiTheme="minorHAnsi" w:hAnsiTheme="minorHAnsi"/>
          <w:b/>
          <w:sz w:val="22"/>
        </w:rPr>
        <w:tab/>
      </w:r>
      <w:r w:rsidR="00443758">
        <w:rPr>
          <w:rFonts w:asciiTheme="minorHAnsi" w:hAnsiTheme="minorHAnsi"/>
          <w:b/>
          <w:sz w:val="22"/>
        </w:rPr>
        <w:tab/>
      </w:r>
      <w:r w:rsidR="00054A70">
        <w:rPr>
          <w:rFonts w:asciiTheme="minorHAnsi" w:hAnsiTheme="minorHAnsi"/>
          <w:b/>
          <w:sz w:val="22"/>
        </w:rPr>
        <w:tab/>
      </w:r>
      <w:r w:rsidR="00054A70">
        <w:rPr>
          <w:rFonts w:asciiTheme="minorHAnsi" w:hAnsiTheme="minorHAnsi"/>
          <w:b/>
          <w:sz w:val="22"/>
        </w:rPr>
        <w:tab/>
      </w:r>
      <w:r w:rsidR="00E114E5" w:rsidRPr="00252012">
        <w:rPr>
          <w:rFonts w:asciiTheme="minorHAnsi" w:hAnsiTheme="minorHAnsi"/>
          <w:b/>
          <w:sz w:val="22"/>
          <w:u w:val="single"/>
        </w:rPr>
        <w:t>Fulfilled by</w:t>
      </w:r>
      <w:r w:rsidRPr="00E114E5">
        <w:rPr>
          <w:rFonts w:asciiTheme="minorHAnsi" w:hAnsiTheme="minorHAnsi"/>
          <w:b/>
          <w:sz w:val="22"/>
        </w:rPr>
        <w:tab/>
      </w:r>
    </w:p>
    <w:p w14:paraId="11EF61C9" w14:textId="77777777" w:rsidR="00A01147" w:rsidRPr="00252012" w:rsidRDefault="00EF4C0E" w:rsidP="00EF4C0E">
      <w:pPr>
        <w:rPr>
          <w:rFonts w:asciiTheme="minorHAnsi" w:hAnsiTheme="minorHAnsi"/>
          <w:b/>
          <w:sz w:val="16"/>
        </w:rPr>
      </w:pPr>
      <w:r w:rsidRPr="00252012">
        <w:rPr>
          <w:rFonts w:asciiTheme="minorHAnsi" w:hAnsiTheme="minorHAnsi"/>
          <w:b/>
          <w:sz w:val="16"/>
        </w:rPr>
        <w:tab/>
      </w:r>
      <w:r w:rsidRPr="00252012">
        <w:rPr>
          <w:rFonts w:asciiTheme="minorHAnsi" w:hAnsiTheme="minorHAnsi"/>
          <w:b/>
          <w:sz w:val="16"/>
        </w:rPr>
        <w:tab/>
      </w:r>
      <w:r w:rsidRPr="00252012">
        <w:rPr>
          <w:rFonts w:asciiTheme="minorHAnsi" w:hAnsiTheme="minorHAnsi"/>
          <w:b/>
          <w:sz w:val="16"/>
        </w:rPr>
        <w:tab/>
      </w:r>
      <w:r w:rsidRPr="00252012">
        <w:rPr>
          <w:rFonts w:asciiTheme="minorHAnsi" w:hAnsiTheme="minorHAnsi"/>
          <w:b/>
          <w:sz w:val="16"/>
        </w:rPr>
        <w:tab/>
      </w:r>
    </w:p>
    <w:p w14:paraId="11EF61CA" w14:textId="77777777" w:rsidR="00917948" w:rsidRDefault="00294375" w:rsidP="00EF4C0E">
      <w:pPr>
        <w:rPr>
          <w:rFonts w:asciiTheme="minorHAnsi" w:hAnsiTheme="minorHAnsi"/>
          <w:sz w:val="22"/>
        </w:rPr>
      </w:pPr>
      <w:r>
        <w:rPr>
          <w:rFonts w:asciiTheme="minorHAnsi" w:hAnsiTheme="minorHAnsi"/>
          <w:sz w:val="22"/>
        </w:rPr>
        <w:t>Initiator</w:t>
      </w:r>
      <w:r>
        <w:rPr>
          <w:rFonts w:asciiTheme="minorHAnsi" w:hAnsiTheme="minorHAnsi"/>
          <w:sz w:val="22"/>
        </w:rPr>
        <w:tab/>
      </w:r>
      <w:r w:rsidR="00EF4C0E" w:rsidRPr="00E114E5">
        <w:rPr>
          <w:rFonts w:asciiTheme="minorHAnsi" w:hAnsiTheme="minorHAnsi"/>
          <w:sz w:val="22"/>
        </w:rPr>
        <w:tab/>
      </w:r>
      <w:r w:rsidR="00443758">
        <w:rPr>
          <w:rFonts w:asciiTheme="minorHAnsi" w:hAnsiTheme="minorHAnsi"/>
          <w:sz w:val="22"/>
        </w:rPr>
        <w:tab/>
      </w:r>
      <w:r w:rsidR="00054A70">
        <w:rPr>
          <w:rFonts w:asciiTheme="minorHAnsi" w:hAnsiTheme="minorHAnsi"/>
          <w:sz w:val="22"/>
        </w:rPr>
        <w:tab/>
      </w:r>
      <w:r w:rsidR="00054A70">
        <w:rPr>
          <w:rFonts w:asciiTheme="minorHAnsi" w:hAnsiTheme="minorHAnsi"/>
          <w:sz w:val="22"/>
        </w:rPr>
        <w:tab/>
      </w:r>
      <w:r w:rsidR="00950FF2">
        <w:rPr>
          <w:rFonts w:asciiTheme="minorHAnsi" w:hAnsiTheme="minorHAnsi"/>
          <w:sz w:val="22"/>
        </w:rPr>
        <w:t>Staff person who is placing the request</w:t>
      </w:r>
      <w:r w:rsidR="00EF4C0E" w:rsidRPr="00E114E5">
        <w:rPr>
          <w:rFonts w:asciiTheme="minorHAnsi" w:hAnsiTheme="minorHAnsi"/>
          <w:sz w:val="22"/>
        </w:rPr>
        <w:tab/>
      </w:r>
    </w:p>
    <w:p w14:paraId="11EF61CB" w14:textId="5D3273E7" w:rsidR="00917948" w:rsidRDefault="00917948" w:rsidP="00EF4C0E">
      <w:pPr>
        <w:rPr>
          <w:rFonts w:asciiTheme="minorHAnsi" w:hAnsiTheme="minorHAnsi"/>
          <w:sz w:val="22"/>
        </w:rPr>
      </w:pPr>
      <w:r>
        <w:rPr>
          <w:rFonts w:asciiTheme="minorHAnsi" w:hAnsiTheme="minorHAnsi"/>
          <w:sz w:val="22"/>
        </w:rPr>
        <w:t>Super</w:t>
      </w:r>
      <w:r w:rsidR="00296F35">
        <w:rPr>
          <w:rFonts w:asciiTheme="minorHAnsi" w:hAnsiTheme="minorHAnsi"/>
          <w:sz w:val="22"/>
        </w:rPr>
        <w:t>visor</w:t>
      </w:r>
      <w:r w:rsidR="00443758">
        <w:rPr>
          <w:rFonts w:asciiTheme="minorHAnsi" w:hAnsiTheme="minorHAnsi"/>
          <w:sz w:val="22"/>
        </w:rPr>
        <w:tab/>
      </w:r>
      <w:r>
        <w:rPr>
          <w:rFonts w:asciiTheme="minorHAnsi" w:hAnsiTheme="minorHAnsi"/>
          <w:sz w:val="22"/>
        </w:rPr>
        <w:tab/>
      </w:r>
      <w:r w:rsidR="00054A70">
        <w:rPr>
          <w:rFonts w:asciiTheme="minorHAnsi" w:hAnsiTheme="minorHAnsi"/>
          <w:sz w:val="22"/>
        </w:rPr>
        <w:tab/>
      </w:r>
      <w:r w:rsidR="00054A70">
        <w:rPr>
          <w:rFonts w:asciiTheme="minorHAnsi" w:hAnsiTheme="minorHAnsi"/>
          <w:sz w:val="22"/>
        </w:rPr>
        <w:tab/>
      </w:r>
      <w:r w:rsidR="00443758">
        <w:rPr>
          <w:rFonts w:asciiTheme="minorHAnsi" w:hAnsiTheme="minorHAnsi"/>
          <w:sz w:val="22"/>
        </w:rPr>
        <w:t>Fleet Services Super</w:t>
      </w:r>
      <w:r w:rsidR="00296F35">
        <w:rPr>
          <w:rFonts w:asciiTheme="minorHAnsi" w:hAnsiTheme="minorHAnsi"/>
          <w:sz w:val="22"/>
        </w:rPr>
        <w:t>visor</w:t>
      </w:r>
    </w:p>
    <w:p w14:paraId="11EF61CC" w14:textId="2DC451B2" w:rsidR="00917948" w:rsidRDefault="00054A70" w:rsidP="00EF4C0E">
      <w:pPr>
        <w:rPr>
          <w:rFonts w:asciiTheme="minorHAnsi" w:hAnsiTheme="minorHAnsi"/>
          <w:sz w:val="22"/>
        </w:rPr>
      </w:pPr>
      <w:r>
        <w:rPr>
          <w:rFonts w:asciiTheme="minorHAnsi" w:hAnsiTheme="minorHAnsi"/>
          <w:sz w:val="22"/>
        </w:rPr>
        <w:t xml:space="preserve">Department-level </w:t>
      </w:r>
      <w:r w:rsidR="00917948">
        <w:rPr>
          <w:rFonts w:asciiTheme="minorHAnsi" w:hAnsiTheme="minorHAnsi"/>
          <w:sz w:val="22"/>
        </w:rPr>
        <w:t>Approver</w:t>
      </w:r>
      <w:r w:rsidR="00917948">
        <w:rPr>
          <w:rFonts w:asciiTheme="minorHAnsi" w:hAnsiTheme="minorHAnsi"/>
          <w:sz w:val="22"/>
        </w:rPr>
        <w:tab/>
      </w:r>
      <w:r w:rsidR="006D1063">
        <w:rPr>
          <w:rFonts w:asciiTheme="minorHAnsi" w:hAnsiTheme="minorHAnsi"/>
          <w:sz w:val="22"/>
        </w:rPr>
        <w:tab/>
      </w:r>
      <w:r w:rsidR="00917948">
        <w:rPr>
          <w:rFonts w:asciiTheme="minorHAnsi" w:hAnsiTheme="minorHAnsi"/>
          <w:sz w:val="22"/>
        </w:rPr>
        <w:t>Director, Dean, or Chair of department</w:t>
      </w:r>
    </w:p>
    <w:p w14:paraId="11EF61CD" w14:textId="77777777" w:rsidR="00917948" w:rsidRDefault="00906ECE" w:rsidP="00EF4C0E">
      <w:pPr>
        <w:rPr>
          <w:rFonts w:asciiTheme="minorHAnsi" w:hAnsiTheme="minorHAnsi"/>
          <w:sz w:val="22"/>
        </w:rPr>
      </w:pPr>
      <w:r>
        <w:rPr>
          <w:rFonts w:asciiTheme="minorHAnsi" w:hAnsiTheme="minorHAnsi"/>
          <w:sz w:val="22"/>
        </w:rPr>
        <w:t>Provost or VP</w:t>
      </w:r>
      <w:r w:rsidR="00917948">
        <w:rPr>
          <w:rFonts w:asciiTheme="minorHAnsi" w:hAnsiTheme="minorHAnsi"/>
          <w:sz w:val="22"/>
        </w:rPr>
        <w:t xml:space="preserve"> </w:t>
      </w:r>
      <w:r w:rsidR="003F3A4F" w:rsidRPr="00E114E5">
        <w:rPr>
          <w:rFonts w:asciiTheme="minorHAnsi" w:hAnsiTheme="minorHAnsi"/>
          <w:sz w:val="22"/>
        </w:rPr>
        <w:t>Approver</w:t>
      </w:r>
      <w:r w:rsidR="003F3A4F" w:rsidRPr="00E114E5">
        <w:rPr>
          <w:rFonts w:asciiTheme="minorHAnsi" w:hAnsiTheme="minorHAnsi"/>
          <w:sz w:val="22"/>
        </w:rPr>
        <w:tab/>
      </w:r>
      <w:r>
        <w:rPr>
          <w:rFonts w:asciiTheme="minorHAnsi" w:hAnsiTheme="minorHAnsi"/>
          <w:sz w:val="22"/>
        </w:rPr>
        <w:tab/>
      </w:r>
      <w:r>
        <w:rPr>
          <w:rFonts w:asciiTheme="minorHAnsi" w:hAnsiTheme="minorHAnsi"/>
          <w:sz w:val="22"/>
        </w:rPr>
        <w:tab/>
        <w:t xml:space="preserve">Provost or </w:t>
      </w:r>
      <w:r w:rsidR="00917948">
        <w:rPr>
          <w:rFonts w:asciiTheme="minorHAnsi" w:hAnsiTheme="minorHAnsi"/>
          <w:sz w:val="22"/>
        </w:rPr>
        <w:t xml:space="preserve">Vice President </w:t>
      </w:r>
    </w:p>
    <w:p w14:paraId="11EF61CE" w14:textId="77777777" w:rsidR="006D1063" w:rsidRDefault="006D1063" w:rsidP="00EF4C0E">
      <w:pPr>
        <w:rPr>
          <w:rFonts w:asciiTheme="minorHAnsi" w:hAnsiTheme="minorHAnsi"/>
          <w:sz w:val="22"/>
        </w:rPr>
      </w:pPr>
      <w:r>
        <w:rPr>
          <w:rFonts w:asciiTheme="minorHAnsi" w:hAnsiTheme="minorHAnsi"/>
          <w:sz w:val="22"/>
        </w:rPr>
        <w:t>AVP FPO</w:t>
      </w:r>
      <w:r w:rsidR="00920651">
        <w:rPr>
          <w:rFonts w:asciiTheme="minorHAnsi" w:hAnsiTheme="minorHAnsi"/>
          <w:sz w:val="22"/>
        </w:rPr>
        <w:t xml:space="preserve"> Approver</w:t>
      </w:r>
      <w:r>
        <w:rPr>
          <w:rFonts w:asciiTheme="minorHAnsi" w:hAnsiTheme="minorHAnsi"/>
          <w:sz w:val="22"/>
        </w:rPr>
        <w:tab/>
      </w:r>
      <w:r>
        <w:rPr>
          <w:rFonts w:asciiTheme="minorHAnsi" w:hAnsiTheme="minorHAnsi"/>
          <w:sz w:val="22"/>
        </w:rPr>
        <w:tab/>
      </w:r>
      <w:r w:rsidR="00920651">
        <w:rPr>
          <w:rFonts w:asciiTheme="minorHAnsi" w:hAnsiTheme="minorHAnsi"/>
          <w:sz w:val="22"/>
        </w:rPr>
        <w:tab/>
      </w:r>
      <w:r>
        <w:rPr>
          <w:rFonts w:asciiTheme="minorHAnsi" w:hAnsiTheme="minorHAnsi"/>
          <w:sz w:val="22"/>
        </w:rPr>
        <w:t>Facilities Planning and Operations AVP</w:t>
      </w:r>
    </w:p>
    <w:p w14:paraId="11EF61CF" w14:textId="77777777" w:rsidR="006D1063" w:rsidRDefault="006D1063" w:rsidP="00EF4C0E">
      <w:pPr>
        <w:rPr>
          <w:rFonts w:asciiTheme="minorHAnsi" w:hAnsiTheme="minorHAnsi"/>
          <w:sz w:val="22"/>
        </w:rPr>
      </w:pPr>
      <w:r>
        <w:rPr>
          <w:rFonts w:asciiTheme="minorHAnsi" w:hAnsiTheme="minorHAnsi"/>
          <w:sz w:val="22"/>
        </w:rPr>
        <w:t>SVP Finance</w:t>
      </w:r>
      <w:r w:rsidR="00920651">
        <w:rPr>
          <w:rFonts w:asciiTheme="minorHAnsi" w:hAnsiTheme="minorHAnsi"/>
          <w:sz w:val="22"/>
        </w:rPr>
        <w:t xml:space="preserve"> Approver</w:t>
      </w:r>
      <w:r>
        <w:rPr>
          <w:rFonts w:asciiTheme="minorHAnsi" w:hAnsiTheme="minorHAnsi"/>
          <w:sz w:val="22"/>
        </w:rPr>
        <w:tab/>
      </w:r>
      <w:r>
        <w:rPr>
          <w:rFonts w:asciiTheme="minorHAnsi" w:hAnsiTheme="minorHAnsi"/>
          <w:sz w:val="22"/>
        </w:rPr>
        <w:tab/>
      </w:r>
      <w:r w:rsidR="00920651">
        <w:rPr>
          <w:rFonts w:asciiTheme="minorHAnsi" w:hAnsiTheme="minorHAnsi"/>
          <w:sz w:val="22"/>
        </w:rPr>
        <w:tab/>
      </w:r>
      <w:r>
        <w:rPr>
          <w:rFonts w:asciiTheme="minorHAnsi" w:hAnsiTheme="minorHAnsi"/>
          <w:sz w:val="22"/>
        </w:rPr>
        <w:t>Finance and Administration SVP</w:t>
      </w:r>
    </w:p>
    <w:p w14:paraId="11EF61D0" w14:textId="77777777" w:rsidR="00B51289" w:rsidRDefault="00B51289" w:rsidP="00EF4C0E">
      <w:pPr>
        <w:rPr>
          <w:rFonts w:asciiTheme="minorHAnsi" w:hAnsiTheme="minorHAnsi"/>
          <w:sz w:val="22"/>
        </w:rPr>
      </w:pPr>
    </w:p>
    <w:p w14:paraId="11EF61D1" w14:textId="77777777" w:rsidR="003F3A4F" w:rsidRPr="00E114E5" w:rsidRDefault="003F3A4F" w:rsidP="00EF4C0E">
      <w:pPr>
        <w:rPr>
          <w:rFonts w:asciiTheme="minorHAnsi" w:hAnsiTheme="minorHAnsi"/>
          <w:sz w:val="22"/>
        </w:rPr>
      </w:pPr>
      <w:r w:rsidRPr="00E114E5">
        <w:rPr>
          <w:rFonts w:asciiTheme="minorHAnsi" w:hAnsiTheme="minorHAnsi"/>
          <w:sz w:val="22"/>
        </w:rPr>
        <w:tab/>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0" w:type="dxa"/>
          <w:right w:w="0" w:type="dxa"/>
        </w:tblCellMar>
        <w:tblLook w:val="04A0" w:firstRow="1" w:lastRow="0" w:firstColumn="1" w:lastColumn="0" w:noHBand="0" w:noVBand="1"/>
      </w:tblPr>
      <w:tblGrid>
        <w:gridCol w:w="5058"/>
        <w:gridCol w:w="4518"/>
      </w:tblGrid>
      <w:tr w:rsidR="00E04ECF" w:rsidRPr="00363D11" w14:paraId="11EF61D4" w14:textId="77777777" w:rsidTr="00251564">
        <w:tc>
          <w:tcPr>
            <w:tcW w:w="5058" w:type="dxa"/>
            <w:tcMar>
              <w:top w:w="0" w:type="dxa"/>
              <w:left w:w="108" w:type="dxa"/>
              <w:bottom w:w="0" w:type="dxa"/>
              <w:right w:w="108" w:type="dxa"/>
            </w:tcMar>
            <w:hideMark/>
          </w:tcPr>
          <w:p w14:paraId="11EF61D2" w14:textId="77777777" w:rsidR="00E04ECF" w:rsidRPr="00363D11" w:rsidRDefault="00E04ECF" w:rsidP="00384F06">
            <w:pPr>
              <w:rPr>
                <w:rFonts w:asciiTheme="minorHAnsi" w:eastAsiaTheme="minorHAnsi" w:hAnsiTheme="minorHAnsi"/>
                <w:b/>
                <w:bCs/>
                <w:sz w:val="22"/>
                <w:szCs w:val="22"/>
              </w:rPr>
            </w:pPr>
            <w:r w:rsidRPr="00363D11">
              <w:rPr>
                <w:rFonts w:asciiTheme="minorHAnsi" w:hAnsiTheme="minorHAnsi"/>
                <w:b/>
                <w:bCs/>
              </w:rPr>
              <w:t>Email is sent when…</w:t>
            </w:r>
          </w:p>
        </w:tc>
        <w:tc>
          <w:tcPr>
            <w:tcW w:w="4518" w:type="dxa"/>
            <w:tcMar>
              <w:top w:w="0" w:type="dxa"/>
              <w:left w:w="108" w:type="dxa"/>
              <w:bottom w:w="0" w:type="dxa"/>
              <w:right w:w="108" w:type="dxa"/>
            </w:tcMar>
            <w:hideMark/>
          </w:tcPr>
          <w:p w14:paraId="11EF61D3" w14:textId="77777777" w:rsidR="00E04ECF" w:rsidRPr="00363D11" w:rsidRDefault="00E04ECF" w:rsidP="00384F06">
            <w:pPr>
              <w:rPr>
                <w:rFonts w:asciiTheme="minorHAnsi" w:eastAsiaTheme="minorHAnsi" w:hAnsiTheme="minorHAnsi"/>
                <w:b/>
                <w:bCs/>
                <w:sz w:val="22"/>
                <w:szCs w:val="22"/>
              </w:rPr>
            </w:pPr>
            <w:r w:rsidRPr="00363D11">
              <w:rPr>
                <w:rFonts w:asciiTheme="minorHAnsi" w:hAnsiTheme="minorHAnsi"/>
                <w:b/>
                <w:bCs/>
              </w:rPr>
              <w:t>Email is sent to…</w:t>
            </w:r>
          </w:p>
        </w:tc>
      </w:tr>
      <w:tr w:rsidR="00E04ECF" w:rsidRPr="00AD525F" w14:paraId="11EF61D7" w14:textId="77777777" w:rsidTr="00251564">
        <w:tc>
          <w:tcPr>
            <w:tcW w:w="5058" w:type="dxa"/>
            <w:tcMar>
              <w:top w:w="0" w:type="dxa"/>
              <w:left w:w="108" w:type="dxa"/>
              <w:bottom w:w="0" w:type="dxa"/>
              <w:right w:w="108" w:type="dxa"/>
            </w:tcMar>
          </w:tcPr>
          <w:p w14:paraId="11EF61D5" w14:textId="77777777" w:rsidR="00E04ECF" w:rsidRDefault="00E04ECF" w:rsidP="00384F06">
            <w:pPr>
              <w:rPr>
                <w:rFonts w:ascii="Calibri" w:eastAsiaTheme="minorHAnsi" w:hAnsi="Calibri"/>
                <w:sz w:val="22"/>
                <w:szCs w:val="22"/>
              </w:rPr>
            </w:pPr>
            <w:r>
              <w:rPr>
                <w:rFonts w:ascii="Calibri" w:eastAsiaTheme="minorHAnsi" w:hAnsi="Calibri"/>
                <w:sz w:val="22"/>
                <w:szCs w:val="22"/>
              </w:rPr>
              <w:t>A new form is initiated and submitted</w:t>
            </w:r>
          </w:p>
        </w:tc>
        <w:tc>
          <w:tcPr>
            <w:tcW w:w="4518" w:type="dxa"/>
            <w:tcMar>
              <w:top w:w="0" w:type="dxa"/>
              <w:left w:w="108" w:type="dxa"/>
              <w:bottom w:w="0" w:type="dxa"/>
              <w:right w:w="108" w:type="dxa"/>
            </w:tcMar>
          </w:tcPr>
          <w:p w14:paraId="11EF61D6" w14:textId="77777777" w:rsidR="00E04ECF" w:rsidRDefault="00363D11" w:rsidP="00384F06">
            <w:pPr>
              <w:rPr>
                <w:rFonts w:ascii="Calibri" w:eastAsiaTheme="minorHAnsi" w:hAnsi="Calibri"/>
                <w:sz w:val="22"/>
                <w:szCs w:val="22"/>
              </w:rPr>
            </w:pPr>
            <w:r>
              <w:rPr>
                <w:rFonts w:ascii="Calibri" w:eastAsiaTheme="minorHAnsi" w:hAnsi="Calibri"/>
                <w:sz w:val="22"/>
                <w:szCs w:val="22"/>
              </w:rPr>
              <w:t xml:space="preserve">The </w:t>
            </w:r>
            <w:r w:rsidR="00E04ECF">
              <w:rPr>
                <w:rFonts w:ascii="Calibri" w:eastAsiaTheme="minorHAnsi" w:hAnsi="Calibri"/>
                <w:sz w:val="22"/>
                <w:szCs w:val="22"/>
              </w:rPr>
              <w:t xml:space="preserve">Initiator, </w:t>
            </w:r>
            <w:r>
              <w:rPr>
                <w:rFonts w:ascii="Calibri" w:eastAsiaTheme="minorHAnsi" w:hAnsi="Calibri"/>
                <w:sz w:val="22"/>
                <w:szCs w:val="22"/>
              </w:rPr>
              <w:t xml:space="preserve">the next-level </w:t>
            </w:r>
            <w:r w:rsidR="00E04ECF">
              <w:rPr>
                <w:rFonts w:ascii="Calibri" w:eastAsiaTheme="minorHAnsi" w:hAnsi="Calibri"/>
                <w:sz w:val="22"/>
                <w:szCs w:val="22"/>
              </w:rPr>
              <w:t>approver</w:t>
            </w:r>
          </w:p>
        </w:tc>
      </w:tr>
      <w:tr w:rsidR="00E04ECF" w:rsidRPr="00AD525F" w14:paraId="11EF61DA" w14:textId="77777777" w:rsidTr="00251564">
        <w:tc>
          <w:tcPr>
            <w:tcW w:w="5058" w:type="dxa"/>
            <w:tcMar>
              <w:top w:w="0" w:type="dxa"/>
              <w:left w:w="108" w:type="dxa"/>
              <w:bottom w:w="0" w:type="dxa"/>
              <w:right w:w="108" w:type="dxa"/>
            </w:tcMar>
          </w:tcPr>
          <w:p w14:paraId="11EF61D8" w14:textId="77777777" w:rsidR="00E04ECF" w:rsidRDefault="00E04ECF" w:rsidP="00384F06">
            <w:pPr>
              <w:rPr>
                <w:rFonts w:ascii="Calibri" w:eastAsiaTheme="minorHAnsi" w:hAnsi="Calibri"/>
                <w:sz w:val="22"/>
                <w:szCs w:val="22"/>
              </w:rPr>
            </w:pPr>
            <w:r>
              <w:rPr>
                <w:rFonts w:ascii="Calibri" w:eastAsiaTheme="minorHAnsi" w:hAnsi="Calibri"/>
                <w:sz w:val="22"/>
                <w:szCs w:val="22"/>
              </w:rPr>
              <w:t xml:space="preserve">A form is approved </w:t>
            </w:r>
          </w:p>
        </w:tc>
        <w:tc>
          <w:tcPr>
            <w:tcW w:w="4518" w:type="dxa"/>
            <w:tcMar>
              <w:top w:w="0" w:type="dxa"/>
              <w:left w:w="108" w:type="dxa"/>
              <w:bottom w:w="0" w:type="dxa"/>
              <w:right w:w="108" w:type="dxa"/>
            </w:tcMar>
          </w:tcPr>
          <w:p w14:paraId="11EF61D9" w14:textId="77777777" w:rsidR="00E04ECF" w:rsidRDefault="00E04ECF" w:rsidP="00384F06">
            <w:pPr>
              <w:rPr>
                <w:rFonts w:ascii="Calibri" w:eastAsiaTheme="minorHAnsi" w:hAnsi="Calibri"/>
                <w:sz w:val="22"/>
                <w:szCs w:val="22"/>
              </w:rPr>
            </w:pPr>
            <w:r>
              <w:rPr>
                <w:rFonts w:ascii="Calibri" w:eastAsiaTheme="minorHAnsi" w:hAnsi="Calibri"/>
                <w:sz w:val="22"/>
                <w:szCs w:val="22"/>
              </w:rPr>
              <w:t>The next-level approver</w:t>
            </w:r>
          </w:p>
        </w:tc>
      </w:tr>
      <w:tr w:rsidR="00AD525F" w:rsidRPr="00AD525F" w14:paraId="11EF61DD" w14:textId="77777777" w:rsidTr="00251564">
        <w:tc>
          <w:tcPr>
            <w:tcW w:w="5058" w:type="dxa"/>
            <w:tcMar>
              <w:top w:w="0" w:type="dxa"/>
              <w:left w:w="108" w:type="dxa"/>
              <w:bottom w:w="0" w:type="dxa"/>
              <w:right w:w="108" w:type="dxa"/>
            </w:tcMar>
          </w:tcPr>
          <w:p w14:paraId="11EF61DB" w14:textId="77777777" w:rsidR="00AD525F" w:rsidRDefault="00AD525F" w:rsidP="00384F06">
            <w:pPr>
              <w:rPr>
                <w:rFonts w:ascii="Calibri" w:eastAsiaTheme="minorHAnsi" w:hAnsi="Calibri"/>
                <w:sz w:val="22"/>
                <w:szCs w:val="22"/>
              </w:rPr>
            </w:pPr>
            <w:r>
              <w:rPr>
                <w:rFonts w:ascii="Calibri" w:eastAsiaTheme="minorHAnsi" w:hAnsi="Calibri"/>
                <w:sz w:val="22"/>
                <w:szCs w:val="22"/>
              </w:rPr>
              <w:t>A form is returned</w:t>
            </w:r>
          </w:p>
        </w:tc>
        <w:tc>
          <w:tcPr>
            <w:tcW w:w="4518" w:type="dxa"/>
            <w:tcMar>
              <w:top w:w="0" w:type="dxa"/>
              <w:left w:w="108" w:type="dxa"/>
              <w:bottom w:w="0" w:type="dxa"/>
              <w:right w:w="108" w:type="dxa"/>
            </w:tcMar>
          </w:tcPr>
          <w:p w14:paraId="11EF61DC" w14:textId="77777777" w:rsidR="00AD525F" w:rsidRDefault="00AD525F" w:rsidP="00384F06">
            <w:pPr>
              <w:rPr>
                <w:rFonts w:ascii="Calibri" w:eastAsiaTheme="minorHAnsi" w:hAnsi="Calibri"/>
                <w:sz w:val="22"/>
                <w:szCs w:val="22"/>
              </w:rPr>
            </w:pPr>
            <w:r>
              <w:rPr>
                <w:rFonts w:ascii="Calibri" w:eastAsiaTheme="minorHAnsi" w:hAnsi="Calibri"/>
                <w:sz w:val="22"/>
                <w:szCs w:val="22"/>
              </w:rPr>
              <w:t>The previous-level approver or the initiator</w:t>
            </w:r>
          </w:p>
        </w:tc>
      </w:tr>
      <w:tr w:rsidR="00E04ECF" w:rsidRPr="00E04ECF" w14:paraId="11EF61E0" w14:textId="77777777" w:rsidTr="00251564">
        <w:tc>
          <w:tcPr>
            <w:tcW w:w="5058" w:type="dxa"/>
            <w:tcMar>
              <w:top w:w="0" w:type="dxa"/>
              <w:left w:w="108" w:type="dxa"/>
              <w:bottom w:w="0" w:type="dxa"/>
              <w:right w:w="108" w:type="dxa"/>
            </w:tcMar>
          </w:tcPr>
          <w:p w14:paraId="11EF61DE" w14:textId="77777777" w:rsidR="00E04ECF" w:rsidRDefault="00E04ECF" w:rsidP="00384F06">
            <w:pPr>
              <w:rPr>
                <w:rFonts w:ascii="Calibri" w:eastAsiaTheme="minorHAnsi" w:hAnsi="Calibri"/>
                <w:sz w:val="22"/>
                <w:szCs w:val="22"/>
              </w:rPr>
            </w:pPr>
            <w:r>
              <w:rPr>
                <w:rFonts w:ascii="Calibri" w:eastAsiaTheme="minorHAnsi" w:hAnsi="Calibri"/>
                <w:sz w:val="22"/>
                <w:szCs w:val="22"/>
              </w:rPr>
              <w:t>A form is approved and completed</w:t>
            </w:r>
          </w:p>
        </w:tc>
        <w:tc>
          <w:tcPr>
            <w:tcW w:w="4518" w:type="dxa"/>
            <w:tcMar>
              <w:top w:w="0" w:type="dxa"/>
              <w:left w:w="108" w:type="dxa"/>
              <w:bottom w:w="0" w:type="dxa"/>
              <w:right w:w="108" w:type="dxa"/>
            </w:tcMar>
          </w:tcPr>
          <w:p w14:paraId="11EF61DF" w14:textId="77777777" w:rsidR="00E04ECF" w:rsidRDefault="003B5787" w:rsidP="00384F06">
            <w:pPr>
              <w:rPr>
                <w:rFonts w:ascii="Calibri" w:eastAsiaTheme="minorHAnsi" w:hAnsi="Calibri"/>
                <w:sz w:val="22"/>
                <w:szCs w:val="22"/>
              </w:rPr>
            </w:pPr>
            <w:r>
              <w:rPr>
                <w:rFonts w:ascii="Calibri" w:eastAsiaTheme="minorHAnsi" w:hAnsi="Calibri"/>
                <w:sz w:val="22"/>
                <w:szCs w:val="22"/>
              </w:rPr>
              <w:t>Initiator and all approvers</w:t>
            </w:r>
            <w:r w:rsidR="00CA5501">
              <w:rPr>
                <w:rFonts w:ascii="Calibri" w:eastAsiaTheme="minorHAnsi" w:hAnsi="Calibri"/>
                <w:sz w:val="22"/>
                <w:szCs w:val="22"/>
              </w:rPr>
              <w:t xml:space="preserve"> of the form</w:t>
            </w:r>
          </w:p>
        </w:tc>
      </w:tr>
      <w:tr w:rsidR="00140D3E" w:rsidRPr="00E04ECF" w14:paraId="11EF61E3" w14:textId="77777777" w:rsidTr="00251564">
        <w:tc>
          <w:tcPr>
            <w:tcW w:w="5058" w:type="dxa"/>
            <w:tcMar>
              <w:top w:w="0" w:type="dxa"/>
              <w:left w:w="108" w:type="dxa"/>
              <w:bottom w:w="0" w:type="dxa"/>
              <w:right w:w="108" w:type="dxa"/>
            </w:tcMar>
          </w:tcPr>
          <w:p w14:paraId="11EF61E1" w14:textId="77777777" w:rsidR="00140D3E" w:rsidRPr="00B86D77" w:rsidRDefault="00140D3E" w:rsidP="00384F06">
            <w:pPr>
              <w:rPr>
                <w:rFonts w:ascii="Calibri" w:eastAsiaTheme="minorHAnsi" w:hAnsi="Calibri"/>
                <w:sz w:val="22"/>
                <w:szCs w:val="22"/>
              </w:rPr>
            </w:pPr>
            <w:r w:rsidRPr="00B86D77">
              <w:rPr>
                <w:rFonts w:ascii="Calibri" w:eastAsiaTheme="minorHAnsi" w:hAnsi="Calibri"/>
                <w:sz w:val="22"/>
                <w:szCs w:val="22"/>
              </w:rPr>
              <w:t>A form is denied</w:t>
            </w:r>
          </w:p>
        </w:tc>
        <w:tc>
          <w:tcPr>
            <w:tcW w:w="4518" w:type="dxa"/>
            <w:tcMar>
              <w:top w:w="0" w:type="dxa"/>
              <w:left w:w="108" w:type="dxa"/>
              <w:bottom w:w="0" w:type="dxa"/>
              <w:right w:w="108" w:type="dxa"/>
            </w:tcMar>
          </w:tcPr>
          <w:p w14:paraId="11EF61E2" w14:textId="77777777" w:rsidR="00140D3E" w:rsidRDefault="00145837" w:rsidP="00384F06">
            <w:pPr>
              <w:rPr>
                <w:rFonts w:ascii="Calibri" w:eastAsiaTheme="minorHAnsi" w:hAnsi="Calibri"/>
                <w:sz w:val="22"/>
                <w:szCs w:val="22"/>
              </w:rPr>
            </w:pPr>
            <w:r>
              <w:rPr>
                <w:rFonts w:ascii="Calibri" w:eastAsiaTheme="minorHAnsi" w:hAnsi="Calibri"/>
                <w:sz w:val="22"/>
                <w:szCs w:val="22"/>
              </w:rPr>
              <w:t>Initiator and all approvers of the form</w:t>
            </w:r>
          </w:p>
        </w:tc>
      </w:tr>
    </w:tbl>
    <w:p w14:paraId="11EF61E4" w14:textId="77777777" w:rsidR="00E02BA3" w:rsidRDefault="00E02BA3" w:rsidP="00920651">
      <w:bookmarkStart w:id="6" w:name="_Toc385846671"/>
      <w:bookmarkStart w:id="7" w:name="_Toc388361773"/>
    </w:p>
    <w:p w14:paraId="11EF61E5" w14:textId="77777777" w:rsidR="00904740" w:rsidRPr="00904740" w:rsidRDefault="00012DFC" w:rsidP="00E77721">
      <w:pPr>
        <w:pStyle w:val="Heading2"/>
      </w:pPr>
      <w:bookmarkStart w:id="8" w:name="_Toc390164407"/>
      <w:r>
        <w:t>3</w:t>
      </w:r>
      <w:r w:rsidR="00BB7C7E">
        <w:t>.</w:t>
      </w:r>
      <w:bookmarkStart w:id="9" w:name="_Toc388361774"/>
      <w:bookmarkEnd w:id="6"/>
      <w:bookmarkEnd w:id="7"/>
      <w:r w:rsidR="00E77721">
        <w:t xml:space="preserve"> </w:t>
      </w:r>
      <w:bookmarkEnd w:id="8"/>
      <w:bookmarkEnd w:id="9"/>
      <w:r w:rsidR="00B51289">
        <w:t>Definitions</w:t>
      </w:r>
    </w:p>
    <w:p w14:paraId="11EF61E6" w14:textId="77777777" w:rsidR="00C61E32" w:rsidRPr="000158BF" w:rsidRDefault="00C61E32" w:rsidP="00553F6A">
      <w:pPr>
        <w:rPr>
          <w:rFonts w:asciiTheme="minorHAnsi" w:hAnsiTheme="minorHAnsi"/>
          <w:sz w:val="22"/>
          <w:szCs w:val="20"/>
        </w:rPr>
      </w:pPr>
    </w:p>
    <w:p w14:paraId="11EF61E7" w14:textId="77777777" w:rsidR="000158BF" w:rsidRPr="000158BF" w:rsidRDefault="000158BF" w:rsidP="000158BF">
      <w:pPr>
        <w:pStyle w:val="Default"/>
        <w:rPr>
          <w:rFonts w:asciiTheme="minorHAnsi" w:hAnsiTheme="minorHAnsi"/>
          <w:color w:val="auto"/>
          <w:sz w:val="22"/>
          <w:szCs w:val="22"/>
        </w:rPr>
      </w:pPr>
      <w:r w:rsidRPr="000158BF">
        <w:rPr>
          <w:rFonts w:asciiTheme="minorHAnsi" w:hAnsiTheme="minorHAnsi"/>
          <w:b/>
          <w:color w:val="auto"/>
          <w:sz w:val="22"/>
          <w:szCs w:val="22"/>
        </w:rPr>
        <w:t>Equipment</w:t>
      </w:r>
      <w:r w:rsidRPr="000158BF">
        <w:rPr>
          <w:rFonts w:asciiTheme="minorHAnsi" w:hAnsiTheme="minorHAnsi"/>
          <w:color w:val="auto"/>
          <w:sz w:val="22"/>
          <w:szCs w:val="22"/>
        </w:rPr>
        <w:t>:  Refers to a university owned, leased or otherwise controlled self-propelled mobile tangible property used for conducting operations or business (trailers, carts, mowers, sweepers, forklifts, trailers, etc.).</w:t>
      </w:r>
    </w:p>
    <w:p w14:paraId="11EF61E8" w14:textId="77777777" w:rsidR="000158BF" w:rsidRDefault="000158BF" w:rsidP="00553F6A">
      <w:pPr>
        <w:rPr>
          <w:rFonts w:asciiTheme="minorHAnsi" w:hAnsiTheme="minorHAnsi"/>
          <w:b/>
          <w:sz w:val="22"/>
          <w:szCs w:val="20"/>
        </w:rPr>
      </w:pPr>
    </w:p>
    <w:p w14:paraId="11EF61E9" w14:textId="77777777" w:rsidR="00553F6A" w:rsidRDefault="007C551A" w:rsidP="00553F6A">
      <w:pPr>
        <w:rPr>
          <w:rFonts w:asciiTheme="minorHAnsi" w:hAnsiTheme="minorHAnsi"/>
          <w:sz w:val="22"/>
          <w:szCs w:val="20"/>
        </w:rPr>
      </w:pPr>
      <w:r w:rsidRPr="000158BF">
        <w:rPr>
          <w:rFonts w:asciiTheme="minorHAnsi" w:hAnsiTheme="minorHAnsi"/>
          <w:b/>
          <w:sz w:val="22"/>
          <w:szCs w:val="20"/>
        </w:rPr>
        <w:t>Vehicle</w:t>
      </w:r>
      <w:r w:rsidRPr="000158BF">
        <w:rPr>
          <w:rFonts w:asciiTheme="minorHAnsi" w:hAnsiTheme="minorHAnsi"/>
          <w:sz w:val="22"/>
          <w:szCs w:val="20"/>
        </w:rPr>
        <w:t>:</w:t>
      </w:r>
      <w:r w:rsidRPr="00917948">
        <w:rPr>
          <w:rFonts w:asciiTheme="minorHAnsi" w:hAnsiTheme="minorHAnsi"/>
          <w:sz w:val="22"/>
          <w:szCs w:val="20"/>
        </w:rPr>
        <w:t xml:space="preserve">  Refers to a university owned, leased or otherwise controlled licensed motor vehicle. </w:t>
      </w:r>
      <w:r w:rsidR="000158BF">
        <w:rPr>
          <w:rFonts w:asciiTheme="minorHAnsi" w:hAnsiTheme="minorHAnsi"/>
          <w:sz w:val="22"/>
          <w:szCs w:val="20"/>
        </w:rPr>
        <w:br/>
      </w:r>
    </w:p>
    <w:p w14:paraId="11EF61EA" w14:textId="77777777" w:rsidR="007C551A" w:rsidRPr="00917948" w:rsidRDefault="007C551A" w:rsidP="00553F6A">
      <w:pPr>
        <w:rPr>
          <w:rFonts w:asciiTheme="minorHAnsi" w:hAnsiTheme="minorHAnsi"/>
          <w:sz w:val="22"/>
          <w:szCs w:val="20"/>
        </w:rPr>
      </w:pPr>
      <w:r w:rsidRPr="000158BF">
        <w:rPr>
          <w:rFonts w:asciiTheme="minorHAnsi" w:hAnsiTheme="minorHAnsi"/>
          <w:b/>
          <w:sz w:val="22"/>
          <w:szCs w:val="20"/>
        </w:rPr>
        <w:t>Vessel</w:t>
      </w:r>
      <w:r w:rsidRPr="000158BF">
        <w:rPr>
          <w:rFonts w:asciiTheme="minorHAnsi" w:hAnsiTheme="minorHAnsi"/>
          <w:sz w:val="22"/>
          <w:szCs w:val="20"/>
        </w:rPr>
        <w:t>:</w:t>
      </w:r>
      <w:r w:rsidRPr="00917948">
        <w:rPr>
          <w:rFonts w:asciiTheme="minorHAnsi" w:hAnsiTheme="minorHAnsi"/>
          <w:sz w:val="22"/>
          <w:szCs w:val="20"/>
        </w:rPr>
        <w:t xml:space="preserve">  Refers to a university owned, leased or otherwise controlled watercraft, boat or vessel.</w:t>
      </w:r>
      <w:r w:rsidR="000158BF">
        <w:rPr>
          <w:rFonts w:asciiTheme="minorHAnsi" w:hAnsiTheme="minorHAnsi"/>
          <w:sz w:val="22"/>
          <w:szCs w:val="20"/>
        </w:rPr>
        <w:br/>
      </w:r>
    </w:p>
    <w:p w14:paraId="11EF61EB" w14:textId="77777777" w:rsidR="00F80E30" w:rsidRDefault="00F80E30" w:rsidP="00E77721">
      <w:r w:rsidRPr="00A27D6D">
        <w:rPr>
          <w:rFonts w:ascii="Calibri" w:hAnsi="Calibri"/>
        </w:rPr>
        <w:br/>
      </w:r>
    </w:p>
    <w:p w14:paraId="11EF61EC" w14:textId="73954E30" w:rsidR="0002066E" w:rsidRDefault="00471AA9" w:rsidP="0002066E">
      <w:pPr>
        <w:pStyle w:val="Heading2"/>
      </w:pPr>
      <w:r>
        <w:br w:type="page"/>
      </w:r>
      <w:bookmarkStart w:id="10" w:name="_Toc385846672"/>
      <w:bookmarkStart w:id="11" w:name="_Toc388361775"/>
      <w:bookmarkStart w:id="12" w:name="_Toc390164408"/>
      <w:r w:rsidR="00850505">
        <w:lastRenderedPageBreak/>
        <w:t>4</w:t>
      </w:r>
      <w:r w:rsidR="0002066E">
        <w:t>.</w:t>
      </w:r>
      <w:r w:rsidR="00C043B7">
        <w:t xml:space="preserve"> </w:t>
      </w:r>
      <w:r w:rsidR="00B775AB">
        <w:t xml:space="preserve">Initiate </w:t>
      </w:r>
      <w:r w:rsidR="005E057D">
        <w:t xml:space="preserve">a </w:t>
      </w:r>
      <w:r w:rsidR="00980124">
        <w:t>request</w:t>
      </w:r>
      <w:bookmarkEnd w:id="10"/>
      <w:r w:rsidR="005E057D">
        <w:t xml:space="preserve"> form</w:t>
      </w:r>
      <w:bookmarkEnd w:id="11"/>
      <w:bookmarkEnd w:id="12"/>
    </w:p>
    <w:p w14:paraId="11EF61ED" w14:textId="77777777" w:rsidR="00980124" w:rsidRPr="00980124" w:rsidRDefault="00980124" w:rsidP="00980124"/>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20"/>
        <w:gridCol w:w="5760"/>
        <w:gridCol w:w="360"/>
        <w:gridCol w:w="2718"/>
      </w:tblGrid>
      <w:tr w:rsidR="00436B07" w:rsidRPr="002A540F" w14:paraId="11EF61F1" w14:textId="77777777" w:rsidTr="00557125">
        <w:tc>
          <w:tcPr>
            <w:tcW w:w="720" w:type="dxa"/>
          </w:tcPr>
          <w:p w14:paraId="11EF61EE" w14:textId="77777777" w:rsidR="00436B07" w:rsidRPr="00115DE9" w:rsidRDefault="00436B07" w:rsidP="0095568F">
            <w:pPr>
              <w:jc w:val="center"/>
              <w:rPr>
                <w:rFonts w:asciiTheme="minorHAnsi" w:hAnsiTheme="minorHAnsi"/>
              </w:rPr>
            </w:pPr>
            <w:r w:rsidRPr="00115DE9">
              <w:rPr>
                <w:rFonts w:asciiTheme="minorHAnsi" w:hAnsiTheme="minorHAnsi"/>
              </w:rPr>
              <w:t>Step</w:t>
            </w:r>
          </w:p>
        </w:tc>
        <w:tc>
          <w:tcPr>
            <w:tcW w:w="5760" w:type="dxa"/>
          </w:tcPr>
          <w:p w14:paraId="11EF61EF" w14:textId="77777777" w:rsidR="00436B07" w:rsidRPr="002A540F" w:rsidRDefault="00436B07" w:rsidP="00722A66">
            <w:pPr>
              <w:jc w:val="center"/>
              <w:rPr>
                <w:rFonts w:ascii="Calibri" w:hAnsi="Calibri"/>
              </w:rPr>
            </w:pPr>
            <w:r w:rsidRPr="002A540F">
              <w:rPr>
                <w:rFonts w:ascii="Calibri" w:hAnsi="Calibri"/>
              </w:rPr>
              <w:t>Action</w:t>
            </w:r>
          </w:p>
        </w:tc>
        <w:tc>
          <w:tcPr>
            <w:tcW w:w="3078" w:type="dxa"/>
            <w:gridSpan w:val="2"/>
            <w:vAlign w:val="center"/>
          </w:tcPr>
          <w:p w14:paraId="11EF61F0" w14:textId="77777777" w:rsidR="00436B07" w:rsidRPr="002A540F" w:rsidRDefault="00436B07" w:rsidP="002A540F">
            <w:pPr>
              <w:jc w:val="center"/>
              <w:rPr>
                <w:rFonts w:ascii="Calibri" w:hAnsi="Calibri"/>
              </w:rPr>
            </w:pPr>
            <w:r w:rsidRPr="002A540F">
              <w:rPr>
                <w:rFonts w:ascii="Calibri" w:hAnsi="Calibri"/>
              </w:rPr>
              <w:t>Image</w:t>
            </w:r>
          </w:p>
        </w:tc>
      </w:tr>
      <w:tr w:rsidR="00436B07" w:rsidRPr="002A540F" w14:paraId="11EF61F6" w14:textId="77777777" w:rsidTr="00557125">
        <w:trPr>
          <w:trHeight w:val="1250"/>
        </w:trPr>
        <w:tc>
          <w:tcPr>
            <w:tcW w:w="720" w:type="dxa"/>
          </w:tcPr>
          <w:p w14:paraId="11EF61F2" w14:textId="77777777" w:rsidR="00436B07" w:rsidRPr="00115DE9" w:rsidRDefault="00436B07" w:rsidP="0095568F">
            <w:pPr>
              <w:jc w:val="center"/>
              <w:rPr>
                <w:rFonts w:asciiTheme="minorHAnsi" w:hAnsiTheme="minorHAnsi"/>
              </w:rPr>
            </w:pPr>
            <w:r w:rsidRPr="00115DE9">
              <w:rPr>
                <w:rFonts w:asciiTheme="minorHAnsi" w:hAnsiTheme="minorHAnsi"/>
              </w:rPr>
              <w:t>1</w:t>
            </w:r>
            <w:r w:rsidR="006474D0" w:rsidRPr="00115DE9">
              <w:rPr>
                <w:rFonts w:asciiTheme="minorHAnsi" w:hAnsiTheme="minorHAnsi"/>
              </w:rPr>
              <w:t>.</w:t>
            </w:r>
          </w:p>
        </w:tc>
        <w:tc>
          <w:tcPr>
            <w:tcW w:w="5760" w:type="dxa"/>
          </w:tcPr>
          <w:p w14:paraId="11EF61F3" w14:textId="77777777" w:rsidR="00436B07" w:rsidRPr="002A540F" w:rsidRDefault="00436B07" w:rsidP="00722A66">
            <w:pPr>
              <w:rPr>
                <w:rFonts w:ascii="Calibri" w:hAnsi="Calibri"/>
              </w:rPr>
            </w:pPr>
            <w:r w:rsidRPr="002A540F">
              <w:rPr>
                <w:rFonts w:ascii="Calibri" w:hAnsi="Calibri"/>
              </w:rPr>
              <w:t>Open a web browser and go to</w:t>
            </w:r>
            <w:r w:rsidRPr="002A540F">
              <w:rPr>
                <w:rFonts w:ascii="Calibri" w:hAnsi="Calibri"/>
              </w:rPr>
              <w:br/>
            </w:r>
            <w:hyperlink r:id="rId17" w:history="1">
              <w:r w:rsidR="009835FB" w:rsidRPr="002A540F">
                <w:rPr>
                  <w:rStyle w:val="Hyperlink"/>
                  <w:rFonts w:ascii="Calibri" w:hAnsi="Calibri"/>
                </w:rPr>
                <w:t>www.kent.edu</w:t>
              </w:r>
            </w:hyperlink>
            <w:r w:rsidR="009835FB" w:rsidRPr="002A540F">
              <w:rPr>
                <w:rFonts w:ascii="Calibri" w:hAnsi="Calibri"/>
              </w:rPr>
              <w:t xml:space="preserve"> or your campus home page.</w:t>
            </w:r>
          </w:p>
          <w:p w14:paraId="11EF61F4" w14:textId="787B068E" w:rsidR="003B7FBC" w:rsidRPr="002A540F" w:rsidRDefault="009835FB" w:rsidP="00722A66">
            <w:pPr>
              <w:rPr>
                <w:rFonts w:ascii="Calibri" w:hAnsi="Calibri"/>
              </w:rPr>
            </w:pPr>
            <w:r w:rsidRPr="002A540F">
              <w:rPr>
                <w:rFonts w:ascii="Calibri" w:hAnsi="Calibri"/>
              </w:rPr>
              <w:t>Log in to FlashLine</w:t>
            </w:r>
            <w:r w:rsidR="00404DC6">
              <w:rPr>
                <w:rFonts w:ascii="Calibri" w:hAnsi="Calibri"/>
              </w:rPr>
              <w:t xml:space="preserve"> with your user name and password</w:t>
            </w:r>
            <w:r w:rsidRPr="002A540F">
              <w:rPr>
                <w:rFonts w:ascii="Calibri" w:hAnsi="Calibri"/>
              </w:rPr>
              <w:t>.</w:t>
            </w:r>
            <w:r w:rsidR="00A6504D">
              <w:rPr>
                <w:rFonts w:ascii="Calibri" w:hAnsi="Calibri"/>
              </w:rPr>
              <w:t xml:space="preserve">  </w:t>
            </w:r>
            <w:r w:rsidR="00A6504D" w:rsidRPr="00C375DF">
              <w:rPr>
                <w:rFonts w:ascii="Calibri" w:hAnsi="Calibri"/>
                <w:b/>
                <w:bCs/>
                <w:i/>
                <w:iCs/>
              </w:rPr>
              <w:t>Please make sure to disable the pop-up blocker on your computer prior to proceeding.</w:t>
            </w:r>
            <w:r w:rsidR="00A6504D">
              <w:rPr>
                <w:rFonts w:ascii="Calibri" w:hAnsi="Calibri"/>
              </w:rPr>
              <w:t xml:space="preserve"> </w:t>
            </w:r>
          </w:p>
        </w:tc>
        <w:tc>
          <w:tcPr>
            <w:tcW w:w="3078" w:type="dxa"/>
            <w:gridSpan w:val="2"/>
            <w:vAlign w:val="center"/>
          </w:tcPr>
          <w:p w14:paraId="11EF61F5" w14:textId="41D9610B" w:rsidR="00436B07" w:rsidRPr="002A540F" w:rsidRDefault="001234B6" w:rsidP="009509BB">
            <w:pPr>
              <w:jc w:val="right"/>
              <w:rPr>
                <w:rFonts w:ascii="Calibri" w:hAnsi="Calibri"/>
              </w:rPr>
            </w:pPr>
            <w:r w:rsidRPr="001234B6">
              <w:rPr>
                <w:rFonts w:ascii="Calibri" w:hAnsi="Calibri"/>
                <w:noProof/>
              </w:rPr>
              <w:drawing>
                <wp:inline distT="0" distB="0" distL="0" distR="0" wp14:anchorId="4B6CCDB2" wp14:editId="6912DA7B">
                  <wp:extent cx="1541145" cy="16859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1541145" cy="1685925"/>
                          </a:xfrm>
                          <a:prstGeom prst="rect">
                            <a:avLst/>
                          </a:prstGeom>
                        </pic:spPr>
                      </pic:pic>
                    </a:graphicData>
                  </a:graphic>
                </wp:inline>
              </w:drawing>
            </w:r>
          </w:p>
        </w:tc>
      </w:tr>
      <w:tr w:rsidR="00436B07" w:rsidRPr="002A540F" w14:paraId="11EF61FA" w14:textId="77777777" w:rsidTr="00557125">
        <w:trPr>
          <w:trHeight w:val="530"/>
        </w:trPr>
        <w:tc>
          <w:tcPr>
            <w:tcW w:w="720" w:type="dxa"/>
          </w:tcPr>
          <w:p w14:paraId="11EF61F7" w14:textId="77777777" w:rsidR="00436B07" w:rsidRPr="00115DE9" w:rsidRDefault="00436B07" w:rsidP="0095568F">
            <w:pPr>
              <w:jc w:val="center"/>
              <w:rPr>
                <w:rFonts w:asciiTheme="minorHAnsi" w:hAnsiTheme="minorHAnsi"/>
              </w:rPr>
            </w:pPr>
            <w:r w:rsidRPr="00115DE9">
              <w:rPr>
                <w:rFonts w:asciiTheme="minorHAnsi" w:hAnsiTheme="minorHAnsi"/>
              </w:rPr>
              <w:t>2</w:t>
            </w:r>
            <w:r w:rsidR="006474D0" w:rsidRPr="00115DE9">
              <w:rPr>
                <w:rFonts w:asciiTheme="minorHAnsi" w:hAnsiTheme="minorHAnsi"/>
              </w:rPr>
              <w:t>.</w:t>
            </w:r>
          </w:p>
        </w:tc>
        <w:tc>
          <w:tcPr>
            <w:tcW w:w="5760" w:type="dxa"/>
          </w:tcPr>
          <w:p w14:paraId="11EF61F8" w14:textId="2BEF59C7" w:rsidR="00436B07" w:rsidRPr="002A540F" w:rsidRDefault="00790F3F" w:rsidP="00722A66">
            <w:pPr>
              <w:rPr>
                <w:rFonts w:ascii="Calibri" w:hAnsi="Calibri"/>
              </w:rPr>
            </w:pPr>
            <w:r>
              <w:rPr>
                <w:rFonts w:ascii="Calibri" w:hAnsi="Calibri"/>
              </w:rPr>
              <w:t>Hover over</w:t>
            </w:r>
            <w:r w:rsidR="009835FB" w:rsidRPr="002A540F">
              <w:rPr>
                <w:rFonts w:ascii="Calibri" w:hAnsi="Calibri"/>
              </w:rPr>
              <w:t xml:space="preserve"> the</w:t>
            </w:r>
            <w:r>
              <w:rPr>
                <w:rFonts w:ascii="Calibri" w:hAnsi="Calibri"/>
              </w:rPr>
              <w:t xml:space="preserve"> </w:t>
            </w:r>
            <w:r w:rsidRPr="00790F3F">
              <w:rPr>
                <w:rFonts w:ascii="Calibri" w:hAnsi="Calibri"/>
                <w:b/>
                <w:bCs/>
              </w:rPr>
              <w:t>Workflows</w:t>
            </w:r>
            <w:r w:rsidR="009835FB" w:rsidRPr="002A540F">
              <w:rPr>
                <w:rFonts w:ascii="Calibri" w:hAnsi="Calibri"/>
              </w:rPr>
              <w:t xml:space="preserve"> Tab</w:t>
            </w:r>
            <w:r>
              <w:rPr>
                <w:rFonts w:ascii="Calibri" w:hAnsi="Calibri"/>
              </w:rPr>
              <w:t xml:space="preserve"> and click on </w:t>
            </w:r>
            <w:r w:rsidRPr="00790F3F">
              <w:rPr>
                <w:rFonts w:ascii="Calibri" w:hAnsi="Calibri"/>
                <w:b/>
                <w:bCs/>
              </w:rPr>
              <w:t>HR &amp; Employee Workflows.</w:t>
            </w:r>
            <w:r w:rsidR="009835FB" w:rsidRPr="00790F3F">
              <w:rPr>
                <w:rFonts w:ascii="Calibri" w:hAnsi="Calibri"/>
                <w:b/>
                <w:bCs/>
              </w:rPr>
              <w:br/>
            </w:r>
          </w:p>
        </w:tc>
        <w:tc>
          <w:tcPr>
            <w:tcW w:w="3078" w:type="dxa"/>
            <w:gridSpan w:val="2"/>
            <w:vAlign w:val="center"/>
          </w:tcPr>
          <w:p w14:paraId="3E397461" w14:textId="0D3C4093" w:rsidR="00436B07" w:rsidRDefault="00790F3F" w:rsidP="009509BB">
            <w:pPr>
              <w:jc w:val="right"/>
              <w:rPr>
                <w:rFonts w:ascii="Calibri" w:hAnsi="Calibri"/>
              </w:rPr>
            </w:pPr>
            <w:r w:rsidRPr="00790F3F">
              <w:rPr>
                <w:rFonts w:ascii="Calibri" w:hAnsi="Calibri"/>
                <w:noProof/>
              </w:rPr>
              <w:drawing>
                <wp:inline distT="0" distB="0" distL="0" distR="0" wp14:anchorId="5B860FA2" wp14:editId="46508D3C">
                  <wp:extent cx="1857375" cy="962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1857375" cy="962025"/>
                          </a:xfrm>
                          <a:prstGeom prst="rect">
                            <a:avLst/>
                          </a:prstGeom>
                        </pic:spPr>
                      </pic:pic>
                    </a:graphicData>
                  </a:graphic>
                </wp:inline>
              </w:drawing>
            </w:r>
          </w:p>
          <w:p w14:paraId="11EF61F9" w14:textId="40BA180D" w:rsidR="00790F3F" w:rsidRPr="002A540F" w:rsidRDefault="00790F3F" w:rsidP="00790F3F">
            <w:pPr>
              <w:jc w:val="center"/>
              <w:rPr>
                <w:rFonts w:ascii="Calibri" w:hAnsi="Calibri"/>
              </w:rPr>
            </w:pPr>
          </w:p>
        </w:tc>
      </w:tr>
      <w:tr w:rsidR="00140E99" w:rsidRPr="002A540F" w14:paraId="11EF6200" w14:textId="77777777" w:rsidTr="00557125">
        <w:trPr>
          <w:trHeight w:val="1745"/>
        </w:trPr>
        <w:tc>
          <w:tcPr>
            <w:tcW w:w="720" w:type="dxa"/>
          </w:tcPr>
          <w:p w14:paraId="11EF61FB" w14:textId="77777777" w:rsidR="00140E99" w:rsidRPr="00115DE9" w:rsidRDefault="00140E99" w:rsidP="0095568F">
            <w:pPr>
              <w:jc w:val="center"/>
              <w:rPr>
                <w:rFonts w:asciiTheme="minorHAnsi" w:hAnsiTheme="minorHAnsi"/>
              </w:rPr>
            </w:pPr>
            <w:r w:rsidRPr="00115DE9">
              <w:rPr>
                <w:rFonts w:asciiTheme="minorHAnsi" w:hAnsiTheme="minorHAnsi"/>
              </w:rPr>
              <w:t>3</w:t>
            </w:r>
            <w:r w:rsidR="006474D0" w:rsidRPr="00115DE9">
              <w:rPr>
                <w:rFonts w:asciiTheme="minorHAnsi" w:hAnsiTheme="minorHAnsi"/>
              </w:rPr>
              <w:t>.</w:t>
            </w:r>
          </w:p>
        </w:tc>
        <w:tc>
          <w:tcPr>
            <w:tcW w:w="5760" w:type="dxa"/>
          </w:tcPr>
          <w:p w14:paraId="11EF61FC" w14:textId="0E986B52" w:rsidR="00C043B7" w:rsidRPr="00E24665" w:rsidRDefault="00790F3F" w:rsidP="00404DC6">
            <w:pPr>
              <w:rPr>
                <w:rFonts w:ascii="Calibri" w:hAnsi="Calibri"/>
              </w:rPr>
            </w:pPr>
            <w:r>
              <w:rPr>
                <w:rFonts w:ascii="Calibri" w:hAnsi="Calibri"/>
              </w:rPr>
              <w:t>O</w:t>
            </w:r>
            <w:r w:rsidR="006318FF">
              <w:rPr>
                <w:rFonts w:ascii="Calibri" w:hAnsi="Calibri"/>
              </w:rPr>
              <w:t xml:space="preserve">n the </w:t>
            </w:r>
            <w:r>
              <w:rPr>
                <w:rFonts w:ascii="Calibri" w:hAnsi="Calibri"/>
                <w:b/>
              </w:rPr>
              <w:t>HR &amp; Employee Workflows</w:t>
            </w:r>
            <w:r w:rsidR="006318FF">
              <w:rPr>
                <w:rFonts w:ascii="Calibri" w:hAnsi="Calibri"/>
              </w:rPr>
              <w:t xml:space="preserve"> pa</w:t>
            </w:r>
            <w:r>
              <w:rPr>
                <w:rFonts w:ascii="Calibri" w:hAnsi="Calibri"/>
              </w:rPr>
              <w:t>ge</w:t>
            </w:r>
            <w:r w:rsidR="006318FF">
              <w:rPr>
                <w:rFonts w:ascii="Calibri" w:hAnsi="Calibri"/>
              </w:rPr>
              <w:t xml:space="preserve">, </w:t>
            </w:r>
            <w:r w:rsidR="00404DC6">
              <w:rPr>
                <w:rFonts w:ascii="Calibri" w:hAnsi="Calibri"/>
              </w:rPr>
              <w:br/>
            </w:r>
            <w:r w:rsidR="006318FF">
              <w:rPr>
                <w:rFonts w:ascii="Calibri" w:hAnsi="Calibri"/>
              </w:rPr>
              <w:t xml:space="preserve">click the link for </w:t>
            </w:r>
            <w:r w:rsidR="00C70ECA" w:rsidRPr="00483B8B">
              <w:rPr>
                <w:rFonts w:ascii="Calibri" w:hAnsi="Calibri"/>
                <w:b/>
              </w:rPr>
              <w:t>Equipment</w:t>
            </w:r>
            <w:r w:rsidR="00C70ECA">
              <w:rPr>
                <w:rFonts w:ascii="Calibri" w:hAnsi="Calibri"/>
              </w:rPr>
              <w:t xml:space="preserve">, </w:t>
            </w:r>
            <w:r w:rsidR="0095568F">
              <w:rPr>
                <w:rFonts w:ascii="Calibri" w:hAnsi="Calibri"/>
                <w:b/>
              </w:rPr>
              <w:t>Vehicle</w:t>
            </w:r>
            <w:r w:rsidR="00404DC6">
              <w:rPr>
                <w:rFonts w:ascii="Calibri" w:hAnsi="Calibri"/>
                <w:b/>
              </w:rPr>
              <w:t xml:space="preserve"> </w:t>
            </w:r>
            <w:r w:rsidR="00C70ECA">
              <w:rPr>
                <w:rFonts w:ascii="Calibri" w:hAnsi="Calibri"/>
                <w:b/>
              </w:rPr>
              <w:t xml:space="preserve">and Vessel </w:t>
            </w:r>
            <w:r w:rsidR="00404DC6">
              <w:rPr>
                <w:rFonts w:ascii="Calibri" w:hAnsi="Calibri"/>
                <w:b/>
              </w:rPr>
              <w:t>Acquisition</w:t>
            </w:r>
            <w:r w:rsidR="006318FF" w:rsidRPr="00AE2D6F">
              <w:rPr>
                <w:rFonts w:ascii="Calibri" w:hAnsi="Calibri"/>
                <w:b/>
              </w:rPr>
              <w:t>.</w:t>
            </w:r>
            <w:r w:rsidR="00E24665">
              <w:rPr>
                <w:rFonts w:ascii="Calibri" w:hAnsi="Calibri"/>
                <w:b/>
              </w:rPr>
              <w:br/>
            </w:r>
          </w:p>
          <w:p w14:paraId="11EF61FD" w14:textId="1C7442B7" w:rsidR="00E24665" w:rsidRPr="002A540F" w:rsidRDefault="00790F3F" w:rsidP="003A6FD8">
            <w:pPr>
              <w:rPr>
                <w:rFonts w:ascii="Calibri" w:hAnsi="Calibri"/>
              </w:rPr>
            </w:pPr>
            <w:r>
              <w:rPr>
                <w:rFonts w:ascii="Calibri" w:hAnsi="Calibri"/>
              </w:rPr>
              <w:t>After logging in, a</w:t>
            </w:r>
            <w:r w:rsidR="003A6FD8">
              <w:rPr>
                <w:rFonts w:ascii="Calibri" w:hAnsi="Calibri"/>
              </w:rPr>
              <w:t xml:space="preserve"> screen with instructions appears</w:t>
            </w:r>
            <w:r w:rsidR="00E24665" w:rsidRPr="00E24665">
              <w:rPr>
                <w:rFonts w:ascii="Calibri" w:hAnsi="Calibri"/>
              </w:rPr>
              <w:t xml:space="preserve"> as below.</w:t>
            </w:r>
          </w:p>
        </w:tc>
        <w:tc>
          <w:tcPr>
            <w:tcW w:w="3078" w:type="dxa"/>
            <w:gridSpan w:val="2"/>
          </w:tcPr>
          <w:p w14:paraId="11EF61FE" w14:textId="23B40B2A" w:rsidR="00FC07F8" w:rsidRDefault="00FC07F8" w:rsidP="009509BB">
            <w:pPr>
              <w:jc w:val="right"/>
              <w:rPr>
                <w:noProof/>
              </w:rPr>
            </w:pPr>
            <w:r>
              <w:rPr>
                <w:noProof/>
              </w:rPr>
              <w:br/>
            </w:r>
            <w:r w:rsidR="00790F3F" w:rsidRPr="00790F3F">
              <w:rPr>
                <w:noProof/>
              </w:rPr>
              <w:drawing>
                <wp:inline distT="0" distB="0" distL="0" distR="0" wp14:anchorId="7DCC8DA9" wp14:editId="13549B6B">
                  <wp:extent cx="1581150" cy="381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1581150" cy="381000"/>
                          </a:xfrm>
                          <a:prstGeom prst="rect">
                            <a:avLst/>
                          </a:prstGeom>
                        </pic:spPr>
                      </pic:pic>
                    </a:graphicData>
                  </a:graphic>
                </wp:inline>
              </w:drawing>
            </w:r>
          </w:p>
          <w:p w14:paraId="4D1D0573" w14:textId="2B196CD6" w:rsidR="00790F3F" w:rsidRDefault="00790F3F" w:rsidP="009509BB">
            <w:pPr>
              <w:jc w:val="right"/>
              <w:rPr>
                <w:noProof/>
              </w:rPr>
            </w:pPr>
            <w:r w:rsidRPr="00790F3F">
              <w:rPr>
                <w:noProof/>
              </w:rPr>
              <w:drawing>
                <wp:inline distT="0" distB="0" distL="0" distR="0" wp14:anchorId="09711E72" wp14:editId="2FDB1F94">
                  <wp:extent cx="1817370" cy="6762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1817370" cy="676275"/>
                          </a:xfrm>
                          <a:prstGeom prst="rect">
                            <a:avLst/>
                          </a:prstGeom>
                        </pic:spPr>
                      </pic:pic>
                    </a:graphicData>
                  </a:graphic>
                </wp:inline>
              </w:drawing>
            </w:r>
          </w:p>
          <w:p w14:paraId="11EF61FF" w14:textId="0859E197" w:rsidR="00FC07F8" w:rsidRPr="002A540F" w:rsidRDefault="00FC07F8" w:rsidP="002A540F">
            <w:pPr>
              <w:jc w:val="right"/>
              <w:rPr>
                <w:rFonts w:ascii="Calibri" w:hAnsi="Calibri"/>
                <w:b/>
              </w:rPr>
            </w:pPr>
          </w:p>
        </w:tc>
      </w:tr>
      <w:tr w:rsidR="003A6FD8" w:rsidRPr="002A540F" w14:paraId="11EF6202" w14:textId="77777777" w:rsidTr="00557125">
        <w:trPr>
          <w:trHeight w:val="3320"/>
        </w:trPr>
        <w:tc>
          <w:tcPr>
            <w:tcW w:w="9558" w:type="dxa"/>
            <w:gridSpan w:val="4"/>
          </w:tcPr>
          <w:p w14:paraId="11EF6201" w14:textId="31D9A106" w:rsidR="003A6FD8" w:rsidRPr="00115DE9" w:rsidRDefault="00995E42" w:rsidP="00E24665">
            <w:pPr>
              <w:jc w:val="center"/>
              <w:rPr>
                <w:rFonts w:asciiTheme="minorHAnsi" w:hAnsiTheme="minorHAnsi"/>
                <w:noProof/>
              </w:rPr>
            </w:pPr>
            <w:r w:rsidRPr="00995E42">
              <w:rPr>
                <w:rFonts w:asciiTheme="minorHAnsi" w:hAnsiTheme="minorHAnsi"/>
                <w:noProof/>
              </w:rPr>
              <w:drawing>
                <wp:inline distT="0" distB="0" distL="0" distR="0" wp14:anchorId="05033E39" wp14:editId="6C07EF06">
                  <wp:extent cx="5932170" cy="2061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5932170" cy="2061210"/>
                          </a:xfrm>
                          <a:prstGeom prst="rect">
                            <a:avLst/>
                          </a:prstGeom>
                        </pic:spPr>
                      </pic:pic>
                    </a:graphicData>
                  </a:graphic>
                </wp:inline>
              </w:drawing>
            </w:r>
          </w:p>
        </w:tc>
      </w:tr>
      <w:tr w:rsidR="003A6FD8" w:rsidRPr="002A540F" w14:paraId="11EF6206" w14:textId="77777777" w:rsidTr="00557125">
        <w:trPr>
          <w:trHeight w:val="665"/>
        </w:trPr>
        <w:tc>
          <w:tcPr>
            <w:tcW w:w="720" w:type="dxa"/>
            <w:tcBorders>
              <w:right w:val="single" w:sz="4" w:space="0" w:color="auto"/>
            </w:tcBorders>
          </w:tcPr>
          <w:p w14:paraId="11EF6203" w14:textId="77777777" w:rsidR="003A6FD8" w:rsidRPr="00115DE9" w:rsidRDefault="007531BF" w:rsidP="00E24665">
            <w:pPr>
              <w:jc w:val="center"/>
              <w:rPr>
                <w:rFonts w:asciiTheme="minorHAnsi" w:hAnsiTheme="minorHAnsi"/>
                <w:noProof/>
              </w:rPr>
            </w:pPr>
            <w:r w:rsidRPr="00115DE9">
              <w:rPr>
                <w:rFonts w:asciiTheme="minorHAnsi" w:hAnsiTheme="minorHAnsi"/>
                <w:noProof/>
              </w:rPr>
              <w:t>4.</w:t>
            </w:r>
          </w:p>
        </w:tc>
        <w:tc>
          <w:tcPr>
            <w:tcW w:w="5760" w:type="dxa"/>
            <w:tcBorders>
              <w:left w:val="single" w:sz="4" w:space="0" w:color="auto"/>
            </w:tcBorders>
          </w:tcPr>
          <w:p w14:paraId="11EF6204" w14:textId="77777777" w:rsidR="003A6FD8" w:rsidRPr="007531BF" w:rsidRDefault="007531BF" w:rsidP="00A52430">
            <w:pPr>
              <w:rPr>
                <w:rFonts w:asciiTheme="minorHAnsi" w:hAnsiTheme="minorHAnsi"/>
                <w:noProof/>
              </w:rPr>
            </w:pPr>
            <w:r>
              <w:rPr>
                <w:rFonts w:asciiTheme="minorHAnsi" w:hAnsiTheme="minorHAnsi"/>
                <w:noProof/>
              </w:rPr>
              <w:t xml:space="preserve">Click the link to </w:t>
            </w:r>
            <w:r w:rsidR="00A52430" w:rsidRPr="00A52430">
              <w:rPr>
                <w:rFonts w:asciiTheme="minorHAnsi" w:hAnsiTheme="minorHAnsi"/>
                <w:b/>
                <w:noProof/>
              </w:rPr>
              <w:t>View/Print</w:t>
            </w:r>
            <w:r>
              <w:rPr>
                <w:rFonts w:asciiTheme="minorHAnsi" w:hAnsiTheme="minorHAnsi"/>
                <w:noProof/>
              </w:rPr>
              <w:t xml:space="preserve"> the user guide.</w:t>
            </w:r>
          </w:p>
        </w:tc>
        <w:tc>
          <w:tcPr>
            <w:tcW w:w="3078" w:type="dxa"/>
            <w:gridSpan w:val="2"/>
            <w:tcBorders>
              <w:left w:val="single" w:sz="4" w:space="0" w:color="auto"/>
            </w:tcBorders>
          </w:tcPr>
          <w:p w14:paraId="11EF6205" w14:textId="77777777" w:rsidR="003A6FD8" w:rsidRDefault="003A6FD8" w:rsidP="003A6FD8">
            <w:pPr>
              <w:jc w:val="right"/>
              <w:rPr>
                <w:noProof/>
              </w:rPr>
            </w:pPr>
            <w:r>
              <w:rPr>
                <w:noProof/>
              </w:rPr>
              <w:drawing>
                <wp:inline distT="0" distB="0" distL="0" distR="0" wp14:anchorId="11EF63C8" wp14:editId="11EF63C9">
                  <wp:extent cx="1562098" cy="265718"/>
                  <wp:effectExtent l="0" t="0" r="635"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61904" cy="265685"/>
                          </a:xfrm>
                          <a:prstGeom prst="rect">
                            <a:avLst/>
                          </a:prstGeom>
                        </pic:spPr>
                      </pic:pic>
                    </a:graphicData>
                  </a:graphic>
                </wp:inline>
              </w:drawing>
            </w:r>
          </w:p>
        </w:tc>
      </w:tr>
      <w:tr w:rsidR="00A52430" w:rsidRPr="002A540F" w14:paraId="11EF620B" w14:textId="77777777" w:rsidTr="0028289A">
        <w:trPr>
          <w:trHeight w:val="1070"/>
        </w:trPr>
        <w:tc>
          <w:tcPr>
            <w:tcW w:w="720" w:type="dxa"/>
            <w:tcBorders>
              <w:right w:val="single" w:sz="4" w:space="0" w:color="auto"/>
            </w:tcBorders>
          </w:tcPr>
          <w:p w14:paraId="11EF6207" w14:textId="77777777" w:rsidR="00A52430" w:rsidRPr="00115DE9" w:rsidRDefault="00A52430" w:rsidP="00E24665">
            <w:pPr>
              <w:jc w:val="center"/>
              <w:rPr>
                <w:rFonts w:asciiTheme="minorHAnsi" w:hAnsiTheme="minorHAnsi"/>
                <w:noProof/>
              </w:rPr>
            </w:pPr>
            <w:r w:rsidRPr="00115DE9">
              <w:rPr>
                <w:rFonts w:asciiTheme="minorHAnsi" w:hAnsiTheme="minorHAnsi"/>
                <w:noProof/>
              </w:rPr>
              <w:t>5.</w:t>
            </w:r>
          </w:p>
        </w:tc>
        <w:tc>
          <w:tcPr>
            <w:tcW w:w="5760" w:type="dxa"/>
            <w:tcBorders>
              <w:left w:val="single" w:sz="4" w:space="0" w:color="auto"/>
            </w:tcBorders>
          </w:tcPr>
          <w:p w14:paraId="11EF6208" w14:textId="77777777" w:rsidR="009B4319" w:rsidRDefault="00A52430" w:rsidP="007531BF">
            <w:pPr>
              <w:rPr>
                <w:rFonts w:asciiTheme="minorHAnsi" w:hAnsiTheme="minorHAnsi"/>
                <w:noProof/>
              </w:rPr>
            </w:pPr>
            <w:r>
              <w:rPr>
                <w:rFonts w:asciiTheme="minorHAnsi" w:hAnsiTheme="minorHAnsi"/>
                <w:noProof/>
              </w:rPr>
              <w:t>Continue to t</w:t>
            </w:r>
            <w:r w:rsidR="009B4319">
              <w:rPr>
                <w:rFonts w:asciiTheme="minorHAnsi" w:hAnsiTheme="minorHAnsi"/>
                <w:noProof/>
              </w:rPr>
              <w:t>he form by clicking this button.</w:t>
            </w:r>
          </w:p>
          <w:p w14:paraId="11EF6209" w14:textId="77777777" w:rsidR="00A52430" w:rsidRDefault="009B4319" w:rsidP="009B4319">
            <w:pPr>
              <w:rPr>
                <w:rFonts w:asciiTheme="minorHAnsi" w:hAnsiTheme="minorHAnsi"/>
                <w:noProof/>
              </w:rPr>
            </w:pPr>
            <w:r>
              <w:rPr>
                <w:rFonts w:asciiTheme="minorHAnsi" w:hAnsiTheme="minorHAnsi"/>
                <w:noProof/>
              </w:rPr>
              <w:t>(If you are already in the workflow, you may also click</w:t>
            </w:r>
            <w:r w:rsidR="00A52430">
              <w:rPr>
                <w:rFonts w:asciiTheme="minorHAnsi" w:hAnsiTheme="minorHAnsi"/>
                <w:noProof/>
              </w:rPr>
              <w:t xml:space="preserve"> </w:t>
            </w:r>
            <w:r w:rsidR="00A52430" w:rsidRPr="00A52430">
              <w:rPr>
                <w:rFonts w:asciiTheme="minorHAnsi" w:hAnsiTheme="minorHAnsi"/>
                <w:b/>
                <w:noProof/>
              </w:rPr>
              <w:t>Start a Request</w:t>
            </w:r>
            <w:r w:rsidR="00A52430">
              <w:rPr>
                <w:rFonts w:asciiTheme="minorHAnsi" w:hAnsiTheme="minorHAnsi"/>
                <w:noProof/>
              </w:rPr>
              <w:t xml:space="preserve"> in the tab bar.</w:t>
            </w:r>
            <w:r>
              <w:rPr>
                <w:rFonts w:asciiTheme="minorHAnsi" w:hAnsiTheme="minorHAnsi"/>
                <w:noProof/>
              </w:rPr>
              <w:t>)</w:t>
            </w:r>
          </w:p>
        </w:tc>
        <w:tc>
          <w:tcPr>
            <w:tcW w:w="3078" w:type="dxa"/>
            <w:gridSpan w:val="2"/>
            <w:tcBorders>
              <w:left w:val="single" w:sz="4" w:space="0" w:color="auto"/>
            </w:tcBorders>
          </w:tcPr>
          <w:p w14:paraId="11EF620A" w14:textId="77777777" w:rsidR="00A52430" w:rsidRDefault="00A52430" w:rsidP="003A6FD8">
            <w:pPr>
              <w:jc w:val="right"/>
              <w:rPr>
                <w:noProof/>
              </w:rPr>
            </w:pPr>
            <w:r>
              <w:rPr>
                <w:noProof/>
              </w:rPr>
              <w:drawing>
                <wp:inline distT="0" distB="0" distL="0" distR="0" wp14:anchorId="11EF63CA" wp14:editId="11EF63CB">
                  <wp:extent cx="1428748" cy="280795"/>
                  <wp:effectExtent l="0" t="0" r="63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428572" cy="280760"/>
                          </a:xfrm>
                          <a:prstGeom prst="rect">
                            <a:avLst/>
                          </a:prstGeom>
                        </pic:spPr>
                      </pic:pic>
                    </a:graphicData>
                  </a:graphic>
                </wp:inline>
              </w:drawing>
            </w:r>
            <w:r>
              <w:rPr>
                <w:noProof/>
              </w:rPr>
              <w:br/>
            </w:r>
            <w:r>
              <w:rPr>
                <w:noProof/>
              </w:rPr>
              <w:drawing>
                <wp:inline distT="0" distB="0" distL="0" distR="0" wp14:anchorId="11EF63CC" wp14:editId="11EF63CD">
                  <wp:extent cx="1133333" cy="342857"/>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33333" cy="342857"/>
                          </a:xfrm>
                          <a:prstGeom prst="rect">
                            <a:avLst/>
                          </a:prstGeom>
                        </pic:spPr>
                      </pic:pic>
                    </a:graphicData>
                  </a:graphic>
                </wp:inline>
              </w:drawing>
            </w:r>
          </w:p>
        </w:tc>
      </w:tr>
      <w:tr w:rsidR="00E24665" w:rsidRPr="002A540F" w14:paraId="11EF620D" w14:textId="77777777" w:rsidTr="00557125">
        <w:trPr>
          <w:trHeight w:val="1925"/>
        </w:trPr>
        <w:tc>
          <w:tcPr>
            <w:tcW w:w="9558" w:type="dxa"/>
            <w:gridSpan w:val="4"/>
          </w:tcPr>
          <w:p w14:paraId="11EF620C" w14:textId="15CA2C11" w:rsidR="00E24665" w:rsidRPr="00115DE9" w:rsidRDefault="00C375DF" w:rsidP="00E24665">
            <w:pPr>
              <w:jc w:val="center"/>
              <w:rPr>
                <w:rFonts w:asciiTheme="minorHAnsi" w:hAnsiTheme="minorHAnsi"/>
                <w:noProof/>
              </w:rPr>
            </w:pPr>
            <w:r>
              <w:rPr>
                <w:rFonts w:asciiTheme="minorHAnsi" w:hAnsiTheme="minorHAnsi"/>
                <w:noProof/>
              </w:rPr>
              <w:lastRenderedPageBreak/>
              <mc:AlternateContent>
                <mc:Choice Requires="wps">
                  <w:drawing>
                    <wp:anchor distT="0" distB="0" distL="114300" distR="114300" simplePos="0" relativeHeight="251687936" behindDoc="0" locked="0" layoutInCell="1" allowOverlap="1" wp14:anchorId="08094C70" wp14:editId="1040D51F">
                      <wp:simplePos x="0" y="0"/>
                      <wp:positionH relativeFrom="column">
                        <wp:posOffset>1423670</wp:posOffset>
                      </wp:positionH>
                      <wp:positionV relativeFrom="paragraph">
                        <wp:posOffset>306705</wp:posOffset>
                      </wp:positionV>
                      <wp:extent cx="387350" cy="241300"/>
                      <wp:effectExtent l="38100" t="0" r="31750" b="63500"/>
                      <wp:wrapNone/>
                      <wp:docPr id="22" name="Straight Arrow Connector 22"/>
                      <wp:cNvGraphicFramePr/>
                      <a:graphic xmlns:a="http://schemas.openxmlformats.org/drawingml/2006/main">
                        <a:graphicData uri="http://schemas.microsoft.com/office/word/2010/wordprocessingShape">
                          <wps:wsp>
                            <wps:cNvCnPr/>
                            <wps:spPr>
                              <a:xfrm flipH="1">
                                <a:off x="0" y="0"/>
                                <a:ext cx="387350" cy="241300"/>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108D26" id="_x0000_t32" coordsize="21600,21600" o:spt="32" o:oned="t" path="m,l21600,21600e" filled="f">
                      <v:path arrowok="t" fillok="f" o:connecttype="none"/>
                      <o:lock v:ext="edit" shapetype="t"/>
                    </v:shapetype>
                    <v:shape id="Straight Arrow Connector 22" o:spid="_x0000_s1026" type="#_x0000_t32" style="position:absolute;margin-left:112.1pt;margin-top:24.15pt;width:30.5pt;height:1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" strokecolor="yellow">
                      <v:stroke endarrow="block"/>
                    </v:shape>
                  </w:pict>
                </mc:Fallback>
              </mc:AlternateContent>
            </w:r>
            <w:r w:rsidR="00564068" w:rsidRPr="00564068">
              <w:rPr>
                <w:rFonts w:asciiTheme="minorHAnsi" w:hAnsiTheme="minorHAnsi"/>
                <w:noProof/>
              </w:rPr>
              <w:drawing>
                <wp:inline distT="0" distB="0" distL="0" distR="0" wp14:anchorId="5397AA69" wp14:editId="3AD0601D">
                  <wp:extent cx="57912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91200" cy="1847850"/>
                          </a:xfrm>
                          <a:prstGeom prst="rect">
                            <a:avLst/>
                          </a:prstGeom>
                        </pic:spPr>
                      </pic:pic>
                    </a:graphicData>
                  </a:graphic>
                </wp:inline>
              </w:drawing>
            </w:r>
          </w:p>
        </w:tc>
      </w:tr>
      <w:tr w:rsidR="00557125" w:rsidRPr="002A540F" w14:paraId="11EF6218" w14:textId="77777777" w:rsidTr="001058E4">
        <w:trPr>
          <w:trHeight w:val="2348"/>
        </w:trPr>
        <w:tc>
          <w:tcPr>
            <w:tcW w:w="720" w:type="dxa"/>
          </w:tcPr>
          <w:p w14:paraId="11EF620E" w14:textId="77777777" w:rsidR="0095568F" w:rsidRPr="00115DE9" w:rsidRDefault="004F45E8" w:rsidP="0095568F">
            <w:pPr>
              <w:jc w:val="center"/>
              <w:rPr>
                <w:rFonts w:asciiTheme="minorHAnsi" w:hAnsiTheme="minorHAnsi"/>
              </w:rPr>
            </w:pPr>
            <w:r>
              <w:rPr>
                <w:rFonts w:asciiTheme="minorHAnsi" w:hAnsiTheme="minorHAnsi"/>
              </w:rPr>
              <w:t>6</w:t>
            </w:r>
            <w:r w:rsidR="00E95A5F" w:rsidRPr="00115DE9">
              <w:rPr>
                <w:rFonts w:asciiTheme="minorHAnsi" w:hAnsiTheme="minorHAnsi"/>
              </w:rPr>
              <w:t>.</w:t>
            </w:r>
          </w:p>
        </w:tc>
        <w:tc>
          <w:tcPr>
            <w:tcW w:w="6120" w:type="dxa"/>
            <w:gridSpan w:val="2"/>
          </w:tcPr>
          <w:p w14:paraId="11EF620F" w14:textId="77777777" w:rsidR="00E95A5F" w:rsidRDefault="00E95A5F" w:rsidP="00E95A5F">
            <w:pPr>
              <w:rPr>
                <w:rFonts w:ascii="Calibri" w:hAnsi="Calibri"/>
              </w:rPr>
            </w:pPr>
            <w:r>
              <w:rPr>
                <w:rFonts w:ascii="Calibri" w:hAnsi="Calibri"/>
              </w:rPr>
              <w:t xml:space="preserve">You may upload and attach files. This is optional.  </w:t>
            </w:r>
            <w:r w:rsidR="003B6FA1">
              <w:rPr>
                <w:rFonts w:ascii="Calibri" w:hAnsi="Calibri"/>
              </w:rPr>
              <w:br/>
            </w:r>
            <w:r>
              <w:rPr>
                <w:rFonts w:ascii="Calibri" w:hAnsi="Calibri"/>
              </w:rPr>
              <w:t xml:space="preserve">Click </w:t>
            </w:r>
            <w:r w:rsidRPr="00E95A5F">
              <w:rPr>
                <w:rFonts w:ascii="Calibri" w:hAnsi="Calibri"/>
                <w:b/>
              </w:rPr>
              <w:t>Choose File</w:t>
            </w:r>
            <w:r>
              <w:rPr>
                <w:rFonts w:ascii="Calibri" w:hAnsi="Calibri"/>
              </w:rPr>
              <w:t>.</w:t>
            </w:r>
          </w:p>
          <w:p w14:paraId="11EF6210" w14:textId="77777777" w:rsidR="003B6FA1" w:rsidRPr="003B6FA1" w:rsidRDefault="003B6FA1" w:rsidP="003B6FA1">
            <w:pPr>
              <w:rPr>
                <w:rFonts w:asciiTheme="minorHAnsi" w:hAnsiTheme="minorHAnsi"/>
                <w:color w:val="1F497D"/>
                <w:sz w:val="20"/>
              </w:rPr>
            </w:pPr>
          </w:p>
          <w:p w14:paraId="11EF6211" w14:textId="77777777" w:rsidR="003B6FA1" w:rsidRPr="003B6FA1" w:rsidRDefault="003B6FA1" w:rsidP="003B6FA1">
            <w:pPr>
              <w:rPr>
                <w:rFonts w:asciiTheme="minorHAnsi" w:hAnsiTheme="minorHAnsi"/>
                <w:color w:val="1F497D"/>
                <w:sz w:val="20"/>
              </w:rPr>
            </w:pPr>
            <w:r w:rsidRPr="003B6FA1">
              <w:rPr>
                <w:rFonts w:asciiTheme="minorHAnsi" w:hAnsiTheme="minorHAnsi"/>
                <w:color w:val="1F497D"/>
                <w:sz w:val="20"/>
              </w:rPr>
              <w:t>Examples of uploaded files:</w:t>
            </w:r>
          </w:p>
          <w:p w14:paraId="11EF6212" w14:textId="77777777" w:rsidR="003B6FA1" w:rsidRPr="003B6FA1" w:rsidRDefault="003B6FA1" w:rsidP="003B6FA1">
            <w:pPr>
              <w:ind w:left="360"/>
              <w:rPr>
                <w:rFonts w:asciiTheme="minorHAnsi" w:hAnsiTheme="minorHAnsi"/>
                <w:color w:val="1F497D"/>
                <w:sz w:val="20"/>
              </w:rPr>
            </w:pPr>
            <w:r w:rsidRPr="003B6FA1">
              <w:rPr>
                <w:rFonts w:asciiTheme="minorHAnsi" w:hAnsiTheme="minorHAnsi"/>
                <w:color w:val="1F497D"/>
                <w:sz w:val="20"/>
              </w:rPr>
              <w:t>Internal lease documentation</w:t>
            </w:r>
          </w:p>
          <w:p w14:paraId="11EF6213" w14:textId="77777777" w:rsidR="003B6FA1" w:rsidRPr="003B6FA1" w:rsidRDefault="003B6FA1" w:rsidP="003B6FA1">
            <w:pPr>
              <w:ind w:left="360"/>
              <w:rPr>
                <w:rFonts w:asciiTheme="minorHAnsi" w:hAnsiTheme="minorHAnsi"/>
                <w:color w:val="1F497D"/>
                <w:sz w:val="20"/>
              </w:rPr>
            </w:pPr>
            <w:r w:rsidRPr="003B6FA1">
              <w:rPr>
                <w:rFonts w:asciiTheme="minorHAnsi" w:hAnsiTheme="minorHAnsi"/>
                <w:color w:val="1F497D"/>
                <w:sz w:val="20"/>
              </w:rPr>
              <w:t>Quotes</w:t>
            </w:r>
          </w:p>
          <w:p w14:paraId="11EF6214" w14:textId="77777777" w:rsidR="003B6FA1" w:rsidRPr="003B6FA1" w:rsidRDefault="003B6FA1" w:rsidP="003B6FA1">
            <w:pPr>
              <w:ind w:left="360"/>
              <w:rPr>
                <w:rFonts w:asciiTheme="minorHAnsi" w:hAnsiTheme="minorHAnsi"/>
                <w:color w:val="1F497D"/>
                <w:sz w:val="20"/>
              </w:rPr>
            </w:pPr>
            <w:r w:rsidRPr="003B6FA1">
              <w:rPr>
                <w:rFonts w:asciiTheme="minorHAnsi" w:hAnsiTheme="minorHAnsi"/>
                <w:color w:val="1F497D"/>
                <w:sz w:val="20"/>
              </w:rPr>
              <w:t>Product brochures or images</w:t>
            </w:r>
          </w:p>
          <w:p w14:paraId="11EF6215" w14:textId="77777777" w:rsidR="003B6FA1" w:rsidRPr="003B6FA1" w:rsidRDefault="003B6FA1" w:rsidP="003B6FA1">
            <w:pPr>
              <w:ind w:left="360"/>
              <w:rPr>
                <w:rFonts w:asciiTheme="minorHAnsi" w:hAnsiTheme="minorHAnsi"/>
                <w:color w:val="1F497D"/>
                <w:sz w:val="20"/>
              </w:rPr>
            </w:pPr>
            <w:r w:rsidRPr="003B6FA1">
              <w:rPr>
                <w:rFonts w:asciiTheme="minorHAnsi" w:hAnsiTheme="minorHAnsi"/>
                <w:color w:val="1F497D"/>
                <w:sz w:val="20"/>
              </w:rPr>
              <w:t>Bid documents</w:t>
            </w:r>
          </w:p>
          <w:p w14:paraId="11EF6216" w14:textId="77777777" w:rsidR="003B6FA1" w:rsidRPr="003B6FA1" w:rsidRDefault="003B6FA1" w:rsidP="003B6FA1">
            <w:pPr>
              <w:ind w:left="360"/>
              <w:rPr>
                <w:rFonts w:asciiTheme="minorHAnsi" w:hAnsiTheme="minorHAnsi"/>
                <w:color w:val="1F497D"/>
                <w:sz w:val="20"/>
              </w:rPr>
            </w:pPr>
            <w:r w:rsidRPr="003B6FA1">
              <w:rPr>
                <w:rFonts w:asciiTheme="minorHAnsi" w:hAnsiTheme="minorHAnsi"/>
                <w:color w:val="1F497D"/>
                <w:sz w:val="20"/>
              </w:rPr>
              <w:t>Additional justification documents or images</w:t>
            </w:r>
          </w:p>
        </w:tc>
        <w:tc>
          <w:tcPr>
            <w:tcW w:w="2718" w:type="dxa"/>
          </w:tcPr>
          <w:p w14:paraId="11EF6217" w14:textId="77777777" w:rsidR="0095568F" w:rsidRDefault="00E95A5F" w:rsidP="002A540F">
            <w:pPr>
              <w:jc w:val="right"/>
              <w:rPr>
                <w:noProof/>
              </w:rPr>
            </w:pPr>
            <w:r>
              <w:rPr>
                <w:noProof/>
              </w:rPr>
              <w:br/>
            </w:r>
            <w:r>
              <w:rPr>
                <w:noProof/>
              </w:rPr>
              <w:drawing>
                <wp:inline distT="0" distB="0" distL="0" distR="0" wp14:anchorId="11EF63D0" wp14:editId="11EF63D1">
                  <wp:extent cx="866667" cy="2571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66667" cy="257143"/>
                          </a:xfrm>
                          <a:prstGeom prst="rect">
                            <a:avLst/>
                          </a:prstGeom>
                        </pic:spPr>
                      </pic:pic>
                    </a:graphicData>
                  </a:graphic>
                </wp:inline>
              </w:drawing>
            </w:r>
          </w:p>
        </w:tc>
      </w:tr>
      <w:tr w:rsidR="00557125" w:rsidRPr="002A540F" w14:paraId="11EF621C" w14:textId="77777777" w:rsidTr="001058E4">
        <w:trPr>
          <w:trHeight w:val="890"/>
        </w:trPr>
        <w:tc>
          <w:tcPr>
            <w:tcW w:w="720" w:type="dxa"/>
          </w:tcPr>
          <w:p w14:paraId="11EF6219" w14:textId="77777777" w:rsidR="0095568F" w:rsidRPr="00115DE9" w:rsidRDefault="004F45E8" w:rsidP="0095568F">
            <w:pPr>
              <w:jc w:val="center"/>
              <w:rPr>
                <w:rFonts w:asciiTheme="minorHAnsi" w:hAnsiTheme="minorHAnsi"/>
              </w:rPr>
            </w:pPr>
            <w:r>
              <w:rPr>
                <w:rFonts w:asciiTheme="minorHAnsi" w:hAnsiTheme="minorHAnsi"/>
              </w:rPr>
              <w:t>7.</w:t>
            </w:r>
          </w:p>
        </w:tc>
        <w:tc>
          <w:tcPr>
            <w:tcW w:w="6120" w:type="dxa"/>
            <w:gridSpan w:val="2"/>
          </w:tcPr>
          <w:p w14:paraId="11EF621A" w14:textId="630E2BD5" w:rsidR="00B93140" w:rsidRDefault="004F1835" w:rsidP="008E4DAA">
            <w:pPr>
              <w:rPr>
                <w:rFonts w:ascii="Calibri" w:hAnsi="Calibri"/>
              </w:rPr>
            </w:pPr>
            <w:r>
              <w:rPr>
                <w:rFonts w:ascii="Calibri" w:hAnsi="Calibri"/>
              </w:rPr>
              <w:t>T</w:t>
            </w:r>
            <w:r w:rsidR="00B93140">
              <w:rPr>
                <w:rFonts w:ascii="Calibri" w:hAnsi="Calibri"/>
              </w:rPr>
              <w:t xml:space="preserve">he dialog box to locate and open a file on your computer will </w:t>
            </w:r>
            <w:r w:rsidR="008E4DAA">
              <w:rPr>
                <w:rFonts w:ascii="Calibri" w:hAnsi="Calibri"/>
              </w:rPr>
              <w:t>appear</w:t>
            </w:r>
            <w:r w:rsidR="00B93140">
              <w:rPr>
                <w:rFonts w:ascii="Calibri" w:hAnsi="Calibri"/>
              </w:rPr>
              <w:t>, find the folder</w:t>
            </w:r>
            <w:r w:rsidR="008E4DAA">
              <w:rPr>
                <w:rFonts w:ascii="Calibri" w:hAnsi="Calibri"/>
              </w:rPr>
              <w:t xml:space="preserve"> and file</w:t>
            </w:r>
            <w:r w:rsidR="00B93140">
              <w:rPr>
                <w:rFonts w:ascii="Calibri" w:hAnsi="Calibri"/>
              </w:rPr>
              <w:t xml:space="preserve">, click the file to highlight, </w:t>
            </w:r>
            <w:r w:rsidR="008E4DAA">
              <w:rPr>
                <w:rFonts w:ascii="Calibri" w:hAnsi="Calibri"/>
              </w:rPr>
              <w:t xml:space="preserve">and </w:t>
            </w:r>
            <w:r w:rsidR="00B93140">
              <w:rPr>
                <w:rFonts w:ascii="Calibri" w:hAnsi="Calibri"/>
              </w:rPr>
              <w:t xml:space="preserve">click </w:t>
            </w:r>
            <w:r w:rsidR="00B93140" w:rsidRPr="00B93140">
              <w:rPr>
                <w:rFonts w:ascii="Calibri" w:hAnsi="Calibri"/>
                <w:b/>
              </w:rPr>
              <w:t>Upload</w:t>
            </w:r>
            <w:r w:rsidR="00B93140">
              <w:rPr>
                <w:rFonts w:ascii="Calibri" w:hAnsi="Calibri"/>
              </w:rPr>
              <w:t>.</w:t>
            </w:r>
          </w:p>
        </w:tc>
        <w:tc>
          <w:tcPr>
            <w:tcW w:w="2718" w:type="dxa"/>
          </w:tcPr>
          <w:p w14:paraId="11EF621B" w14:textId="77777777" w:rsidR="0095568F" w:rsidRDefault="00B93140" w:rsidP="002A540F">
            <w:pPr>
              <w:jc w:val="right"/>
              <w:rPr>
                <w:noProof/>
              </w:rPr>
            </w:pPr>
            <w:r>
              <w:rPr>
                <w:noProof/>
              </w:rPr>
              <w:drawing>
                <wp:inline distT="0" distB="0" distL="0" distR="0" wp14:anchorId="11EF63D2" wp14:editId="11EF63D3">
                  <wp:extent cx="961905" cy="2952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961905" cy="295238"/>
                          </a:xfrm>
                          <a:prstGeom prst="rect">
                            <a:avLst/>
                          </a:prstGeom>
                        </pic:spPr>
                      </pic:pic>
                    </a:graphicData>
                  </a:graphic>
                </wp:inline>
              </w:drawing>
            </w:r>
          </w:p>
        </w:tc>
      </w:tr>
      <w:tr w:rsidR="00557125" w:rsidRPr="002A540F" w14:paraId="11EF6221" w14:textId="77777777" w:rsidTr="00557125">
        <w:trPr>
          <w:trHeight w:val="467"/>
        </w:trPr>
        <w:tc>
          <w:tcPr>
            <w:tcW w:w="720" w:type="dxa"/>
          </w:tcPr>
          <w:p w14:paraId="11EF621D" w14:textId="77777777" w:rsidR="0095568F" w:rsidRPr="00115DE9" w:rsidRDefault="004F45E8" w:rsidP="0095568F">
            <w:pPr>
              <w:jc w:val="center"/>
              <w:rPr>
                <w:rFonts w:asciiTheme="minorHAnsi" w:hAnsiTheme="minorHAnsi"/>
              </w:rPr>
            </w:pPr>
            <w:r>
              <w:rPr>
                <w:rFonts w:asciiTheme="minorHAnsi" w:hAnsiTheme="minorHAnsi"/>
              </w:rPr>
              <w:t>8</w:t>
            </w:r>
            <w:r w:rsidR="00E95A5F" w:rsidRPr="00115DE9">
              <w:rPr>
                <w:rFonts w:asciiTheme="minorHAnsi" w:hAnsiTheme="minorHAnsi"/>
              </w:rPr>
              <w:t>.</w:t>
            </w:r>
          </w:p>
        </w:tc>
        <w:tc>
          <w:tcPr>
            <w:tcW w:w="6120" w:type="dxa"/>
            <w:gridSpan w:val="2"/>
          </w:tcPr>
          <w:p w14:paraId="11EF621E" w14:textId="77777777" w:rsidR="008E4DAA" w:rsidRDefault="00F5059E" w:rsidP="00722A66">
            <w:pPr>
              <w:rPr>
                <w:rFonts w:ascii="Calibri" w:hAnsi="Calibri"/>
              </w:rPr>
            </w:pPr>
            <w:r>
              <w:rPr>
                <w:rFonts w:ascii="Calibri" w:hAnsi="Calibri"/>
              </w:rPr>
              <w:t xml:space="preserve">The filename appears on the form with the Status “Attached.” </w:t>
            </w:r>
          </w:p>
          <w:p w14:paraId="11EF621F" w14:textId="77777777" w:rsidR="0095568F" w:rsidRDefault="00F5059E" w:rsidP="00722A66">
            <w:pPr>
              <w:rPr>
                <w:rFonts w:ascii="Calibri" w:hAnsi="Calibri"/>
              </w:rPr>
            </w:pPr>
            <w:r>
              <w:rPr>
                <w:rFonts w:ascii="Calibri" w:hAnsi="Calibri"/>
              </w:rPr>
              <w:t xml:space="preserve">Click </w:t>
            </w:r>
            <w:r w:rsidRPr="00F5059E">
              <w:rPr>
                <w:rFonts w:ascii="Calibri" w:hAnsi="Calibri"/>
                <w:b/>
              </w:rPr>
              <w:t>Delete</w:t>
            </w:r>
            <w:r>
              <w:rPr>
                <w:rFonts w:ascii="Calibri" w:hAnsi="Calibri"/>
              </w:rPr>
              <w:t xml:space="preserve"> to remove the file.</w:t>
            </w:r>
          </w:p>
        </w:tc>
        <w:tc>
          <w:tcPr>
            <w:tcW w:w="2718" w:type="dxa"/>
          </w:tcPr>
          <w:p w14:paraId="11EF6220" w14:textId="77777777" w:rsidR="0095568F" w:rsidRDefault="00F5059E" w:rsidP="002A540F">
            <w:pPr>
              <w:jc w:val="right"/>
              <w:rPr>
                <w:noProof/>
              </w:rPr>
            </w:pPr>
            <w:r>
              <w:rPr>
                <w:noProof/>
              </w:rPr>
              <w:drawing>
                <wp:inline distT="0" distB="0" distL="0" distR="0" wp14:anchorId="11EF63D4" wp14:editId="11EF63D5">
                  <wp:extent cx="962025" cy="57721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61905" cy="577143"/>
                          </a:xfrm>
                          <a:prstGeom prst="rect">
                            <a:avLst/>
                          </a:prstGeom>
                        </pic:spPr>
                      </pic:pic>
                    </a:graphicData>
                  </a:graphic>
                </wp:inline>
              </w:drawing>
            </w:r>
          </w:p>
        </w:tc>
      </w:tr>
      <w:tr w:rsidR="00557125" w:rsidRPr="002A540F" w14:paraId="11EF6227" w14:textId="77777777" w:rsidTr="008A6629">
        <w:trPr>
          <w:trHeight w:val="1232"/>
        </w:trPr>
        <w:tc>
          <w:tcPr>
            <w:tcW w:w="720" w:type="dxa"/>
          </w:tcPr>
          <w:p w14:paraId="11EF6222" w14:textId="77777777" w:rsidR="00F5059E" w:rsidRPr="00115DE9" w:rsidRDefault="004F45E8" w:rsidP="0095568F">
            <w:pPr>
              <w:jc w:val="center"/>
              <w:rPr>
                <w:rFonts w:asciiTheme="minorHAnsi" w:hAnsiTheme="minorHAnsi"/>
              </w:rPr>
            </w:pPr>
            <w:r>
              <w:rPr>
                <w:rFonts w:asciiTheme="minorHAnsi" w:hAnsiTheme="minorHAnsi"/>
              </w:rPr>
              <w:t>9</w:t>
            </w:r>
            <w:r w:rsidR="00F5059E" w:rsidRPr="00115DE9">
              <w:rPr>
                <w:rFonts w:asciiTheme="minorHAnsi" w:hAnsiTheme="minorHAnsi"/>
              </w:rPr>
              <w:t>.</w:t>
            </w:r>
          </w:p>
        </w:tc>
        <w:tc>
          <w:tcPr>
            <w:tcW w:w="6120" w:type="dxa"/>
            <w:gridSpan w:val="2"/>
          </w:tcPr>
          <w:p w14:paraId="11EF6223" w14:textId="77777777" w:rsidR="00F5059E" w:rsidRDefault="00C01448" w:rsidP="00722A66">
            <w:pPr>
              <w:rPr>
                <w:rFonts w:ascii="Calibri" w:hAnsi="Calibri"/>
              </w:rPr>
            </w:pPr>
            <w:r>
              <w:rPr>
                <w:rFonts w:ascii="Calibri" w:hAnsi="Calibri"/>
              </w:rPr>
              <w:t xml:space="preserve">Select the appropriate item from </w:t>
            </w:r>
            <w:r w:rsidR="00527D17">
              <w:rPr>
                <w:rFonts w:ascii="Calibri" w:hAnsi="Calibri"/>
              </w:rPr>
              <w:br/>
            </w:r>
            <w:r>
              <w:rPr>
                <w:rFonts w:ascii="Calibri" w:hAnsi="Calibri"/>
              </w:rPr>
              <w:t xml:space="preserve">the </w:t>
            </w:r>
            <w:r w:rsidRPr="00C01448">
              <w:rPr>
                <w:rFonts w:ascii="Calibri" w:hAnsi="Calibri"/>
                <w:b/>
              </w:rPr>
              <w:t>type of unit</w:t>
            </w:r>
            <w:r>
              <w:rPr>
                <w:rFonts w:ascii="Calibri" w:hAnsi="Calibri"/>
              </w:rPr>
              <w:t xml:space="preserve"> menu.</w:t>
            </w:r>
          </w:p>
          <w:p w14:paraId="11EF6224" w14:textId="77777777" w:rsidR="00F26C14" w:rsidRDefault="00F26C14" w:rsidP="00722A66">
            <w:pPr>
              <w:rPr>
                <w:rFonts w:ascii="Calibri" w:hAnsi="Calibri"/>
              </w:rPr>
            </w:pPr>
          </w:p>
          <w:p w14:paraId="11EF6225" w14:textId="77777777" w:rsidR="00F26C14" w:rsidRDefault="00F26C14" w:rsidP="00722A66">
            <w:pPr>
              <w:rPr>
                <w:rFonts w:ascii="Calibri" w:hAnsi="Calibri"/>
              </w:rPr>
            </w:pPr>
          </w:p>
        </w:tc>
        <w:tc>
          <w:tcPr>
            <w:tcW w:w="2718" w:type="dxa"/>
          </w:tcPr>
          <w:p w14:paraId="11EF6226" w14:textId="77777777" w:rsidR="00F5059E" w:rsidRDefault="00C01448" w:rsidP="002A540F">
            <w:pPr>
              <w:jc w:val="right"/>
              <w:rPr>
                <w:noProof/>
              </w:rPr>
            </w:pPr>
            <w:r>
              <w:rPr>
                <w:noProof/>
              </w:rPr>
              <w:drawing>
                <wp:inline distT="0" distB="0" distL="0" distR="0" wp14:anchorId="11EF63D6" wp14:editId="11EF63D7">
                  <wp:extent cx="1404812" cy="675038"/>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405774" cy="675500"/>
                          </a:xfrm>
                          <a:prstGeom prst="rect">
                            <a:avLst/>
                          </a:prstGeom>
                        </pic:spPr>
                      </pic:pic>
                    </a:graphicData>
                  </a:graphic>
                </wp:inline>
              </w:drawing>
            </w:r>
          </w:p>
        </w:tc>
      </w:tr>
      <w:tr w:rsidR="009E2D17" w:rsidRPr="002A540F" w14:paraId="11EF623A" w14:textId="77777777" w:rsidTr="001058E4">
        <w:trPr>
          <w:trHeight w:val="1430"/>
        </w:trPr>
        <w:tc>
          <w:tcPr>
            <w:tcW w:w="720" w:type="dxa"/>
          </w:tcPr>
          <w:p w14:paraId="11EF6228" w14:textId="77777777" w:rsidR="009E2D17" w:rsidRPr="00115DE9" w:rsidRDefault="004F45E8" w:rsidP="0095568F">
            <w:pPr>
              <w:jc w:val="center"/>
              <w:rPr>
                <w:rFonts w:asciiTheme="minorHAnsi" w:hAnsiTheme="minorHAnsi"/>
              </w:rPr>
            </w:pPr>
            <w:r>
              <w:rPr>
                <w:rFonts w:asciiTheme="minorHAnsi" w:hAnsiTheme="minorHAnsi"/>
              </w:rPr>
              <w:t>10</w:t>
            </w:r>
            <w:r w:rsidR="009E2D17" w:rsidRPr="00115DE9">
              <w:rPr>
                <w:rFonts w:asciiTheme="minorHAnsi" w:hAnsiTheme="minorHAnsi"/>
              </w:rPr>
              <w:t>.</w:t>
            </w:r>
          </w:p>
        </w:tc>
        <w:tc>
          <w:tcPr>
            <w:tcW w:w="6120" w:type="dxa"/>
            <w:gridSpan w:val="2"/>
          </w:tcPr>
          <w:p w14:paraId="11EF6229" w14:textId="77777777" w:rsidR="009E2D17" w:rsidRDefault="009E2D17" w:rsidP="009E2D17">
            <w:pPr>
              <w:rPr>
                <w:rFonts w:ascii="Calibri" w:hAnsi="Calibri"/>
              </w:rPr>
            </w:pPr>
            <w:r>
              <w:rPr>
                <w:rFonts w:ascii="Calibri" w:hAnsi="Calibri"/>
              </w:rPr>
              <w:t xml:space="preserve">If you selected </w:t>
            </w:r>
            <w:r w:rsidRPr="00B04CC2">
              <w:rPr>
                <w:rFonts w:ascii="Calibri" w:hAnsi="Calibri"/>
                <w:b/>
              </w:rPr>
              <w:t>Replacement</w:t>
            </w:r>
            <w:r w:rsidR="00B04CC2">
              <w:rPr>
                <w:rFonts w:ascii="Calibri" w:hAnsi="Calibri"/>
                <w:b/>
              </w:rPr>
              <w:t xml:space="preserve"> </w:t>
            </w:r>
            <w:r w:rsidR="00B04CC2" w:rsidRPr="00B04CC2">
              <w:rPr>
                <w:rFonts w:ascii="Calibri" w:hAnsi="Calibri"/>
              </w:rPr>
              <w:t>in step 7</w:t>
            </w:r>
            <w:r>
              <w:rPr>
                <w:rFonts w:ascii="Calibri" w:hAnsi="Calibri"/>
              </w:rPr>
              <w:t xml:space="preserve">, provide the </w:t>
            </w:r>
            <w:r w:rsidRPr="009E2D17">
              <w:rPr>
                <w:rFonts w:ascii="Calibri" w:hAnsi="Calibri"/>
                <w:b/>
              </w:rPr>
              <w:t>unit number</w:t>
            </w:r>
            <w:r>
              <w:rPr>
                <w:rFonts w:ascii="Calibri" w:hAnsi="Calibri"/>
              </w:rPr>
              <w:t xml:space="preserve"> of the EVV that is being replaced.</w:t>
            </w:r>
          </w:p>
          <w:p w14:paraId="11EF622A" w14:textId="77777777" w:rsidR="00F26C14" w:rsidRPr="00D4474C" w:rsidRDefault="00F26C14" w:rsidP="009E2D17">
            <w:pPr>
              <w:rPr>
                <w:rFonts w:ascii="Calibri" w:hAnsi="Calibri"/>
                <w:sz w:val="18"/>
              </w:rPr>
            </w:pPr>
          </w:p>
          <w:p w14:paraId="11EF622B" w14:textId="77777777" w:rsidR="00861EBF" w:rsidRPr="00861EBF" w:rsidRDefault="00F26C14" w:rsidP="00861EBF">
            <w:pPr>
              <w:rPr>
                <w:rFonts w:ascii="Calibri" w:hAnsi="Calibri"/>
              </w:rPr>
            </w:pPr>
            <w:r>
              <w:rPr>
                <w:rFonts w:ascii="Calibri" w:hAnsi="Calibri"/>
              </w:rPr>
              <w:t>Select a disposal method from the menu provided.</w:t>
            </w:r>
            <w:r w:rsidR="00861EBF">
              <w:rPr>
                <w:rFonts w:ascii="Calibri" w:hAnsi="Calibri"/>
              </w:rPr>
              <w:br/>
            </w:r>
            <w:r w:rsidR="00861EBF" w:rsidRPr="00D4474C">
              <w:rPr>
                <w:rFonts w:asciiTheme="minorHAnsi" w:hAnsiTheme="minorHAnsi"/>
                <w:sz w:val="18"/>
                <w:szCs w:val="20"/>
              </w:rPr>
              <w:br/>
            </w:r>
            <w:r w:rsidR="00861EBF" w:rsidRPr="00861EBF">
              <w:rPr>
                <w:rFonts w:asciiTheme="minorHAnsi" w:hAnsiTheme="minorHAnsi"/>
                <w:sz w:val="20"/>
                <w:szCs w:val="20"/>
              </w:rPr>
              <w:t>Sold:  The EVV that is being replaced will be sold via approved methods.</w:t>
            </w:r>
          </w:p>
          <w:p w14:paraId="11EF622C" w14:textId="77777777" w:rsidR="00861EBF" w:rsidRPr="00861EBF" w:rsidRDefault="00861EBF" w:rsidP="00861EBF">
            <w:pPr>
              <w:rPr>
                <w:rFonts w:asciiTheme="minorHAnsi" w:hAnsiTheme="minorHAnsi"/>
                <w:sz w:val="20"/>
                <w:szCs w:val="20"/>
              </w:rPr>
            </w:pPr>
            <w:r w:rsidRPr="00861EBF">
              <w:rPr>
                <w:rFonts w:asciiTheme="minorHAnsi" w:hAnsiTheme="minorHAnsi"/>
                <w:sz w:val="20"/>
                <w:szCs w:val="20"/>
              </w:rPr>
              <w:t>Traded:  The EVV that is being replaced will be trading in against the purchased of the requested EVV.</w:t>
            </w:r>
          </w:p>
          <w:p w14:paraId="11EF622D" w14:textId="77777777" w:rsidR="00861EBF" w:rsidRPr="00861EBF" w:rsidRDefault="00861EBF" w:rsidP="00861EBF">
            <w:pPr>
              <w:rPr>
                <w:rFonts w:asciiTheme="minorHAnsi" w:hAnsiTheme="minorHAnsi"/>
                <w:sz w:val="20"/>
                <w:szCs w:val="20"/>
              </w:rPr>
            </w:pPr>
            <w:r w:rsidRPr="00861EBF">
              <w:rPr>
                <w:rFonts w:asciiTheme="minorHAnsi" w:hAnsiTheme="minorHAnsi"/>
                <w:sz w:val="20"/>
                <w:szCs w:val="20"/>
              </w:rPr>
              <w:t>Salvage:  The EVV that is being replaced has little to no usable value and will scrapped or sold as salvage per approved methods.</w:t>
            </w:r>
          </w:p>
          <w:p w14:paraId="11EF622E" w14:textId="77777777" w:rsidR="00861EBF" w:rsidRPr="00861EBF" w:rsidRDefault="00861EBF" w:rsidP="00861EBF">
            <w:pPr>
              <w:rPr>
                <w:rFonts w:asciiTheme="minorHAnsi" w:hAnsiTheme="minorHAnsi"/>
                <w:sz w:val="20"/>
                <w:szCs w:val="20"/>
              </w:rPr>
            </w:pPr>
            <w:r w:rsidRPr="00861EBF">
              <w:rPr>
                <w:rFonts w:asciiTheme="minorHAnsi" w:hAnsiTheme="minorHAnsi"/>
                <w:sz w:val="20"/>
                <w:szCs w:val="20"/>
              </w:rPr>
              <w:t>Donation:  The EVV that is being replaced will be donated per approved methods.</w:t>
            </w:r>
          </w:p>
          <w:p w14:paraId="11EF622F" w14:textId="77777777" w:rsidR="00F26C14" w:rsidRPr="00D4474C" w:rsidRDefault="00F26C14" w:rsidP="009E2D17">
            <w:pPr>
              <w:rPr>
                <w:rFonts w:ascii="Calibri" w:hAnsi="Calibri"/>
                <w:sz w:val="20"/>
              </w:rPr>
            </w:pPr>
          </w:p>
          <w:p w14:paraId="11EF6230" w14:textId="77777777" w:rsidR="0012766A" w:rsidRPr="00D4474C" w:rsidRDefault="0012766A" w:rsidP="0012766A">
            <w:pPr>
              <w:rPr>
                <w:rFonts w:asciiTheme="minorHAnsi" w:hAnsiTheme="minorHAnsi" w:cs="Arial"/>
                <w:color w:val="000000"/>
                <w:sz w:val="18"/>
                <w:szCs w:val="20"/>
              </w:rPr>
            </w:pPr>
            <w:r w:rsidRPr="0012766A">
              <w:rPr>
                <w:rFonts w:asciiTheme="minorHAnsi" w:hAnsiTheme="minorHAnsi" w:cs="Arial"/>
                <w:color w:val="000000"/>
                <w:sz w:val="22"/>
                <w:szCs w:val="20"/>
              </w:rPr>
              <w:t xml:space="preserve">Describe in detail the consequences if your department is not permitted to replace your existing EVV.  </w:t>
            </w:r>
            <w:r w:rsidR="00D4474C">
              <w:rPr>
                <w:rFonts w:asciiTheme="minorHAnsi" w:hAnsiTheme="minorHAnsi" w:cs="Arial"/>
                <w:color w:val="000000"/>
                <w:sz w:val="22"/>
                <w:szCs w:val="20"/>
              </w:rPr>
              <w:br/>
            </w:r>
          </w:p>
          <w:p w14:paraId="11EF6231" w14:textId="77777777" w:rsidR="0012766A" w:rsidRPr="0012766A" w:rsidRDefault="0012766A" w:rsidP="0012766A">
            <w:pPr>
              <w:rPr>
                <w:rFonts w:asciiTheme="minorHAnsi" w:hAnsiTheme="minorHAnsi"/>
                <w:sz w:val="20"/>
                <w:szCs w:val="20"/>
              </w:rPr>
            </w:pPr>
            <w:r w:rsidRPr="0012766A">
              <w:rPr>
                <w:rFonts w:asciiTheme="minorHAnsi" w:hAnsiTheme="minorHAnsi" w:cs="Arial"/>
                <w:color w:val="000000"/>
                <w:sz w:val="20"/>
                <w:szCs w:val="20"/>
              </w:rPr>
              <w:t>Example:  “The current EVV is experiencing extended downtime causing the department to rent a replacement and slowing our customer service time.   Additionally the EVV is experiencing structural failure that is a safety concern.”</w:t>
            </w:r>
          </w:p>
          <w:p w14:paraId="11EF6232" w14:textId="77777777" w:rsidR="0012766A" w:rsidRPr="00D4474C" w:rsidRDefault="0012766A" w:rsidP="009E2D17">
            <w:pPr>
              <w:rPr>
                <w:rFonts w:ascii="Calibri" w:hAnsi="Calibri"/>
                <w:sz w:val="20"/>
              </w:rPr>
            </w:pPr>
          </w:p>
        </w:tc>
        <w:tc>
          <w:tcPr>
            <w:tcW w:w="2718" w:type="dxa"/>
          </w:tcPr>
          <w:p w14:paraId="11EF6233" w14:textId="77777777" w:rsidR="009E2D17" w:rsidRDefault="009E2D17" w:rsidP="002A540F">
            <w:pPr>
              <w:jc w:val="right"/>
              <w:rPr>
                <w:noProof/>
              </w:rPr>
            </w:pPr>
            <w:r>
              <w:rPr>
                <w:noProof/>
              </w:rPr>
              <w:drawing>
                <wp:inline distT="0" distB="0" distL="0" distR="0" wp14:anchorId="11EF63D8" wp14:editId="11EF63D9">
                  <wp:extent cx="1590674" cy="4781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90476" cy="478119"/>
                          </a:xfrm>
                          <a:prstGeom prst="rect">
                            <a:avLst/>
                          </a:prstGeom>
                        </pic:spPr>
                      </pic:pic>
                    </a:graphicData>
                  </a:graphic>
                </wp:inline>
              </w:drawing>
            </w:r>
          </w:p>
          <w:p w14:paraId="11EF6234" w14:textId="77777777" w:rsidR="00861EBF" w:rsidRDefault="00861EBF" w:rsidP="002A540F">
            <w:pPr>
              <w:jc w:val="right"/>
              <w:rPr>
                <w:noProof/>
              </w:rPr>
            </w:pPr>
          </w:p>
          <w:p w14:paraId="11EF6235" w14:textId="77777777" w:rsidR="00861EBF" w:rsidRDefault="00861EBF" w:rsidP="002A540F">
            <w:pPr>
              <w:jc w:val="right"/>
              <w:rPr>
                <w:noProof/>
              </w:rPr>
            </w:pPr>
          </w:p>
          <w:p w14:paraId="11EF6236" w14:textId="77777777" w:rsidR="00861EBF" w:rsidRDefault="00F26C14" w:rsidP="002A540F">
            <w:pPr>
              <w:jc w:val="right"/>
              <w:rPr>
                <w:noProof/>
              </w:rPr>
            </w:pPr>
            <w:r>
              <w:rPr>
                <w:noProof/>
              </w:rPr>
              <w:br/>
            </w:r>
            <w:r>
              <w:rPr>
                <w:noProof/>
              </w:rPr>
              <w:drawing>
                <wp:inline distT="0" distB="0" distL="0" distR="0" wp14:anchorId="11EF63DA" wp14:editId="11EF63DB">
                  <wp:extent cx="1604187" cy="971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03987" cy="971429"/>
                          </a:xfrm>
                          <a:prstGeom prst="rect">
                            <a:avLst/>
                          </a:prstGeom>
                        </pic:spPr>
                      </pic:pic>
                    </a:graphicData>
                  </a:graphic>
                </wp:inline>
              </w:drawing>
            </w:r>
            <w:r>
              <w:rPr>
                <w:noProof/>
              </w:rPr>
              <w:br/>
            </w:r>
          </w:p>
          <w:p w14:paraId="11EF6237" w14:textId="77777777" w:rsidR="00861EBF" w:rsidRDefault="00861EBF" w:rsidP="002A540F">
            <w:pPr>
              <w:jc w:val="right"/>
              <w:rPr>
                <w:noProof/>
              </w:rPr>
            </w:pPr>
          </w:p>
          <w:p w14:paraId="11EF6238" w14:textId="77777777" w:rsidR="00861EBF" w:rsidRDefault="00861EBF" w:rsidP="002A540F">
            <w:pPr>
              <w:jc w:val="right"/>
              <w:rPr>
                <w:noProof/>
              </w:rPr>
            </w:pPr>
          </w:p>
          <w:p w14:paraId="11EF6239" w14:textId="77777777" w:rsidR="00F26C14" w:rsidRDefault="00F26C14" w:rsidP="002A540F">
            <w:pPr>
              <w:jc w:val="right"/>
              <w:rPr>
                <w:noProof/>
              </w:rPr>
            </w:pPr>
            <w:r>
              <w:rPr>
                <w:noProof/>
              </w:rPr>
              <w:br/>
            </w:r>
            <w:r>
              <w:rPr>
                <w:noProof/>
              </w:rPr>
              <w:drawing>
                <wp:inline distT="0" distB="0" distL="0" distR="0" wp14:anchorId="11EF63DC" wp14:editId="11EF63DD">
                  <wp:extent cx="1590476" cy="380952"/>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590476" cy="380952"/>
                          </a:xfrm>
                          <a:prstGeom prst="rect">
                            <a:avLst/>
                          </a:prstGeom>
                        </pic:spPr>
                      </pic:pic>
                    </a:graphicData>
                  </a:graphic>
                </wp:inline>
              </w:drawing>
            </w:r>
          </w:p>
        </w:tc>
      </w:tr>
      <w:tr w:rsidR="009E2D17" w:rsidRPr="002A540F" w14:paraId="11EF623F" w14:textId="77777777" w:rsidTr="00557125">
        <w:trPr>
          <w:trHeight w:val="467"/>
        </w:trPr>
        <w:tc>
          <w:tcPr>
            <w:tcW w:w="720" w:type="dxa"/>
          </w:tcPr>
          <w:p w14:paraId="11EF623B" w14:textId="77777777" w:rsidR="009E2D17" w:rsidRPr="00115DE9" w:rsidRDefault="004F45E8" w:rsidP="0095568F">
            <w:pPr>
              <w:jc w:val="center"/>
              <w:rPr>
                <w:rFonts w:asciiTheme="minorHAnsi" w:hAnsiTheme="minorHAnsi"/>
              </w:rPr>
            </w:pPr>
            <w:r>
              <w:rPr>
                <w:rFonts w:asciiTheme="minorHAnsi" w:hAnsiTheme="minorHAnsi"/>
              </w:rPr>
              <w:lastRenderedPageBreak/>
              <w:t>11</w:t>
            </w:r>
            <w:r w:rsidR="00B04CC2" w:rsidRPr="00115DE9">
              <w:rPr>
                <w:rFonts w:asciiTheme="minorHAnsi" w:hAnsiTheme="minorHAnsi"/>
              </w:rPr>
              <w:t>.</w:t>
            </w:r>
          </w:p>
        </w:tc>
        <w:tc>
          <w:tcPr>
            <w:tcW w:w="6120" w:type="dxa"/>
            <w:gridSpan w:val="2"/>
          </w:tcPr>
          <w:p w14:paraId="11EF623C" w14:textId="77777777" w:rsidR="00FB5EF0" w:rsidRDefault="00B04CC2" w:rsidP="00FB5EF0">
            <w:pPr>
              <w:rPr>
                <w:rFonts w:ascii="Calibri" w:hAnsi="Calibri"/>
              </w:rPr>
            </w:pPr>
            <w:r w:rsidRPr="00FB5EF0">
              <w:rPr>
                <w:rFonts w:ascii="Calibri" w:hAnsi="Calibri"/>
              </w:rPr>
              <w:t xml:space="preserve">If you selected </w:t>
            </w:r>
            <w:r w:rsidRPr="00FB5EF0">
              <w:rPr>
                <w:rFonts w:ascii="Calibri" w:hAnsi="Calibri"/>
                <w:b/>
              </w:rPr>
              <w:t>Addition to the fleet</w:t>
            </w:r>
            <w:r w:rsidRPr="00FB5EF0">
              <w:rPr>
                <w:rFonts w:ascii="Calibri" w:hAnsi="Calibri"/>
              </w:rPr>
              <w:t xml:space="preserve"> in step 7, </w:t>
            </w:r>
            <w:r w:rsidR="00505EB1" w:rsidRPr="00FB5EF0">
              <w:rPr>
                <w:rFonts w:ascii="Calibri" w:hAnsi="Calibri"/>
              </w:rPr>
              <w:br/>
              <w:t xml:space="preserve">describe </w:t>
            </w:r>
            <w:r w:rsidR="003D3F64" w:rsidRPr="00FB5EF0">
              <w:rPr>
                <w:rFonts w:ascii="Calibri" w:hAnsi="Calibri"/>
              </w:rPr>
              <w:t>the benefit of this EVV acquisition.</w:t>
            </w:r>
          </w:p>
          <w:p w14:paraId="11EF623D" w14:textId="77777777" w:rsidR="00505EB1" w:rsidRPr="008A6629" w:rsidRDefault="00FB5EF0" w:rsidP="00722A66">
            <w:pPr>
              <w:rPr>
                <w:rFonts w:asciiTheme="minorHAnsi" w:hAnsiTheme="minorHAnsi"/>
                <w:sz w:val="20"/>
                <w:szCs w:val="20"/>
              </w:rPr>
            </w:pPr>
            <w:r w:rsidRPr="00D4474C">
              <w:rPr>
                <w:rFonts w:asciiTheme="minorHAnsi" w:hAnsiTheme="minorHAnsi"/>
                <w:sz w:val="20"/>
              </w:rPr>
              <w:br/>
            </w:r>
            <w:r w:rsidRPr="00FB5EF0">
              <w:rPr>
                <w:rFonts w:asciiTheme="minorHAnsi" w:hAnsiTheme="minorHAnsi" w:cs="Arial"/>
                <w:color w:val="000000"/>
                <w:sz w:val="20"/>
                <w:szCs w:val="20"/>
              </w:rPr>
              <w:t>Enter in detail how you currently are performing the purposes and/or the processes in your department without the use of this requested EVV.  Example: “We currently contract with local vendors to supplement our deliveries, but due to vendor price increases and a steady increase in deliveries needed we have calculated our operating costs will decrease by 30% with the purchase of this van.  Additionally the cost of the van will be recovered in three years.”</w:t>
            </w:r>
          </w:p>
        </w:tc>
        <w:tc>
          <w:tcPr>
            <w:tcW w:w="2718" w:type="dxa"/>
          </w:tcPr>
          <w:p w14:paraId="11EF623E" w14:textId="77777777" w:rsidR="009E2D17" w:rsidRDefault="00505EB1" w:rsidP="002A540F">
            <w:pPr>
              <w:jc w:val="right"/>
              <w:rPr>
                <w:noProof/>
              </w:rPr>
            </w:pPr>
            <w:r>
              <w:rPr>
                <w:noProof/>
              </w:rPr>
              <w:drawing>
                <wp:inline distT="0" distB="0" distL="0" distR="0" wp14:anchorId="11EF63DE" wp14:editId="11EF63DF">
                  <wp:extent cx="1647824" cy="493588"/>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647619" cy="493527"/>
                          </a:xfrm>
                          <a:prstGeom prst="rect">
                            <a:avLst/>
                          </a:prstGeom>
                        </pic:spPr>
                      </pic:pic>
                    </a:graphicData>
                  </a:graphic>
                </wp:inline>
              </w:drawing>
            </w:r>
          </w:p>
        </w:tc>
      </w:tr>
      <w:tr w:rsidR="00557125" w:rsidRPr="002A540F" w14:paraId="11EF6248" w14:textId="77777777" w:rsidTr="00557125">
        <w:trPr>
          <w:trHeight w:val="1655"/>
        </w:trPr>
        <w:tc>
          <w:tcPr>
            <w:tcW w:w="720" w:type="dxa"/>
          </w:tcPr>
          <w:p w14:paraId="11EF6240" w14:textId="77777777" w:rsidR="00F5059E" w:rsidRPr="00115DE9" w:rsidRDefault="001B2F36" w:rsidP="0095568F">
            <w:pPr>
              <w:jc w:val="center"/>
              <w:rPr>
                <w:rFonts w:asciiTheme="minorHAnsi" w:hAnsiTheme="minorHAnsi"/>
              </w:rPr>
            </w:pPr>
            <w:r w:rsidRPr="00115DE9">
              <w:rPr>
                <w:rFonts w:asciiTheme="minorHAnsi" w:hAnsiTheme="minorHAnsi"/>
              </w:rPr>
              <w:t>1</w:t>
            </w:r>
            <w:r w:rsidR="004F45E8">
              <w:rPr>
                <w:rFonts w:asciiTheme="minorHAnsi" w:hAnsiTheme="minorHAnsi"/>
              </w:rPr>
              <w:t>2</w:t>
            </w:r>
            <w:r w:rsidR="00C01448" w:rsidRPr="00115DE9">
              <w:rPr>
                <w:rFonts w:asciiTheme="minorHAnsi" w:hAnsiTheme="minorHAnsi"/>
              </w:rPr>
              <w:t>.</w:t>
            </w:r>
          </w:p>
        </w:tc>
        <w:tc>
          <w:tcPr>
            <w:tcW w:w="6120" w:type="dxa"/>
            <w:gridSpan w:val="2"/>
          </w:tcPr>
          <w:p w14:paraId="11EF6241" w14:textId="77777777" w:rsidR="00F5059E" w:rsidRPr="001C1826" w:rsidRDefault="00C01448" w:rsidP="00722A66">
            <w:pPr>
              <w:rPr>
                <w:rFonts w:ascii="Calibri" w:hAnsi="Calibri"/>
                <w:sz w:val="20"/>
              </w:rPr>
            </w:pPr>
            <w:r>
              <w:rPr>
                <w:rFonts w:ascii="Calibri" w:hAnsi="Calibri"/>
              </w:rPr>
              <w:t xml:space="preserve">Select the appropriate item from the </w:t>
            </w:r>
            <w:r w:rsidRPr="00C01448">
              <w:rPr>
                <w:rFonts w:ascii="Calibri" w:hAnsi="Calibri"/>
                <w:b/>
              </w:rPr>
              <w:t>type of acquisition</w:t>
            </w:r>
            <w:r w:rsidR="00660210">
              <w:rPr>
                <w:rFonts w:ascii="Calibri" w:hAnsi="Calibri"/>
              </w:rPr>
              <w:t xml:space="preserve"> menu and provide additional information for </w:t>
            </w:r>
            <w:r w:rsidR="00660210" w:rsidRPr="00660210">
              <w:rPr>
                <w:rFonts w:ascii="Calibri" w:hAnsi="Calibri"/>
                <w:b/>
              </w:rPr>
              <w:t>Lease</w:t>
            </w:r>
            <w:r w:rsidR="00660210">
              <w:rPr>
                <w:rFonts w:ascii="Calibri" w:hAnsi="Calibri"/>
              </w:rPr>
              <w:t xml:space="preserve"> and </w:t>
            </w:r>
            <w:r w:rsidR="00660210" w:rsidRPr="00660210">
              <w:rPr>
                <w:rFonts w:ascii="Calibri" w:hAnsi="Calibri"/>
                <w:b/>
              </w:rPr>
              <w:t>Donation</w:t>
            </w:r>
            <w:r w:rsidR="00660210">
              <w:rPr>
                <w:rFonts w:ascii="Calibri" w:hAnsi="Calibri"/>
              </w:rPr>
              <w:t xml:space="preserve"> types.</w:t>
            </w:r>
            <w:r w:rsidR="006071BA">
              <w:rPr>
                <w:rFonts w:ascii="Calibri" w:hAnsi="Calibri"/>
              </w:rPr>
              <w:br/>
            </w:r>
          </w:p>
          <w:p w14:paraId="11EF6242" w14:textId="77777777" w:rsidR="00527D17" w:rsidRPr="00527D17" w:rsidRDefault="00527D17" w:rsidP="00527D17">
            <w:pPr>
              <w:rPr>
                <w:rFonts w:asciiTheme="minorHAnsi" w:hAnsiTheme="minorHAnsi"/>
                <w:sz w:val="20"/>
                <w:szCs w:val="20"/>
              </w:rPr>
            </w:pPr>
            <w:r w:rsidRPr="00527D17">
              <w:rPr>
                <w:rFonts w:asciiTheme="minorHAnsi" w:hAnsiTheme="minorHAnsi"/>
                <w:sz w:val="20"/>
                <w:szCs w:val="20"/>
                <w:u w:val="single"/>
              </w:rPr>
              <w:t>Purchase:</w:t>
            </w:r>
            <w:r w:rsidRPr="00527D17">
              <w:rPr>
                <w:rFonts w:asciiTheme="minorHAnsi" w:hAnsiTheme="minorHAnsi"/>
                <w:sz w:val="20"/>
                <w:szCs w:val="20"/>
              </w:rPr>
              <w:t xml:space="preserve">  The requested EVV will be purchased directly and completely from departmental funds.</w:t>
            </w:r>
          </w:p>
          <w:p w14:paraId="11EF6243" w14:textId="77777777" w:rsidR="00527D17" w:rsidRPr="00527D17" w:rsidRDefault="00527D17" w:rsidP="00527D17">
            <w:pPr>
              <w:rPr>
                <w:rFonts w:asciiTheme="minorHAnsi" w:hAnsiTheme="minorHAnsi"/>
                <w:sz w:val="20"/>
                <w:szCs w:val="20"/>
              </w:rPr>
            </w:pPr>
            <w:r w:rsidRPr="00527D17">
              <w:rPr>
                <w:rFonts w:asciiTheme="minorHAnsi" w:hAnsiTheme="minorHAnsi"/>
                <w:sz w:val="20"/>
                <w:szCs w:val="20"/>
                <w:u w:val="single"/>
              </w:rPr>
              <w:t>Internal Lease:</w:t>
            </w:r>
            <w:r w:rsidRPr="00527D17">
              <w:rPr>
                <w:rFonts w:asciiTheme="minorHAnsi" w:hAnsiTheme="minorHAnsi"/>
                <w:sz w:val="20"/>
                <w:szCs w:val="20"/>
              </w:rPr>
              <w:t xml:space="preserve">  The requested EVV will be acquired through the internal lease program and paid back to the university per an agreed upon payment schedule.   Please note that this agreement is coordinated through Fleet Services and must be pre-approved before the acquisition form is submitted.  Fleet Services will provide you with documents to attach if you would choose this acquisition type.</w:t>
            </w:r>
          </w:p>
          <w:p w14:paraId="11EF6244" w14:textId="77777777" w:rsidR="00527D17" w:rsidRPr="00527D17" w:rsidRDefault="00527D17" w:rsidP="00527D17">
            <w:pPr>
              <w:rPr>
                <w:rFonts w:asciiTheme="minorHAnsi" w:hAnsiTheme="minorHAnsi"/>
                <w:sz w:val="20"/>
                <w:szCs w:val="20"/>
              </w:rPr>
            </w:pPr>
            <w:r w:rsidRPr="00527D17">
              <w:rPr>
                <w:rFonts w:asciiTheme="minorHAnsi" w:hAnsiTheme="minorHAnsi"/>
                <w:sz w:val="20"/>
                <w:szCs w:val="20"/>
                <w:u w:val="single"/>
              </w:rPr>
              <w:t>External Lease:</w:t>
            </w:r>
            <w:r w:rsidRPr="00527D17">
              <w:rPr>
                <w:rFonts w:asciiTheme="minorHAnsi" w:hAnsiTheme="minorHAnsi"/>
                <w:sz w:val="20"/>
                <w:szCs w:val="20"/>
              </w:rPr>
              <w:t xml:space="preserve">  The requested EVV will be acquired through an external lease program with specific terms and payment schedules.   Please note that this agreement is coordinated through Fleet Services and Procurement and must be researched prior to the acquisition form being submitted.  Fleet Services may provide you with documents to attach (if required) if you would choose this acquisition type.</w:t>
            </w:r>
          </w:p>
          <w:p w14:paraId="11EF6245" w14:textId="77777777" w:rsidR="00527D17" w:rsidRPr="00527D17" w:rsidRDefault="00527D17" w:rsidP="00527D17">
            <w:pPr>
              <w:ind w:left="540"/>
              <w:rPr>
                <w:rFonts w:asciiTheme="minorHAnsi" w:hAnsiTheme="minorHAnsi"/>
                <w:sz w:val="20"/>
                <w:szCs w:val="20"/>
              </w:rPr>
            </w:pPr>
            <w:r w:rsidRPr="00527D17">
              <w:rPr>
                <w:rFonts w:asciiTheme="minorHAnsi" w:hAnsiTheme="minorHAnsi"/>
                <w:sz w:val="20"/>
                <w:szCs w:val="20"/>
              </w:rPr>
              <w:t>Terms Required:  Enter specific lease terms that you would require.  Example: 3 year lease @ 12,000 miles per year.</w:t>
            </w:r>
          </w:p>
          <w:p w14:paraId="11EF6246" w14:textId="77777777" w:rsidR="00527D17" w:rsidRPr="001C1826" w:rsidRDefault="00527D17" w:rsidP="00722A66">
            <w:pPr>
              <w:rPr>
                <w:rFonts w:ascii="Calibri" w:hAnsi="Calibri"/>
                <w:sz w:val="20"/>
              </w:rPr>
            </w:pPr>
          </w:p>
        </w:tc>
        <w:tc>
          <w:tcPr>
            <w:tcW w:w="2718" w:type="dxa"/>
          </w:tcPr>
          <w:p w14:paraId="11EF6247" w14:textId="77777777" w:rsidR="00F5059E" w:rsidRDefault="00C01448" w:rsidP="002A540F">
            <w:pPr>
              <w:jc w:val="right"/>
              <w:rPr>
                <w:noProof/>
              </w:rPr>
            </w:pPr>
            <w:r>
              <w:rPr>
                <w:noProof/>
              </w:rPr>
              <w:drawing>
                <wp:inline distT="0" distB="0" distL="0" distR="0" wp14:anchorId="11EF63E0" wp14:editId="11EF63E1">
                  <wp:extent cx="1586188"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587993" cy="1239659"/>
                          </a:xfrm>
                          <a:prstGeom prst="rect">
                            <a:avLst/>
                          </a:prstGeom>
                        </pic:spPr>
                      </pic:pic>
                    </a:graphicData>
                  </a:graphic>
                </wp:inline>
              </w:drawing>
            </w:r>
          </w:p>
        </w:tc>
      </w:tr>
      <w:tr w:rsidR="00557125" w:rsidRPr="002A540F" w14:paraId="11EF6254" w14:textId="77777777" w:rsidTr="00557125">
        <w:trPr>
          <w:trHeight w:val="467"/>
        </w:trPr>
        <w:tc>
          <w:tcPr>
            <w:tcW w:w="720" w:type="dxa"/>
          </w:tcPr>
          <w:p w14:paraId="11EF6249" w14:textId="77777777" w:rsidR="00C01448" w:rsidRPr="00115DE9" w:rsidRDefault="001B2F36" w:rsidP="0095568F">
            <w:pPr>
              <w:jc w:val="center"/>
              <w:rPr>
                <w:rFonts w:asciiTheme="minorHAnsi" w:hAnsiTheme="minorHAnsi"/>
              </w:rPr>
            </w:pPr>
            <w:r w:rsidRPr="00115DE9">
              <w:rPr>
                <w:rFonts w:asciiTheme="minorHAnsi" w:hAnsiTheme="minorHAnsi"/>
              </w:rPr>
              <w:t>1</w:t>
            </w:r>
            <w:r w:rsidR="004F45E8">
              <w:rPr>
                <w:rFonts w:asciiTheme="minorHAnsi" w:hAnsiTheme="minorHAnsi"/>
              </w:rPr>
              <w:t>3</w:t>
            </w:r>
            <w:r w:rsidR="00C01448" w:rsidRPr="00115DE9">
              <w:rPr>
                <w:rFonts w:asciiTheme="minorHAnsi" w:hAnsiTheme="minorHAnsi"/>
              </w:rPr>
              <w:t>.</w:t>
            </w:r>
          </w:p>
        </w:tc>
        <w:tc>
          <w:tcPr>
            <w:tcW w:w="6120" w:type="dxa"/>
            <w:gridSpan w:val="2"/>
          </w:tcPr>
          <w:p w14:paraId="11EF624A" w14:textId="77777777" w:rsidR="00C01448" w:rsidRPr="001C1826" w:rsidRDefault="00C01448" w:rsidP="00722A66">
            <w:pPr>
              <w:rPr>
                <w:rFonts w:ascii="Calibri" w:hAnsi="Calibri"/>
                <w:sz w:val="20"/>
              </w:rPr>
            </w:pPr>
            <w:r>
              <w:rPr>
                <w:rFonts w:ascii="Calibri" w:hAnsi="Calibri"/>
              </w:rPr>
              <w:t xml:space="preserve">Select the appropriate item from the </w:t>
            </w:r>
            <w:r w:rsidRPr="00527D17">
              <w:rPr>
                <w:rFonts w:ascii="Calibri" w:hAnsi="Calibri"/>
                <w:b/>
              </w:rPr>
              <w:t>fuel type</w:t>
            </w:r>
            <w:r>
              <w:rPr>
                <w:rFonts w:ascii="Calibri" w:hAnsi="Calibri"/>
              </w:rPr>
              <w:t xml:space="preserve"> menu.</w:t>
            </w:r>
            <w:r w:rsidR="0017064A">
              <w:rPr>
                <w:rFonts w:ascii="Calibri" w:hAnsi="Calibri"/>
              </w:rPr>
              <w:t xml:space="preserve">  </w:t>
            </w:r>
            <w:r w:rsidR="006071BA">
              <w:rPr>
                <w:rFonts w:ascii="Calibri" w:hAnsi="Calibri"/>
              </w:rPr>
              <w:br/>
            </w:r>
          </w:p>
          <w:p w14:paraId="11EF624B" w14:textId="77777777" w:rsidR="006071BA" w:rsidRDefault="00527D17" w:rsidP="006071BA">
            <w:pPr>
              <w:rPr>
                <w:rFonts w:asciiTheme="minorHAnsi" w:hAnsiTheme="minorHAnsi"/>
                <w:sz w:val="20"/>
                <w:szCs w:val="20"/>
              </w:rPr>
            </w:pPr>
            <w:r w:rsidRPr="006071BA">
              <w:rPr>
                <w:rFonts w:asciiTheme="minorHAnsi" w:hAnsiTheme="minorHAnsi"/>
                <w:sz w:val="20"/>
                <w:szCs w:val="20"/>
                <w:u w:val="single"/>
              </w:rPr>
              <w:t>Compressed Natural Gas (CNG):</w:t>
            </w:r>
            <w:r w:rsidRPr="006071BA">
              <w:rPr>
                <w:rFonts w:asciiTheme="minorHAnsi" w:hAnsiTheme="minorHAnsi"/>
                <w:sz w:val="20"/>
                <w:szCs w:val="20"/>
              </w:rPr>
              <w:t xml:space="preserve">  Refers to an EVV that operates on the natural occurring gaseous fuel propane that is stored in a compressed state.</w:t>
            </w:r>
          </w:p>
          <w:p w14:paraId="11EF624C" w14:textId="77777777" w:rsidR="006071BA" w:rsidRDefault="00527D17" w:rsidP="006071BA">
            <w:pPr>
              <w:rPr>
                <w:rFonts w:asciiTheme="minorHAnsi" w:hAnsiTheme="minorHAnsi"/>
                <w:sz w:val="20"/>
                <w:szCs w:val="20"/>
              </w:rPr>
            </w:pPr>
            <w:r w:rsidRPr="006071BA">
              <w:rPr>
                <w:rFonts w:asciiTheme="minorHAnsi" w:hAnsiTheme="minorHAnsi"/>
                <w:sz w:val="20"/>
                <w:szCs w:val="20"/>
                <w:u w:val="single"/>
              </w:rPr>
              <w:t>Electric:</w:t>
            </w:r>
            <w:r w:rsidRPr="006071BA">
              <w:rPr>
                <w:rFonts w:asciiTheme="minorHAnsi" w:hAnsiTheme="minorHAnsi"/>
                <w:sz w:val="20"/>
                <w:szCs w:val="20"/>
              </w:rPr>
              <w:t xml:space="preserve">  Refers to an EVV that operates on electric (battery) only.</w:t>
            </w:r>
          </w:p>
          <w:p w14:paraId="11EF624D" w14:textId="77777777" w:rsidR="006071BA" w:rsidRDefault="00527D17" w:rsidP="006071BA">
            <w:pPr>
              <w:pStyle w:val="Default"/>
              <w:rPr>
                <w:rFonts w:asciiTheme="minorHAnsi" w:hAnsiTheme="minorHAnsi"/>
                <w:sz w:val="20"/>
                <w:szCs w:val="20"/>
              </w:rPr>
            </w:pPr>
            <w:r w:rsidRPr="006071BA">
              <w:rPr>
                <w:rFonts w:asciiTheme="minorHAnsi" w:hAnsiTheme="minorHAnsi"/>
                <w:sz w:val="20"/>
                <w:szCs w:val="20"/>
                <w:u w:val="single"/>
              </w:rPr>
              <w:t>Fuel Cell:</w:t>
            </w:r>
            <w:r w:rsidRPr="006071BA">
              <w:rPr>
                <w:rFonts w:asciiTheme="minorHAnsi" w:hAnsiTheme="minorHAnsi"/>
                <w:sz w:val="20"/>
                <w:szCs w:val="20"/>
              </w:rPr>
              <w:t xml:space="preserve">  Refers to an EVV that operates</w:t>
            </w:r>
            <w:r w:rsidRPr="006071BA">
              <w:rPr>
                <w:rFonts w:asciiTheme="minorHAnsi" w:eastAsia="Times New Roman" w:hAnsiTheme="minorHAnsi" w:cs="Arial"/>
                <w:color w:val="222222"/>
                <w:sz w:val="20"/>
                <w:szCs w:val="20"/>
                <w:lang w:val="en"/>
              </w:rPr>
              <w:t xml:space="preserve"> on electric (battery) that is produced by a cell using a special chemical reaction</w:t>
            </w:r>
            <w:r w:rsidRPr="006071BA">
              <w:rPr>
                <w:rFonts w:asciiTheme="minorHAnsi" w:hAnsiTheme="minorHAnsi"/>
                <w:sz w:val="20"/>
                <w:szCs w:val="20"/>
              </w:rPr>
              <w:t>.</w:t>
            </w:r>
          </w:p>
          <w:p w14:paraId="11EF624E" w14:textId="77777777" w:rsidR="00527D17" w:rsidRPr="006071BA" w:rsidRDefault="00527D17" w:rsidP="006071BA">
            <w:pPr>
              <w:pStyle w:val="Default"/>
              <w:rPr>
                <w:rFonts w:asciiTheme="minorHAnsi" w:hAnsiTheme="minorHAnsi"/>
                <w:sz w:val="20"/>
                <w:szCs w:val="20"/>
              </w:rPr>
            </w:pPr>
            <w:r w:rsidRPr="006071BA">
              <w:rPr>
                <w:rFonts w:asciiTheme="minorHAnsi" w:hAnsiTheme="minorHAnsi"/>
                <w:sz w:val="20"/>
                <w:szCs w:val="20"/>
                <w:u w:val="single"/>
              </w:rPr>
              <w:t>Hybrid:</w:t>
            </w:r>
            <w:r w:rsidRPr="006071BA">
              <w:rPr>
                <w:rFonts w:asciiTheme="minorHAnsi" w:hAnsiTheme="minorHAnsi"/>
                <w:sz w:val="20"/>
                <w:szCs w:val="20"/>
              </w:rPr>
              <w:t xml:space="preserve">  Refers to an EVV that operates on a combination of gasoline or diesel fuel and electric (battery).</w:t>
            </w:r>
          </w:p>
          <w:p w14:paraId="11EF624F" w14:textId="77777777" w:rsidR="006071BA" w:rsidRDefault="00527D17" w:rsidP="006071BA">
            <w:pPr>
              <w:rPr>
                <w:rFonts w:asciiTheme="minorHAnsi" w:hAnsiTheme="minorHAnsi"/>
                <w:sz w:val="20"/>
                <w:szCs w:val="20"/>
              </w:rPr>
            </w:pPr>
            <w:r w:rsidRPr="006071BA">
              <w:rPr>
                <w:rFonts w:asciiTheme="minorHAnsi" w:hAnsiTheme="minorHAnsi"/>
                <w:sz w:val="20"/>
                <w:szCs w:val="20"/>
                <w:u w:val="single"/>
              </w:rPr>
              <w:t>Liquefied Propane Gas (LPG):</w:t>
            </w:r>
            <w:r w:rsidRPr="006071BA">
              <w:rPr>
                <w:rFonts w:asciiTheme="minorHAnsi" w:hAnsiTheme="minorHAnsi"/>
                <w:sz w:val="20"/>
                <w:szCs w:val="20"/>
              </w:rPr>
              <w:t xml:space="preserve">  Refers to an EVV that operates on the manufactured gaseous fuel propane that is stored in a liquid form.</w:t>
            </w:r>
          </w:p>
          <w:p w14:paraId="11EF6250" w14:textId="77777777" w:rsidR="006071BA" w:rsidRDefault="00527D17" w:rsidP="006071BA">
            <w:pPr>
              <w:rPr>
                <w:rFonts w:asciiTheme="minorHAnsi" w:hAnsiTheme="minorHAnsi"/>
                <w:sz w:val="20"/>
                <w:szCs w:val="20"/>
              </w:rPr>
            </w:pPr>
            <w:r w:rsidRPr="006071BA">
              <w:rPr>
                <w:rFonts w:asciiTheme="minorHAnsi" w:hAnsiTheme="minorHAnsi"/>
                <w:sz w:val="20"/>
                <w:szCs w:val="20"/>
                <w:u w:val="single"/>
              </w:rPr>
              <w:t>Petroleum Fuel:</w:t>
            </w:r>
            <w:r w:rsidRPr="006071BA">
              <w:rPr>
                <w:rFonts w:asciiTheme="minorHAnsi" w:hAnsiTheme="minorHAnsi"/>
                <w:sz w:val="20"/>
                <w:szCs w:val="20"/>
              </w:rPr>
              <w:t xml:space="preserve">  Refers to an EVV that operates on gasoline or diesel fuel.</w:t>
            </w:r>
          </w:p>
          <w:p w14:paraId="11EF6251" w14:textId="77777777" w:rsidR="00527D17" w:rsidRDefault="00527D17" w:rsidP="00722A66">
            <w:pPr>
              <w:rPr>
                <w:rFonts w:asciiTheme="minorHAnsi" w:hAnsiTheme="minorHAnsi"/>
                <w:sz w:val="20"/>
                <w:szCs w:val="20"/>
              </w:rPr>
            </w:pPr>
            <w:r w:rsidRPr="006071BA">
              <w:rPr>
                <w:rFonts w:asciiTheme="minorHAnsi" w:hAnsiTheme="minorHAnsi"/>
                <w:sz w:val="20"/>
                <w:szCs w:val="20"/>
                <w:u w:val="single"/>
              </w:rPr>
              <w:t>Solar:</w:t>
            </w:r>
            <w:r w:rsidRPr="006071BA">
              <w:rPr>
                <w:rFonts w:asciiTheme="minorHAnsi" w:hAnsiTheme="minorHAnsi"/>
                <w:sz w:val="20"/>
                <w:szCs w:val="20"/>
              </w:rPr>
              <w:t xml:space="preserve">  Refers to an EVV that operates on electric (battery), but is supplemented by solar energy.</w:t>
            </w:r>
          </w:p>
          <w:p w14:paraId="11EF6252" w14:textId="77777777" w:rsidR="006071BA" w:rsidRPr="006071BA" w:rsidRDefault="006071BA" w:rsidP="00722A66">
            <w:pPr>
              <w:rPr>
                <w:rFonts w:asciiTheme="minorHAnsi" w:hAnsiTheme="minorHAnsi"/>
                <w:sz w:val="20"/>
                <w:szCs w:val="20"/>
              </w:rPr>
            </w:pPr>
          </w:p>
        </w:tc>
        <w:tc>
          <w:tcPr>
            <w:tcW w:w="2718" w:type="dxa"/>
          </w:tcPr>
          <w:p w14:paraId="11EF6253" w14:textId="77777777" w:rsidR="00C01448" w:rsidRDefault="00C01448" w:rsidP="002A540F">
            <w:pPr>
              <w:jc w:val="right"/>
              <w:rPr>
                <w:noProof/>
              </w:rPr>
            </w:pPr>
            <w:r>
              <w:rPr>
                <w:noProof/>
              </w:rPr>
              <w:drawing>
                <wp:inline distT="0" distB="0" distL="0" distR="0" wp14:anchorId="11EF63E2" wp14:editId="11EF63E3">
                  <wp:extent cx="1581150" cy="1591349"/>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583910" cy="1594127"/>
                          </a:xfrm>
                          <a:prstGeom prst="rect">
                            <a:avLst/>
                          </a:prstGeom>
                        </pic:spPr>
                      </pic:pic>
                    </a:graphicData>
                  </a:graphic>
                </wp:inline>
              </w:drawing>
            </w:r>
          </w:p>
        </w:tc>
      </w:tr>
      <w:tr w:rsidR="001B2F36" w:rsidRPr="002A540F" w14:paraId="11EF625B" w14:textId="77777777" w:rsidTr="00557125">
        <w:trPr>
          <w:trHeight w:val="467"/>
        </w:trPr>
        <w:tc>
          <w:tcPr>
            <w:tcW w:w="720" w:type="dxa"/>
          </w:tcPr>
          <w:p w14:paraId="11EF6255" w14:textId="77777777" w:rsidR="001B2F36" w:rsidRPr="00115DE9" w:rsidRDefault="004F45E8" w:rsidP="0095568F">
            <w:pPr>
              <w:jc w:val="center"/>
              <w:rPr>
                <w:rFonts w:asciiTheme="minorHAnsi" w:hAnsiTheme="minorHAnsi"/>
              </w:rPr>
            </w:pPr>
            <w:r>
              <w:rPr>
                <w:rFonts w:asciiTheme="minorHAnsi" w:hAnsiTheme="minorHAnsi"/>
              </w:rPr>
              <w:t>14</w:t>
            </w:r>
            <w:r w:rsidR="001B2F36" w:rsidRPr="00115DE9">
              <w:rPr>
                <w:rFonts w:asciiTheme="minorHAnsi" w:hAnsiTheme="minorHAnsi"/>
              </w:rPr>
              <w:t>.</w:t>
            </w:r>
          </w:p>
        </w:tc>
        <w:tc>
          <w:tcPr>
            <w:tcW w:w="6120" w:type="dxa"/>
            <w:gridSpan w:val="2"/>
          </w:tcPr>
          <w:p w14:paraId="11EF6256" w14:textId="77777777" w:rsidR="001B2F36" w:rsidRDefault="001B2F36" w:rsidP="001B2F36">
            <w:pPr>
              <w:rPr>
                <w:rFonts w:asciiTheme="minorHAnsi" w:hAnsiTheme="minorHAnsi" w:cs="Arial"/>
                <w:color w:val="000000"/>
                <w:sz w:val="22"/>
                <w:szCs w:val="20"/>
              </w:rPr>
            </w:pPr>
            <w:r w:rsidRPr="001B2F36">
              <w:rPr>
                <w:rFonts w:asciiTheme="minorHAnsi" w:hAnsiTheme="minorHAnsi" w:cs="Arial"/>
                <w:color w:val="000000"/>
                <w:sz w:val="22"/>
                <w:szCs w:val="20"/>
              </w:rPr>
              <w:t>If a petroleum</w:t>
            </w:r>
            <w:r>
              <w:rPr>
                <w:rFonts w:asciiTheme="minorHAnsi" w:hAnsiTheme="minorHAnsi" w:cs="Arial"/>
                <w:color w:val="000000"/>
                <w:sz w:val="22"/>
                <w:szCs w:val="20"/>
              </w:rPr>
              <w:t>-</w:t>
            </w:r>
            <w:r w:rsidRPr="001B2F36">
              <w:rPr>
                <w:rFonts w:asciiTheme="minorHAnsi" w:hAnsiTheme="minorHAnsi" w:cs="Arial"/>
                <w:color w:val="000000"/>
                <w:sz w:val="22"/>
                <w:szCs w:val="20"/>
              </w:rPr>
              <w:t xml:space="preserve">fueled </w:t>
            </w:r>
            <w:r w:rsidR="00384F06">
              <w:rPr>
                <w:rFonts w:asciiTheme="minorHAnsi" w:hAnsiTheme="minorHAnsi" w:cs="Arial"/>
                <w:color w:val="000000"/>
                <w:sz w:val="22"/>
                <w:szCs w:val="20"/>
              </w:rPr>
              <w:t>EVV</w:t>
            </w:r>
            <w:r w:rsidRPr="001B2F36">
              <w:rPr>
                <w:rFonts w:asciiTheme="minorHAnsi" w:hAnsiTheme="minorHAnsi" w:cs="Arial"/>
                <w:color w:val="000000"/>
                <w:sz w:val="22"/>
                <w:szCs w:val="20"/>
              </w:rPr>
              <w:t xml:space="preserve"> is proposed, explain in detail why a more sustainable </w:t>
            </w:r>
            <w:r w:rsidR="00421D4B">
              <w:rPr>
                <w:rFonts w:asciiTheme="minorHAnsi" w:hAnsiTheme="minorHAnsi" w:cs="Arial"/>
                <w:color w:val="000000"/>
                <w:sz w:val="22"/>
                <w:szCs w:val="20"/>
              </w:rPr>
              <w:t>unit</w:t>
            </w:r>
            <w:r w:rsidRPr="001B2F36">
              <w:rPr>
                <w:rFonts w:asciiTheme="minorHAnsi" w:hAnsiTheme="minorHAnsi" w:cs="Arial"/>
                <w:color w:val="000000"/>
                <w:sz w:val="22"/>
                <w:szCs w:val="20"/>
              </w:rPr>
              <w:t xml:space="preserve"> will not</w:t>
            </w:r>
            <w:r>
              <w:rPr>
                <w:rFonts w:asciiTheme="minorHAnsi" w:hAnsiTheme="minorHAnsi" w:cs="Arial"/>
                <w:color w:val="000000"/>
                <w:sz w:val="22"/>
                <w:szCs w:val="20"/>
              </w:rPr>
              <w:t xml:space="preserve"> work for this specific request.  </w:t>
            </w:r>
            <w:r w:rsidRPr="001B2F36">
              <w:rPr>
                <w:rFonts w:asciiTheme="minorHAnsi" w:hAnsiTheme="minorHAnsi" w:cs="Arial"/>
                <w:color w:val="000000"/>
                <w:sz w:val="22"/>
                <w:szCs w:val="20"/>
              </w:rPr>
              <w:t xml:space="preserve">Enter the specifics on the reasoning/research that supports the fact that only the requested EVV has been proposed.  </w:t>
            </w:r>
          </w:p>
          <w:p w14:paraId="02D7619C" w14:textId="77777777" w:rsidR="00B677CB" w:rsidRDefault="001B2F36" w:rsidP="001B2F36">
            <w:pPr>
              <w:rPr>
                <w:rFonts w:asciiTheme="minorHAnsi" w:hAnsiTheme="minorHAnsi" w:cs="Arial"/>
                <w:color w:val="000000"/>
                <w:sz w:val="20"/>
                <w:szCs w:val="20"/>
              </w:rPr>
            </w:pPr>
            <w:r w:rsidRPr="001C1826">
              <w:rPr>
                <w:rFonts w:asciiTheme="minorHAnsi" w:hAnsiTheme="minorHAnsi" w:cs="Arial"/>
                <w:color w:val="000000"/>
                <w:sz w:val="18"/>
                <w:szCs w:val="20"/>
              </w:rPr>
              <w:br/>
            </w:r>
            <w:r>
              <w:rPr>
                <w:rFonts w:asciiTheme="minorHAnsi" w:hAnsiTheme="minorHAnsi" w:cs="Arial"/>
                <w:color w:val="000000"/>
                <w:sz w:val="20"/>
                <w:szCs w:val="20"/>
              </w:rPr>
              <w:t>Examples</w:t>
            </w:r>
            <w:proofErr w:type="gramStart"/>
            <w:r>
              <w:rPr>
                <w:rFonts w:asciiTheme="minorHAnsi" w:hAnsiTheme="minorHAnsi" w:cs="Arial"/>
                <w:color w:val="000000"/>
                <w:sz w:val="20"/>
                <w:szCs w:val="20"/>
              </w:rPr>
              <w:t>:  “</w:t>
            </w:r>
            <w:proofErr w:type="gramEnd"/>
            <w:r>
              <w:rPr>
                <w:rFonts w:asciiTheme="minorHAnsi" w:hAnsiTheme="minorHAnsi" w:cs="Arial"/>
                <w:color w:val="000000"/>
                <w:sz w:val="20"/>
                <w:szCs w:val="20"/>
              </w:rPr>
              <w:t>D</w:t>
            </w:r>
            <w:r w:rsidRPr="001B2F36">
              <w:rPr>
                <w:rFonts w:asciiTheme="minorHAnsi" w:hAnsiTheme="minorHAnsi" w:cs="Arial"/>
                <w:color w:val="000000"/>
                <w:sz w:val="20"/>
                <w:szCs w:val="20"/>
              </w:rPr>
              <w:t xml:space="preserve">ue to the configuration that is required for the EVV, the </w:t>
            </w:r>
            <w:r w:rsidRPr="001B2F36">
              <w:rPr>
                <w:rFonts w:asciiTheme="minorHAnsi" w:hAnsiTheme="minorHAnsi" w:cs="Arial"/>
                <w:color w:val="000000"/>
                <w:sz w:val="20"/>
                <w:szCs w:val="20"/>
              </w:rPr>
              <w:lastRenderedPageBreak/>
              <w:t xml:space="preserve">manufacturer does not build a more sustainable EVV other than </w:t>
            </w:r>
            <w:r>
              <w:rPr>
                <w:rFonts w:asciiTheme="minorHAnsi" w:hAnsiTheme="minorHAnsi" w:cs="Arial"/>
                <w:color w:val="000000"/>
                <w:sz w:val="20"/>
                <w:szCs w:val="20"/>
              </w:rPr>
              <w:t>one powered by petroleum fuel.”</w:t>
            </w:r>
          </w:p>
          <w:p w14:paraId="11EF6258" w14:textId="7909AA4E" w:rsidR="001B2F36" w:rsidRPr="00B677CB" w:rsidRDefault="001B2F36" w:rsidP="001B2F36">
            <w:pPr>
              <w:rPr>
                <w:rFonts w:asciiTheme="minorHAnsi" w:hAnsiTheme="minorHAnsi" w:cs="Arial"/>
                <w:color w:val="000000"/>
                <w:sz w:val="20"/>
                <w:szCs w:val="20"/>
              </w:rPr>
            </w:pPr>
            <w:r w:rsidRPr="001B2F36">
              <w:rPr>
                <w:rFonts w:asciiTheme="minorHAnsi" w:hAnsiTheme="minorHAnsi" w:cs="Arial"/>
                <w:color w:val="000000"/>
                <w:sz w:val="20"/>
                <w:szCs w:val="20"/>
              </w:rPr>
              <w:t>“A petroleum fuel was requested because the CNG EVV alternative would cost an additional $12,000.00, which would cause an excessive financial burden to the department.”</w:t>
            </w:r>
          </w:p>
          <w:p w14:paraId="11EF6259" w14:textId="77777777" w:rsidR="001F5FFA" w:rsidRPr="001C1826" w:rsidRDefault="001F5FFA" w:rsidP="00722A66">
            <w:pPr>
              <w:rPr>
                <w:rFonts w:ascii="Calibri" w:hAnsi="Calibri"/>
                <w:sz w:val="20"/>
              </w:rPr>
            </w:pPr>
          </w:p>
        </w:tc>
        <w:tc>
          <w:tcPr>
            <w:tcW w:w="2718" w:type="dxa"/>
          </w:tcPr>
          <w:p w14:paraId="11EF625A" w14:textId="77777777" w:rsidR="001B2F36" w:rsidRDefault="001B2F36" w:rsidP="002A540F">
            <w:pPr>
              <w:jc w:val="right"/>
              <w:rPr>
                <w:noProof/>
              </w:rPr>
            </w:pPr>
            <w:r>
              <w:rPr>
                <w:noProof/>
              </w:rPr>
              <w:lastRenderedPageBreak/>
              <w:drawing>
                <wp:inline distT="0" distB="0" distL="0" distR="0" wp14:anchorId="11EF63E4" wp14:editId="11EF63E5">
                  <wp:extent cx="1457143" cy="63809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457143" cy="638095"/>
                          </a:xfrm>
                          <a:prstGeom prst="rect">
                            <a:avLst/>
                          </a:prstGeom>
                        </pic:spPr>
                      </pic:pic>
                    </a:graphicData>
                  </a:graphic>
                </wp:inline>
              </w:drawing>
            </w:r>
          </w:p>
        </w:tc>
      </w:tr>
      <w:tr w:rsidR="00557125" w:rsidRPr="002A540F" w14:paraId="11EF6262" w14:textId="77777777" w:rsidTr="00557125">
        <w:trPr>
          <w:trHeight w:val="467"/>
        </w:trPr>
        <w:tc>
          <w:tcPr>
            <w:tcW w:w="720" w:type="dxa"/>
          </w:tcPr>
          <w:p w14:paraId="11EF625C" w14:textId="77777777" w:rsidR="00527D17" w:rsidRPr="00115DE9" w:rsidRDefault="00DD0A59" w:rsidP="004F45E8">
            <w:pPr>
              <w:pStyle w:val="Default"/>
              <w:jc w:val="center"/>
              <w:rPr>
                <w:rFonts w:asciiTheme="minorHAnsi" w:eastAsia="Times New Roman" w:hAnsiTheme="minorHAnsi" w:cs="Arial"/>
                <w:color w:val="222222"/>
                <w:sz w:val="20"/>
                <w:szCs w:val="20"/>
                <w:lang w:val="en"/>
              </w:rPr>
            </w:pPr>
            <w:r w:rsidRPr="00115DE9">
              <w:rPr>
                <w:rFonts w:asciiTheme="minorHAnsi" w:eastAsia="Times New Roman" w:hAnsiTheme="minorHAnsi" w:cs="Arial"/>
                <w:color w:val="222222"/>
                <w:sz w:val="22"/>
                <w:szCs w:val="20"/>
                <w:lang w:val="en"/>
              </w:rPr>
              <w:t>1</w:t>
            </w:r>
            <w:r w:rsidR="004F45E8">
              <w:rPr>
                <w:rFonts w:asciiTheme="minorHAnsi" w:eastAsia="Times New Roman" w:hAnsiTheme="minorHAnsi" w:cs="Arial"/>
                <w:color w:val="222222"/>
                <w:sz w:val="22"/>
                <w:szCs w:val="20"/>
                <w:lang w:val="en"/>
              </w:rPr>
              <w:t>5</w:t>
            </w:r>
            <w:r w:rsidR="00527D17" w:rsidRPr="00115DE9">
              <w:rPr>
                <w:rFonts w:asciiTheme="minorHAnsi" w:eastAsia="Times New Roman" w:hAnsiTheme="minorHAnsi" w:cs="Arial"/>
                <w:color w:val="222222"/>
                <w:sz w:val="22"/>
                <w:szCs w:val="20"/>
                <w:lang w:val="en"/>
              </w:rPr>
              <w:t>.</w:t>
            </w:r>
          </w:p>
        </w:tc>
        <w:tc>
          <w:tcPr>
            <w:tcW w:w="6120" w:type="dxa"/>
            <w:gridSpan w:val="2"/>
          </w:tcPr>
          <w:p w14:paraId="11EF625D" w14:textId="77777777" w:rsidR="002617F8" w:rsidRPr="002617F8" w:rsidRDefault="001F5FFA" w:rsidP="002617F8">
            <w:pPr>
              <w:rPr>
                <w:rFonts w:ascii="Calibri" w:hAnsi="Calibri"/>
              </w:rPr>
            </w:pPr>
            <w:r>
              <w:rPr>
                <w:rFonts w:ascii="Calibri" w:hAnsi="Calibri"/>
              </w:rPr>
              <w:t>Type</w:t>
            </w:r>
            <w:r w:rsidR="002617F8" w:rsidRPr="002617F8">
              <w:rPr>
                <w:rFonts w:ascii="Calibri" w:hAnsi="Calibri"/>
              </w:rPr>
              <w:t xml:space="preserve"> the description of the EVV, describing major options or implements. </w:t>
            </w:r>
          </w:p>
          <w:p w14:paraId="11EF625E" w14:textId="77777777" w:rsidR="00420D48" w:rsidRDefault="00867A62" w:rsidP="002617F8">
            <w:pPr>
              <w:pStyle w:val="Default"/>
              <w:rPr>
                <w:rFonts w:asciiTheme="minorHAnsi" w:eastAsia="Times New Roman" w:hAnsiTheme="minorHAnsi" w:cs="Arial"/>
                <w:color w:val="222222"/>
                <w:sz w:val="20"/>
                <w:szCs w:val="20"/>
                <w:lang w:val="en"/>
              </w:rPr>
            </w:pPr>
            <w:r>
              <w:rPr>
                <w:rFonts w:asciiTheme="minorHAnsi" w:eastAsia="Times New Roman" w:hAnsiTheme="minorHAnsi" w:cs="Arial"/>
                <w:color w:val="222222"/>
                <w:sz w:val="20"/>
                <w:szCs w:val="20"/>
                <w:lang w:val="en"/>
              </w:rPr>
              <w:br/>
            </w:r>
            <w:r w:rsidR="0063554A">
              <w:rPr>
                <w:rFonts w:asciiTheme="minorHAnsi" w:eastAsia="Times New Roman" w:hAnsiTheme="minorHAnsi" w:cs="Arial"/>
                <w:color w:val="222222"/>
                <w:sz w:val="20"/>
                <w:szCs w:val="20"/>
                <w:lang w:val="en"/>
              </w:rPr>
              <w:br/>
            </w:r>
            <w:r w:rsidR="00420D48">
              <w:rPr>
                <w:rFonts w:asciiTheme="minorHAnsi" w:eastAsia="Times New Roman" w:hAnsiTheme="minorHAnsi" w:cs="Arial"/>
                <w:color w:val="222222"/>
                <w:sz w:val="20"/>
                <w:szCs w:val="20"/>
                <w:lang w:val="en"/>
              </w:rPr>
              <w:t>Examples:</w:t>
            </w:r>
            <w:r w:rsidR="00420D48">
              <w:rPr>
                <w:rFonts w:asciiTheme="minorHAnsi" w:eastAsia="Times New Roman" w:hAnsiTheme="minorHAnsi" w:cs="Arial"/>
                <w:color w:val="222222"/>
                <w:sz w:val="20"/>
                <w:szCs w:val="20"/>
                <w:lang w:val="en"/>
              </w:rPr>
              <w:br/>
            </w:r>
            <w:r w:rsidR="002617F8" w:rsidRPr="002617F8">
              <w:rPr>
                <w:rFonts w:asciiTheme="minorHAnsi" w:eastAsia="Times New Roman" w:hAnsiTheme="minorHAnsi" w:cs="Arial"/>
                <w:color w:val="222222"/>
                <w:sz w:val="20"/>
                <w:szCs w:val="20"/>
                <w:lang w:val="en"/>
              </w:rPr>
              <w:t>New 2015 Chevrolet K2500</w:t>
            </w:r>
            <w:r w:rsidR="00420D48">
              <w:rPr>
                <w:rFonts w:asciiTheme="minorHAnsi" w:eastAsia="Times New Roman" w:hAnsiTheme="minorHAnsi" w:cs="Arial"/>
                <w:color w:val="222222"/>
                <w:sz w:val="20"/>
                <w:szCs w:val="20"/>
                <w:lang w:val="en"/>
              </w:rPr>
              <w:t xml:space="preserve"> Pickup Truck with Snow Plow</w:t>
            </w:r>
          </w:p>
          <w:p w14:paraId="11EF625F" w14:textId="77777777" w:rsidR="002617F8" w:rsidRPr="002617F8" w:rsidRDefault="002617F8" w:rsidP="002617F8">
            <w:pPr>
              <w:pStyle w:val="Default"/>
              <w:rPr>
                <w:rFonts w:asciiTheme="minorHAnsi" w:eastAsia="Times New Roman" w:hAnsiTheme="minorHAnsi" w:cs="Arial"/>
                <w:color w:val="222222"/>
                <w:sz w:val="20"/>
                <w:szCs w:val="20"/>
                <w:lang w:val="en"/>
              </w:rPr>
            </w:pPr>
            <w:r w:rsidRPr="002617F8">
              <w:rPr>
                <w:rFonts w:asciiTheme="minorHAnsi" w:eastAsia="Times New Roman" w:hAnsiTheme="minorHAnsi" w:cs="Arial"/>
                <w:color w:val="222222"/>
                <w:sz w:val="20"/>
                <w:szCs w:val="20"/>
                <w:lang w:val="en"/>
              </w:rPr>
              <w:t>New 2002 Hust</w:t>
            </w:r>
            <w:r w:rsidR="00420D48">
              <w:rPr>
                <w:rFonts w:asciiTheme="minorHAnsi" w:eastAsia="Times New Roman" w:hAnsiTheme="minorHAnsi" w:cs="Arial"/>
                <w:color w:val="222222"/>
                <w:sz w:val="20"/>
                <w:szCs w:val="20"/>
                <w:lang w:val="en"/>
              </w:rPr>
              <w:t>ler 60” Zero Turn Rotary Mower</w:t>
            </w:r>
            <w:r w:rsidR="00420D48">
              <w:rPr>
                <w:rFonts w:asciiTheme="minorHAnsi" w:eastAsia="Times New Roman" w:hAnsiTheme="minorHAnsi" w:cs="Arial"/>
                <w:color w:val="222222"/>
                <w:sz w:val="20"/>
                <w:szCs w:val="20"/>
                <w:lang w:val="en"/>
              </w:rPr>
              <w:br/>
            </w:r>
            <w:r w:rsidRPr="002617F8">
              <w:rPr>
                <w:rFonts w:asciiTheme="minorHAnsi" w:eastAsia="Times New Roman" w:hAnsiTheme="minorHAnsi" w:cs="Arial"/>
                <w:color w:val="222222"/>
                <w:sz w:val="20"/>
                <w:szCs w:val="20"/>
                <w:lang w:val="en"/>
              </w:rPr>
              <w:t xml:space="preserve">Used 2008 Ez-Go 4-seat golf cart with </w:t>
            </w:r>
            <w:r w:rsidR="00420D48">
              <w:rPr>
                <w:rFonts w:asciiTheme="minorHAnsi" w:eastAsia="Times New Roman" w:hAnsiTheme="minorHAnsi" w:cs="Arial"/>
                <w:color w:val="222222"/>
                <w:sz w:val="20"/>
                <w:szCs w:val="20"/>
                <w:lang w:val="en"/>
              </w:rPr>
              <w:t>canopy, windshield and charger</w:t>
            </w:r>
          </w:p>
          <w:p w14:paraId="11EF6260" w14:textId="77777777" w:rsidR="00527D17" w:rsidRPr="002617F8" w:rsidRDefault="00527D17" w:rsidP="002617F8">
            <w:pPr>
              <w:pStyle w:val="Default"/>
              <w:rPr>
                <w:rFonts w:asciiTheme="minorHAnsi" w:eastAsia="Times New Roman" w:hAnsiTheme="minorHAnsi" w:cs="Arial"/>
                <w:color w:val="222222"/>
                <w:sz w:val="20"/>
                <w:szCs w:val="20"/>
                <w:lang w:val="en"/>
              </w:rPr>
            </w:pPr>
          </w:p>
        </w:tc>
        <w:tc>
          <w:tcPr>
            <w:tcW w:w="2718" w:type="dxa"/>
          </w:tcPr>
          <w:p w14:paraId="11EF6261" w14:textId="77777777" w:rsidR="00527D17" w:rsidRDefault="002617F8" w:rsidP="002A540F">
            <w:pPr>
              <w:jc w:val="right"/>
              <w:rPr>
                <w:noProof/>
              </w:rPr>
            </w:pPr>
            <w:r>
              <w:rPr>
                <w:noProof/>
              </w:rPr>
              <w:drawing>
                <wp:inline distT="0" distB="0" distL="0" distR="0" wp14:anchorId="11EF63E6" wp14:editId="11EF63E7">
                  <wp:extent cx="1628775" cy="41327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628572" cy="413219"/>
                          </a:xfrm>
                          <a:prstGeom prst="rect">
                            <a:avLst/>
                          </a:prstGeom>
                        </pic:spPr>
                      </pic:pic>
                    </a:graphicData>
                  </a:graphic>
                </wp:inline>
              </w:drawing>
            </w:r>
          </w:p>
        </w:tc>
      </w:tr>
      <w:tr w:rsidR="00557125" w:rsidRPr="002A540F" w14:paraId="11EF6266" w14:textId="77777777" w:rsidTr="00557125">
        <w:trPr>
          <w:trHeight w:val="872"/>
        </w:trPr>
        <w:tc>
          <w:tcPr>
            <w:tcW w:w="720" w:type="dxa"/>
          </w:tcPr>
          <w:p w14:paraId="11EF6263" w14:textId="77777777" w:rsidR="00527D17" w:rsidRPr="00115DE9" w:rsidRDefault="00DD0A59" w:rsidP="004F45E8">
            <w:pPr>
              <w:jc w:val="center"/>
              <w:rPr>
                <w:rFonts w:asciiTheme="minorHAnsi" w:hAnsiTheme="minorHAnsi"/>
              </w:rPr>
            </w:pPr>
            <w:r w:rsidRPr="00115DE9">
              <w:rPr>
                <w:rFonts w:asciiTheme="minorHAnsi" w:hAnsiTheme="minorHAnsi"/>
              </w:rPr>
              <w:t>1</w:t>
            </w:r>
            <w:r w:rsidR="004F45E8">
              <w:rPr>
                <w:rFonts w:asciiTheme="minorHAnsi" w:hAnsiTheme="minorHAnsi"/>
              </w:rPr>
              <w:t>6</w:t>
            </w:r>
            <w:r w:rsidR="000726F0" w:rsidRPr="00115DE9">
              <w:rPr>
                <w:rFonts w:asciiTheme="minorHAnsi" w:hAnsiTheme="minorHAnsi"/>
              </w:rPr>
              <w:t>.</w:t>
            </w:r>
          </w:p>
        </w:tc>
        <w:tc>
          <w:tcPr>
            <w:tcW w:w="6120" w:type="dxa"/>
            <w:gridSpan w:val="2"/>
          </w:tcPr>
          <w:p w14:paraId="11EF6264" w14:textId="77777777" w:rsidR="00527D17" w:rsidRDefault="001F5FFA" w:rsidP="00722A66">
            <w:pPr>
              <w:rPr>
                <w:rFonts w:ascii="Calibri" w:hAnsi="Calibri"/>
              </w:rPr>
            </w:pPr>
            <w:r>
              <w:rPr>
                <w:rFonts w:ascii="Calibri" w:hAnsi="Calibri"/>
              </w:rPr>
              <w:t xml:space="preserve">Type </w:t>
            </w:r>
            <w:r w:rsidR="000726F0">
              <w:rPr>
                <w:rFonts w:ascii="Calibri" w:hAnsi="Calibri"/>
              </w:rPr>
              <w:t xml:space="preserve">the total known </w:t>
            </w:r>
            <w:r w:rsidR="000726F0" w:rsidRPr="006F59D1">
              <w:rPr>
                <w:rFonts w:ascii="Calibri" w:hAnsi="Calibri"/>
                <w:b/>
              </w:rPr>
              <w:t>cost</w:t>
            </w:r>
            <w:r w:rsidR="000726F0">
              <w:rPr>
                <w:rFonts w:ascii="Calibri" w:hAnsi="Calibri"/>
              </w:rPr>
              <w:t xml:space="preserve"> of the EVV acquisition.</w:t>
            </w:r>
          </w:p>
        </w:tc>
        <w:tc>
          <w:tcPr>
            <w:tcW w:w="2718" w:type="dxa"/>
          </w:tcPr>
          <w:p w14:paraId="11EF6265" w14:textId="0F49D071" w:rsidR="00527D17" w:rsidRDefault="000726F0" w:rsidP="002A540F">
            <w:pPr>
              <w:jc w:val="right"/>
              <w:rPr>
                <w:noProof/>
              </w:rPr>
            </w:pPr>
            <w:r>
              <w:rPr>
                <w:noProof/>
              </w:rPr>
              <w:drawing>
                <wp:inline distT="0" distB="0" distL="0" distR="0" wp14:anchorId="11EF63E8" wp14:editId="47D377A2">
                  <wp:extent cx="1581150" cy="466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583108" cy="466667"/>
                          </a:xfrm>
                          <a:prstGeom prst="rect">
                            <a:avLst/>
                          </a:prstGeom>
                        </pic:spPr>
                      </pic:pic>
                    </a:graphicData>
                  </a:graphic>
                </wp:inline>
              </w:drawing>
            </w:r>
          </w:p>
        </w:tc>
      </w:tr>
      <w:tr w:rsidR="00557125" w:rsidRPr="002A540F" w14:paraId="11EF626B" w14:textId="77777777" w:rsidTr="00557125">
        <w:trPr>
          <w:trHeight w:val="467"/>
        </w:trPr>
        <w:tc>
          <w:tcPr>
            <w:tcW w:w="720" w:type="dxa"/>
          </w:tcPr>
          <w:p w14:paraId="11EF6267" w14:textId="77777777" w:rsidR="006F59D1" w:rsidRPr="00115DE9" w:rsidRDefault="00DD0A59" w:rsidP="0095568F">
            <w:pPr>
              <w:jc w:val="center"/>
              <w:rPr>
                <w:rFonts w:asciiTheme="minorHAnsi" w:hAnsiTheme="minorHAnsi"/>
              </w:rPr>
            </w:pPr>
            <w:r w:rsidRPr="00115DE9">
              <w:rPr>
                <w:rFonts w:asciiTheme="minorHAnsi" w:hAnsiTheme="minorHAnsi"/>
              </w:rPr>
              <w:t>1</w:t>
            </w:r>
            <w:r w:rsidR="004F45E8">
              <w:rPr>
                <w:rFonts w:asciiTheme="minorHAnsi" w:hAnsiTheme="minorHAnsi"/>
              </w:rPr>
              <w:t>7</w:t>
            </w:r>
            <w:r w:rsidR="001A4C6B" w:rsidRPr="00115DE9">
              <w:rPr>
                <w:rFonts w:asciiTheme="minorHAnsi" w:hAnsiTheme="minorHAnsi"/>
              </w:rPr>
              <w:t>.</w:t>
            </w:r>
          </w:p>
        </w:tc>
        <w:tc>
          <w:tcPr>
            <w:tcW w:w="6120" w:type="dxa"/>
            <w:gridSpan w:val="2"/>
          </w:tcPr>
          <w:p w14:paraId="11EF6268" w14:textId="77777777" w:rsidR="006F59D1" w:rsidRPr="006F59D1" w:rsidRDefault="001F5FFA" w:rsidP="006F59D1">
            <w:pPr>
              <w:rPr>
                <w:rFonts w:ascii="Calibri" w:hAnsi="Calibri"/>
              </w:rPr>
            </w:pPr>
            <w:r>
              <w:rPr>
                <w:rFonts w:ascii="Calibri" w:hAnsi="Calibri"/>
              </w:rPr>
              <w:t>Type</w:t>
            </w:r>
            <w:r w:rsidR="006F59D1">
              <w:rPr>
                <w:rFonts w:ascii="Calibri" w:hAnsi="Calibri"/>
              </w:rPr>
              <w:t xml:space="preserve"> </w:t>
            </w:r>
            <w:r w:rsidR="006F59D1" w:rsidRPr="006F59D1">
              <w:rPr>
                <w:rFonts w:ascii="Calibri" w:hAnsi="Calibri"/>
              </w:rPr>
              <w:t xml:space="preserve">the </w:t>
            </w:r>
            <w:r w:rsidR="001A4C6B">
              <w:rPr>
                <w:rFonts w:ascii="Calibri" w:hAnsi="Calibri"/>
              </w:rPr>
              <w:t xml:space="preserve">estimated </w:t>
            </w:r>
            <w:r w:rsidR="006F59D1" w:rsidRPr="006F59D1">
              <w:rPr>
                <w:rFonts w:ascii="Calibri" w:hAnsi="Calibri"/>
              </w:rPr>
              <w:t xml:space="preserve">sum of all accumulated </w:t>
            </w:r>
            <w:r w:rsidR="006F59D1" w:rsidRPr="001A4C6B">
              <w:rPr>
                <w:rFonts w:ascii="Calibri" w:hAnsi="Calibri"/>
                <w:b/>
              </w:rPr>
              <w:t>expenses</w:t>
            </w:r>
            <w:r w:rsidR="006F59D1" w:rsidRPr="006F59D1">
              <w:rPr>
                <w:rFonts w:ascii="Calibri" w:hAnsi="Calibri"/>
              </w:rPr>
              <w:t xml:space="preserve"> that are anticipated throughout a typical year.  </w:t>
            </w:r>
            <w:r w:rsidR="001A4C6B">
              <w:rPr>
                <w:rFonts w:ascii="Calibri" w:hAnsi="Calibri"/>
              </w:rPr>
              <w:br/>
              <w:t xml:space="preserve">Include </w:t>
            </w:r>
            <w:r w:rsidR="006F59D1" w:rsidRPr="006F59D1">
              <w:rPr>
                <w:rFonts w:ascii="Calibri" w:hAnsi="Calibri"/>
              </w:rPr>
              <w:t>fuel cost, maintenance and repair fees, insurance, tolls, misc. fees, etc.</w:t>
            </w:r>
          </w:p>
          <w:p w14:paraId="11EF6269" w14:textId="77777777" w:rsidR="006F59D1" w:rsidRDefault="006F59D1" w:rsidP="00722A66">
            <w:pPr>
              <w:rPr>
                <w:rFonts w:ascii="Calibri" w:hAnsi="Calibri"/>
              </w:rPr>
            </w:pPr>
          </w:p>
        </w:tc>
        <w:tc>
          <w:tcPr>
            <w:tcW w:w="2718" w:type="dxa"/>
          </w:tcPr>
          <w:p w14:paraId="11EF626A" w14:textId="77777777" w:rsidR="006F59D1" w:rsidRDefault="006F59D1" w:rsidP="002A540F">
            <w:pPr>
              <w:jc w:val="right"/>
              <w:rPr>
                <w:noProof/>
              </w:rPr>
            </w:pPr>
            <w:r>
              <w:rPr>
                <w:noProof/>
              </w:rPr>
              <w:drawing>
                <wp:inline distT="0" distB="0" distL="0" distR="0" wp14:anchorId="11EF63EA" wp14:editId="11EF63EB">
                  <wp:extent cx="1552381" cy="4666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552381" cy="466667"/>
                          </a:xfrm>
                          <a:prstGeom prst="rect">
                            <a:avLst/>
                          </a:prstGeom>
                        </pic:spPr>
                      </pic:pic>
                    </a:graphicData>
                  </a:graphic>
                </wp:inline>
              </w:drawing>
            </w:r>
          </w:p>
        </w:tc>
      </w:tr>
      <w:tr w:rsidR="00557125" w:rsidRPr="002A540F" w14:paraId="11EF626F" w14:textId="77777777" w:rsidTr="00557125">
        <w:trPr>
          <w:trHeight w:val="467"/>
        </w:trPr>
        <w:tc>
          <w:tcPr>
            <w:tcW w:w="720" w:type="dxa"/>
          </w:tcPr>
          <w:p w14:paraId="11EF626C" w14:textId="77777777" w:rsidR="006F59D1" w:rsidRPr="00115DE9" w:rsidRDefault="00DD0A59" w:rsidP="0095568F">
            <w:pPr>
              <w:jc w:val="center"/>
              <w:rPr>
                <w:rFonts w:asciiTheme="minorHAnsi" w:hAnsiTheme="minorHAnsi"/>
              </w:rPr>
            </w:pPr>
            <w:r w:rsidRPr="00115DE9">
              <w:rPr>
                <w:rFonts w:asciiTheme="minorHAnsi" w:hAnsiTheme="minorHAnsi"/>
              </w:rPr>
              <w:t>1</w:t>
            </w:r>
            <w:r w:rsidR="004F45E8">
              <w:rPr>
                <w:rFonts w:asciiTheme="minorHAnsi" w:hAnsiTheme="minorHAnsi"/>
              </w:rPr>
              <w:t>8</w:t>
            </w:r>
            <w:r w:rsidR="001A4C6B" w:rsidRPr="00115DE9">
              <w:rPr>
                <w:rFonts w:asciiTheme="minorHAnsi" w:hAnsiTheme="minorHAnsi"/>
              </w:rPr>
              <w:t>.</w:t>
            </w:r>
          </w:p>
        </w:tc>
        <w:tc>
          <w:tcPr>
            <w:tcW w:w="6120" w:type="dxa"/>
            <w:gridSpan w:val="2"/>
          </w:tcPr>
          <w:p w14:paraId="11EF626D" w14:textId="77777777" w:rsidR="006F59D1" w:rsidRDefault="001F5FFA" w:rsidP="00722A66">
            <w:pPr>
              <w:rPr>
                <w:rFonts w:ascii="Calibri" w:hAnsi="Calibri"/>
              </w:rPr>
            </w:pPr>
            <w:r>
              <w:rPr>
                <w:rFonts w:ascii="Calibri" w:hAnsi="Calibri"/>
              </w:rPr>
              <w:t>Type</w:t>
            </w:r>
            <w:r w:rsidR="00330AAB">
              <w:rPr>
                <w:rFonts w:ascii="Calibri" w:hAnsi="Calibri"/>
              </w:rPr>
              <w:t xml:space="preserve"> the departmental expense </w:t>
            </w:r>
            <w:r w:rsidR="00330AAB" w:rsidRPr="00330AAB">
              <w:rPr>
                <w:rFonts w:ascii="Calibri" w:hAnsi="Calibri"/>
                <w:b/>
              </w:rPr>
              <w:t>index</w:t>
            </w:r>
            <w:r w:rsidR="00330AAB">
              <w:rPr>
                <w:rFonts w:ascii="Calibri" w:hAnsi="Calibri"/>
              </w:rPr>
              <w:t xml:space="preserve"> that will be charged for the cost of this acquisition.</w:t>
            </w:r>
          </w:p>
        </w:tc>
        <w:tc>
          <w:tcPr>
            <w:tcW w:w="2718" w:type="dxa"/>
          </w:tcPr>
          <w:p w14:paraId="11EF626E" w14:textId="77777777" w:rsidR="006F59D1" w:rsidRDefault="00330AAB" w:rsidP="002A540F">
            <w:pPr>
              <w:jc w:val="right"/>
              <w:rPr>
                <w:noProof/>
              </w:rPr>
            </w:pPr>
            <w:r>
              <w:rPr>
                <w:noProof/>
              </w:rPr>
              <w:drawing>
                <wp:inline distT="0" distB="0" distL="0" distR="0" wp14:anchorId="11EF63EC" wp14:editId="11EF63ED">
                  <wp:extent cx="1533333" cy="495238"/>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533333" cy="495238"/>
                          </a:xfrm>
                          <a:prstGeom prst="rect">
                            <a:avLst/>
                          </a:prstGeom>
                        </pic:spPr>
                      </pic:pic>
                    </a:graphicData>
                  </a:graphic>
                </wp:inline>
              </w:drawing>
            </w:r>
          </w:p>
        </w:tc>
      </w:tr>
      <w:tr w:rsidR="00557125" w:rsidRPr="002A540F" w14:paraId="11EF6273" w14:textId="77777777" w:rsidTr="00557125">
        <w:trPr>
          <w:trHeight w:val="710"/>
        </w:trPr>
        <w:tc>
          <w:tcPr>
            <w:tcW w:w="720" w:type="dxa"/>
          </w:tcPr>
          <w:p w14:paraId="11EF6270" w14:textId="77777777" w:rsidR="006F59D1" w:rsidRPr="00115DE9" w:rsidRDefault="00DD0A59" w:rsidP="0095568F">
            <w:pPr>
              <w:jc w:val="center"/>
              <w:rPr>
                <w:rFonts w:asciiTheme="minorHAnsi" w:hAnsiTheme="minorHAnsi"/>
              </w:rPr>
            </w:pPr>
            <w:r w:rsidRPr="00115DE9">
              <w:rPr>
                <w:rFonts w:asciiTheme="minorHAnsi" w:hAnsiTheme="minorHAnsi"/>
              </w:rPr>
              <w:t>1</w:t>
            </w:r>
            <w:r w:rsidR="004F45E8">
              <w:rPr>
                <w:rFonts w:asciiTheme="minorHAnsi" w:hAnsiTheme="minorHAnsi"/>
              </w:rPr>
              <w:t>9</w:t>
            </w:r>
            <w:r w:rsidR="001A4C6B" w:rsidRPr="00115DE9">
              <w:rPr>
                <w:rFonts w:asciiTheme="minorHAnsi" w:hAnsiTheme="minorHAnsi"/>
              </w:rPr>
              <w:t>.</w:t>
            </w:r>
          </w:p>
        </w:tc>
        <w:tc>
          <w:tcPr>
            <w:tcW w:w="6120" w:type="dxa"/>
            <w:gridSpan w:val="2"/>
          </w:tcPr>
          <w:p w14:paraId="11EF6271" w14:textId="77777777" w:rsidR="006F59D1" w:rsidRDefault="00330AAB" w:rsidP="00722A66">
            <w:pPr>
              <w:rPr>
                <w:rFonts w:ascii="Calibri" w:hAnsi="Calibri"/>
              </w:rPr>
            </w:pPr>
            <w:r>
              <w:rPr>
                <w:rFonts w:ascii="Calibri" w:hAnsi="Calibri"/>
              </w:rPr>
              <w:t xml:space="preserve">Click the </w:t>
            </w:r>
            <w:r w:rsidRPr="00330AAB">
              <w:rPr>
                <w:rFonts w:ascii="Calibri" w:hAnsi="Calibri"/>
                <w:b/>
              </w:rPr>
              <w:t>Verify Index</w:t>
            </w:r>
            <w:r>
              <w:rPr>
                <w:rFonts w:ascii="Calibri" w:hAnsi="Calibri"/>
              </w:rPr>
              <w:t xml:space="preserve"> button to check the index information. It will be added to the form.</w:t>
            </w:r>
          </w:p>
        </w:tc>
        <w:tc>
          <w:tcPr>
            <w:tcW w:w="2718" w:type="dxa"/>
          </w:tcPr>
          <w:p w14:paraId="11EF6272" w14:textId="77777777" w:rsidR="006F59D1" w:rsidRDefault="00330AAB" w:rsidP="002A540F">
            <w:pPr>
              <w:jc w:val="right"/>
              <w:rPr>
                <w:noProof/>
              </w:rPr>
            </w:pPr>
            <w:r>
              <w:rPr>
                <w:noProof/>
              </w:rPr>
              <w:drawing>
                <wp:inline distT="0" distB="0" distL="0" distR="0" wp14:anchorId="11EF63EE" wp14:editId="11EF63EF">
                  <wp:extent cx="1000000" cy="3333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000000" cy="333333"/>
                          </a:xfrm>
                          <a:prstGeom prst="rect">
                            <a:avLst/>
                          </a:prstGeom>
                        </pic:spPr>
                      </pic:pic>
                    </a:graphicData>
                  </a:graphic>
                </wp:inline>
              </w:drawing>
            </w:r>
          </w:p>
        </w:tc>
      </w:tr>
      <w:tr w:rsidR="00557125" w:rsidRPr="002A540F" w14:paraId="11EF6278" w14:textId="77777777" w:rsidTr="00557125">
        <w:trPr>
          <w:trHeight w:val="665"/>
        </w:trPr>
        <w:tc>
          <w:tcPr>
            <w:tcW w:w="720" w:type="dxa"/>
          </w:tcPr>
          <w:p w14:paraId="11EF6274" w14:textId="77777777" w:rsidR="006F59D1" w:rsidRPr="00115DE9" w:rsidRDefault="004F45E8" w:rsidP="0095568F">
            <w:pPr>
              <w:jc w:val="center"/>
              <w:rPr>
                <w:rFonts w:asciiTheme="minorHAnsi" w:hAnsiTheme="minorHAnsi"/>
              </w:rPr>
            </w:pPr>
            <w:r>
              <w:rPr>
                <w:rFonts w:asciiTheme="minorHAnsi" w:hAnsiTheme="minorHAnsi"/>
              </w:rPr>
              <w:t>20</w:t>
            </w:r>
            <w:r w:rsidR="00330AAB" w:rsidRPr="00115DE9">
              <w:rPr>
                <w:rFonts w:asciiTheme="minorHAnsi" w:hAnsiTheme="minorHAnsi"/>
              </w:rPr>
              <w:t>.</w:t>
            </w:r>
          </w:p>
        </w:tc>
        <w:tc>
          <w:tcPr>
            <w:tcW w:w="6120" w:type="dxa"/>
            <w:gridSpan w:val="2"/>
          </w:tcPr>
          <w:p w14:paraId="11EF6275" w14:textId="77777777" w:rsidR="00C61E32" w:rsidRPr="00C61E32" w:rsidRDefault="00C61E32" w:rsidP="00C61E32">
            <w:pPr>
              <w:rPr>
                <w:rFonts w:asciiTheme="minorHAnsi" w:hAnsiTheme="minorHAnsi"/>
                <w:sz w:val="22"/>
                <w:szCs w:val="20"/>
              </w:rPr>
            </w:pPr>
            <w:r w:rsidRPr="00C61E32">
              <w:rPr>
                <w:rFonts w:asciiTheme="minorHAnsi" w:hAnsiTheme="minorHAnsi"/>
                <w:sz w:val="22"/>
                <w:szCs w:val="20"/>
              </w:rPr>
              <w:t xml:space="preserve">Enter the location where this EVV will be normally parked or stored.  </w:t>
            </w:r>
            <w:r>
              <w:rPr>
                <w:rFonts w:asciiTheme="minorHAnsi" w:hAnsiTheme="minorHAnsi"/>
                <w:sz w:val="22"/>
                <w:szCs w:val="20"/>
              </w:rPr>
              <w:br/>
            </w:r>
            <w:r w:rsidRPr="00C61E32">
              <w:rPr>
                <w:rFonts w:asciiTheme="minorHAnsi" w:hAnsiTheme="minorHAnsi"/>
                <w:sz w:val="20"/>
                <w:szCs w:val="20"/>
              </w:rPr>
              <w:t>Example: University Facilities Management Maintenance Storage Bldg. 054.</w:t>
            </w:r>
          </w:p>
          <w:p w14:paraId="11EF6276" w14:textId="77777777" w:rsidR="006F59D1" w:rsidRDefault="006F59D1" w:rsidP="00722A66">
            <w:pPr>
              <w:rPr>
                <w:rFonts w:ascii="Calibri" w:hAnsi="Calibri"/>
              </w:rPr>
            </w:pPr>
          </w:p>
        </w:tc>
        <w:tc>
          <w:tcPr>
            <w:tcW w:w="2718" w:type="dxa"/>
          </w:tcPr>
          <w:p w14:paraId="11EF6277" w14:textId="77777777" w:rsidR="006F59D1" w:rsidRDefault="00330AAB" w:rsidP="002A540F">
            <w:pPr>
              <w:jc w:val="right"/>
              <w:rPr>
                <w:noProof/>
              </w:rPr>
            </w:pPr>
            <w:r>
              <w:rPr>
                <w:noProof/>
              </w:rPr>
              <w:drawing>
                <wp:inline distT="0" distB="0" distL="0" distR="0" wp14:anchorId="11EF63F0" wp14:editId="11EF63F1">
                  <wp:extent cx="1606826"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606625" cy="380952"/>
                          </a:xfrm>
                          <a:prstGeom prst="rect">
                            <a:avLst/>
                          </a:prstGeom>
                        </pic:spPr>
                      </pic:pic>
                    </a:graphicData>
                  </a:graphic>
                </wp:inline>
              </w:drawing>
            </w:r>
          </w:p>
        </w:tc>
      </w:tr>
      <w:tr w:rsidR="00557125" w:rsidRPr="002A540F" w14:paraId="11EF627E" w14:textId="77777777" w:rsidTr="00557125">
        <w:trPr>
          <w:trHeight w:val="2375"/>
        </w:trPr>
        <w:tc>
          <w:tcPr>
            <w:tcW w:w="720" w:type="dxa"/>
          </w:tcPr>
          <w:p w14:paraId="11EF6279" w14:textId="77777777" w:rsidR="006F59D1" w:rsidRPr="00115DE9" w:rsidRDefault="004F45E8" w:rsidP="0095568F">
            <w:pPr>
              <w:jc w:val="center"/>
              <w:rPr>
                <w:rFonts w:asciiTheme="minorHAnsi" w:hAnsiTheme="minorHAnsi"/>
              </w:rPr>
            </w:pPr>
            <w:r>
              <w:rPr>
                <w:rFonts w:asciiTheme="minorHAnsi" w:hAnsiTheme="minorHAnsi"/>
              </w:rPr>
              <w:t>21</w:t>
            </w:r>
            <w:r w:rsidR="00330AAB" w:rsidRPr="00115DE9">
              <w:rPr>
                <w:rFonts w:asciiTheme="minorHAnsi" w:hAnsiTheme="minorHAnsi"/>
              </w:rPr>
              <w:t>.</w:t>
            </w:r>
          </w:p>
        </w:tc>
        <w:tc>
          <w:tcPr>
            <w:tcW w:w="6120" w:type="dxa"/>
            <w:gridSpan w:val="2"/>
          </w:tcPr>
          <w:p w14:paraId="11EF627A" w14:textId="77777777" w:rsidR="006F59D1" w:rsidRDefault="008322BB" w:rsidP="008322BB">
            <w:pPr>
              <w:rPr>
                <w:rFonts w:ascii="Calibri" w:hAnsi="Calibri"/>
              </w:rPr>
            </w:pPr>
            <w:r>
              <w:rPr>
                <w:rFonts w:ascii="Calibri" w:hAnsi="Calibri"/>
              </w:rPr>
              <w:t xml:space="preserve">Indicate how many </w:t>
            </w:r>
            <w:r w:rsidRPr="008322BB">
              <w:rPr>
                <w:rFonts w:ascii="Calibri" w:hAnsi="Calibri"/>
                <w:b/>
              </w:rPr>
              <w:t xml:space="preserve">months </w:t>
            </w:r>
            <w:r>
              <w:rPr>
                <w:rFonts w:ascii="Calibri" w:hAnsi="Calibri"/>
              </w:rPr>
              <w:t>a year the unit will be operated, by selecting a number from the list provided.</w:t>
            </w:r>
          </w:p>
          <w:p w14:paraId="11EF627B" w14:textId="77777777" w:rsidR="00781B95" w:rsidRPr="00781B95" w:rsidRDefault="00781B95" w:rsidP="008322BB">
            <w:pPr>
              <w:rPr>
                <w:rFonts w:asciiTheme="minorHAnsi" w:hAnsiTheme="minorHAnsi"/>
              </w:rPr>
            </w:pPr>
          </w:p>
          <w:p w14:paraId="11EF627C" w14:textId="77777777" w:rsidR="00781B95" w:rsidRDefault="00781B95" w:rsidP="008322BB">
            <w:pPr>
              <w:rPr>
                <w:rFonts w:ascii="Calibri" w:hAnsi="Calibri"/>
              </w:rPr>
            </w:pPr>
            <w:r w:rsidRPr="00781B95">
              <w:rPr>
                <w:rFonts w:asciiTheme="minorHAnsi" w:hAnsiTheme="minorHAnsi"/>
                <w:sz w:val="20"/>
                <w:szCs w:val="20"/>
              </w:rPr>
              <w:t>Example:  If the unit is only used for mowing grass, you may enter 8</w:t>
            </w:r>
            <w:r>
              <w:rPr>
                <w:rFonts w:asciiTheme="minorHAnsi" w:hAnsiTheme="minorHAnsi"/>
                <w:sz w:val="20"/>
                <w:szCs w:val="20"/>
              </w:rPr>
              <w:t xml:space="preserve"> Months</w:t>
            </w:r>
            <w:r w:rsidRPr="00781B95">
              <w:rPr>
                <w:rFonts w:asciiTheme="minorHAnsi" w:hAnsiTheme="minorHAnsi"/>
                <w:sz w:val="20"/>
                <w:szCs w:val="20"/>
              </w:rPr>
              <w:t>.</w:t>
            </w:r>
          </w:p>
        </w:tc>
        <w:tc>
          <w:tcPr>
            <w:tcW w:w="2718" w:type="dxa"/>
          </w:tcPr>
          <w:p w14:paraId="11EF627D" w14:textId="77777777" w:rsidR="006F59D1" w:rsidRDefault="008322BB" w:rsidP="002A540F">
            <w:pPr>
              <w:jc w:val="right"/>
              <w:rPr>
                <w:noProof/>
              </w:rPr>
            </w:pPr>
            <w:r>
              <w:rPr>
                <w:noProof/>
              </w:rPr>
              <w:drawing>
                <wp:inline distT="0" distB="0" distL="0" distR="0" wp14:anchorId="11EF63F2" wp14:editId="11EF63F3">
                  <wp:extent cx="1531701" cy="13968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b="24324"/>
                          <a:stretch/>
                        </pic:blipFill>
                        <pic:spPr bwMode="auto">
                          <a:xfrm>
                            <a:off x="0" y="0"/>
                            <a:ext cx="1531510" cy="1396720"/>
                          </a:xfrm>
                          <a:prstGeom prst="rect">
                            <a:avLst/>
                          </a:prstGeom>
                          <a:ln>
                            <a:noFill/>
                          </a:ln>
                          <a:extLst>
                            <a:ext uri="{53640926-AAD7-44D8-BBD7-CCE9431645EC}">
                              <a14:shadowObscured xmlns:a14="http://schemas.microsoft.com/office/drawing/2010/main"/>
                            </a:ext>
                          </a:extLst>
                        </pic:spPr>
                      </pic:pic>
                    </a:graphicData>
                  </a:graphic>
                </wp:inline>
              </w:drawing>
            </w:r>
          </w:p>
        </w:tc>
      </w:tr>
      <w:tr w:rsidR="00557125" w:rsidRPr="002A540F" w14:paraId="11EF6282" w14:textId="77777777" w:rsidTr="00D71AF8">
        <w:trPr>
          <w:trHeight w:val="1187"/>
        </w:trPr>
        <w:tc>
          <w:tcPr>
            <w:tcW w:w="720" w:type="dxa"/>
          </w:tcPr>
          <w:p w14:paraId="11EF627F" w14:textId="77777777" w:rsidR="00330AAB" w:rsidRPr="00115DE9" w:rsidRDefault="004F45E8" w:rsidP="0095568F">
            <w:pPr>
              <w:jc w:val="center"/>
              <w:rPr>
                <w:rFonts w:asciiTheme="minorHAnsi" w:hAnsiTheme="minorHAnsi"/>
              </w:rPr>
            </w:pPr>
            <w:r>
              <w:rPr>
                <w:rFonts w:asciiTheme="minorHAnsi" w:hAnsiTheme="minorHAnsi"/>
              </w:rPr>
              <w:t>22</w:t>
            </w:r>
            <w:r w:rsidR="00A169EB" w:rsidRPr="00115DE9">
              <w:rPr>
                <w:rFonts w:asciiTheme="minorHAnsi" w:hAnsiTheme="minorHAnsi"/>
              </w:rPr>
              <w:t>.</w:t>
            </w:r>
          </w:p>
        </w:tc>
        <w:tc>
          <w:tcPr>
            <w:tcW w:w="6120" w:type="dxa"/>
            <w:gridSpan w:val="2"/>
          </w:tcPr>
          <w:p w14:paraId="11EF6280" w14:textId="77777777" w:rsidR="00330AAB" w:rsidRDefault="00A169EB" w:rsidP="00722A66">
            <w:pPr>
              <w:rPr>
                <w:rFonts w:ascii="Calibri" w:hAnsi="Calibri"/>
              </w:rPr>
            </w:pPr>
            <w:r>
              <w:rPr>
                <w:rFonts w:ascii="Calibri" w:hAnsi="Calibri"/>
              </w:rPr>
              <w:t xml:space="preserve">Check the type of employee who will be </w:t>
            </w:r>
            <w:r w:rsidRPr="00A169EB">
              <w:rPr>
                <w:rFonts w:ascii="Calibri" w:hAnsi="Calibri"/>
                <w:b/>
              </w:rPr>
              <w:t>operating</w:t>
            </w:r>
            <w:r>
              <w:rPr>
                <w:rFonts w:ascii="Calibri" w:hAnsi="Calibri"/>
              </w:rPr>
              <w:t xml:space="preserve"> the unit. You may select more than one type.</w:t>
            </w:r>
          </w:p>
        </w:tc>
        <w:tc>
          <w:tcPr>
            <w:tcW w:w="2718" w:type="dxa"/>
          </w:tcPr>
          <w:p w14:paraId="11EF6281" w14:textId="77777777" w:rsidR="00330AAB" w:rsidRDefault="00A169EB" w:rsidP="002A540F">
            <w:pPr>
              <w:jc w:val="right"/>
              <w:rPr>
                <w:noProof/>
              </w:rPr>
            </w:pPr>
            <w:r>
              <w:rPr>
                <w:noProof/>
              </w:rPr>
              <w:drawing>
                <wp:inline distT="0" distB="0" distL="0" distR="0" wp14:anchorId="11EF63F4" wp14:editId="11EF63F5">
                  <wp:extent cx="1539239" cy="6858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539047" cy="685715"/>
                          </a:xfrm>
                          <a:prstGeom prst="rect">
                            <a:avLst/>
                          </a:prstGeom>
                        </pic:spPr>
                      </pic:pic>
                    </a:graphicData>
                  </a:graphic>
                </wp:inline>
              </w:drawing>
            </w:r>
          </w:p>
        </w:tc>
      </w:tr>
      <w:tr w:rsidR="00557125" w:rsidRPr="002A540F" w14:paraId="11EF6288" w14:textId="77777777" w:rsidTr="00557125">
        <w:trPr>
          <w:trHeight w:val="467"/>
        </w:trPr>
        <w:tc>
          <w:tcPr>
            <w:tcW w:w="720" w:type="dxa"/>
          </w:tcPr>
          <w:p w14:paraId="11EF6283" w14:textId="77777777" w:rsidR="00330AAB" w:rsidRPr="00115DE9" w:rsidRDefault="004F45E8" w:rsidP="0095568F">
            <w:pPr>
              <w:jc w:val="center"/>
              <w:rPr>
                <w:rFonts w:asciiTheme="minorHAnsi" w:hAnsiTheme="minorHAnsi"/>
              </w:rPr>
            </w:pPr>
            <w:r>
              <w:rPr>
                <w:rFonts w:asciiTheme="minorHAnsi" w:hAnsiTheme="minorHAnsi"/>
              </w:rPr>
              <w:t>23</w:t>
            </w:r>
            <w:r w:rsidR="00A169EB" w:rsidRPr="00115DE9">
              <w:rPr>
                <w:rFonts w:asciiTheme="minorHAnsi" w:hAnsiTheme="minorHAnsi"/>
              </w:rPr>
              <w:t>.</w:t>
            </w:r>
          </w:p>
        </w:tc>
        <w:tc>
          <w:tcPr>
            <w:tcW w:w="6120" w:type="dxa"/>
            <w:gridSpan w:val="2"/>
          </w:tcPr>
          <w:p w14:paraId="11EF6284" w14:textId="77777777" w:rsidR="00C62C25" w:rsidRPr="00C62C25" w:rsidRDefault="00C62C25" w:rsidP="00C62C25">
            <w:pPr>
              <w:rPr>
                <w:rFonts w:asciiTheme="minorHAnsi" w:hAnsiTheme="minorHAnsi" w:cs="Arial"/>
                <w:color w:val="000000"/>
                <w:sz w:val="22"/>
                <w:szCs w:val="20"/>
              </w:rPr>
            </w:pPr>
            <w:r w:rsidRPr="00C62C25">
              <w:rPr>
                <w:rFonts w:asciiTheme="minorHAnsi" w:hAnsiTheme="minorHAnsi" w:cs="Arial"/>
                <w:color w:val="000000"/>
                <w:sz w:val="22"/>
                <w:szCs w:val="20"/>
              </w:rPr>
              <w:t xml:space="preserve">Enter how your department will manage the operators of this </w:t>
            </w:r>
            <w:r w:rsidR="00384F06">
              <w:rPr>
                <w:rFonts w:asciiTheme="minorHAnsi" w:hAnsiTheme="minorHAnsi" w:cs="Arial"/>
                <w:color w:val="000000"/>
                <w:sz w:val="22"/>
                <w:szCs w:val="20"/>
              </w:rPr>
              <w:t>EVV</w:t>
            </w:r>
            <w:r w:rsidRPr="00C62C25">
              <w:rPr>
                <w:rFonts w:asciiTheme="minorHAnsi" w:hAnsiTheme="minorHAnsi" w:cs="Arial"/>
                <w:color w:val="000000"/>
                <w:sz w:val="22"/>
                <w:szCs w:val="20"/>
              </w:rPr>
              <w:t xml:space="preserve"> and e</w:t>
            </w:r>
            <w:r>
              <w:rPr>
                <w:rFonts w:asciiTheme="minorHAnsi" w:hAnsiTheme="minorHAnsi" w:cs="Arial"/>
                <w:color w:val="000000"/>
                <w:sz w:val="22"/>
                <w:szCs w:val="20"/>
              </w:rPr>
              <w:t xml:space="preserve">nsure that </w:t>
            </w:r>
            <w:r w:rsidRPr="00C62C25">
              <w:rPr>
                <w:rFonts w:asciiTheme="minorHAnsi" w:hAnsiTheme="minorHAnsi" w:cs="Arial"/>
                <w:color w:val="000000"/>
                <w:sz w:val="22"/>
                <w:szCs w:val="20"/>
              </w:rPr>
              <w:t>they are qualified, trained and h</w:t>
            </w:r>
            <w:r>
              <w:rPr>
                <w:rFonts w:asciiTheme="minorHAnsi" w:hAnsiTheme="minorHAnsi" w:cs="Arial"/>
                <w:color w:val="000000"/>
                <w:sz w:val="22"/>
                <w:szCs w:val="20"/>
              </w:rPr>
              <w:t xml:space="preserve">ave the credentials </w:t>
            </w:r>
            <w:r w:rsidRPr="00C62C25">
              <w:rPr>
                <w:rFonts w:asciiTheme="minorHAnsi" w:hAnsiTheme="minorHAnsi" w:cs="Arial"/>
                <w:color w:val="000000"/>
                <w:sz w:val="22"/>
                <w:szCs w:val="20"/>
              </w:rPr>
              <w:t xml:space="preserve">required by the university.  </w:t>
            </w:r>
          </w:p>
          <w:p w14:paraId="11EF6285" w14:textId="77777777" w:rsidR="00C62C25" w:rsidRPr="00C62C25" w:rsidRDefault="00C62C25" w:rsidP="00C62C25">
            <w:pPr>
              <w:rPr>
                <w:rFonts w:asciiTheme="minorHAnsi" w:hAnsiTheme="minorHAnsi"/>
                <w:sz w:val="20"/>
                <w:szCs w:val="20"/>
              </w:rPr>
            </w:pPr>
            <w:r w:rsidRPr="00C62C25">
              <w:rPr>
                <w:rFonts w:asciiTheme="minorHAnsi" w:hAnsiTheme="minorHAnsi" w:cs="Arial"/>
                <w:color w:val="000000"/>
                <w:sz w:val="20"/>
                <w:szCs w:val="20"/>
              </w:rPr>
              <w:lastRenderedPageBreak/>
              <w:t>Example:  “All operators will sign out the keys with the unit manager, who will ensure both the drivers qualifications and the yearly license checks are done”</w:t>
            </w:r>
          </w:p>
          <w:p w14:paraId="11EF6286" w14:textId="77777777" w:rsidR="00C62C25" w:rsidRDefault="00C62C25" w:rsidP="00722A66">
            <w:pPr>
              <w:rPr>
                <w:rFonts w:ascii="Calibri" w:hAnsi="Calibri"/>
              </w:rPr>
            </w:pPr>
          </w:p>
        </w:tc>
        <w:tc>
          <w:tcPr>
            <w:tcW w:w="2718" w:type="dxa"/>
          </w:tcPr>
          <w:p w14:paraId="11EF6287" w14:textId="77777777" w:rsidR="00330AAB" w:rsidRDefault="009C620B" w:rsidP="002A540F">
            <w:pPr>
              <w:jc w:val="right"/>
              <w:rPr>
                <w:noProof/>
              </w:rPr>
            </w:pPr>
            <w:r>
              <w:rPr>
                <w:noProof/>
              </w:rPr>
              <w:lastRenderedPageBreak/>
              <w:drawing>
                <wp:inline distT="0" distB="0" distL="0" distR="0" wp14:anchorId="11EF63F6" wp14:editId="11EF63F7">
                  <wp:extent cx="1617223" cy="4000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617021" cy="400000"/>
                          </a:xfrm>
                          <a:prstGeom prst="rect">
                            <a:avLst/>
                          </a:prstGeom>
                        </pic:spPr>
                      </pic:pic>
                    </a:graphicData>
                  </a:graphic>
                </wp:inline>
              </w:drawing>
            </w:r>
          </w:p>
        </w:tc>
      </w:tr>
      <w:tr w:rsidR="00557125" w:rsidRPr="002A540F" w14:paraId="11EF628E" w14:textId="77777777" w:rsidTr="00557125">
        <w:trPr>
          <w:trHeight w:val="1943"/>
        </w:trPr>
        <w:tc>
          <w:tcPr>
            <w:tcW w:w="720" w:type="dxa"/>
          </w:tcPr>
          <w:p w14:paraId="11EF6289" w14:textId="77777777" w:rsidR="00330AAB" w:rsidRPr="00115DE9" w:rsidRDefault="004F45E8" w:rsidP="0095568F">
            <w:pPr>
              <w:jc w:val="center"/>
              <w:rPr>
                <w:rFonts w:asciiTheme="minorHAnsi" w:hAnsiTheme="minorHAnsi"/>
              </w:rPr>
            </w:pPr>
            <w:r>
              <w:rPr>
                <w:rFonts w:asciiTheme="minorHAnsi" w:hAnsiTheme="minorHAnsi"/>
              </w:rPr>
              <w:t>24</w:t>
            </w:r>
            <w:r w:rsidR="00A169EB" w:rsidRPr="00115DE9">
              <w:rPr>
                <w:rFonts w:asciiTheme="minorHAnsi" w:hAnsiTheme="minorHAnsi"/>
              </w:rPr>
              <w:t>.</w:t>
            </w:r>
          </w:p>
        </w:tc>
        <w:tc>
          <w:tcPr>
            <w:tcW w:w="6120" w:type="dxa"/>
            <w:gridSpan w:val="2"/>
          </w:tcPr>
          <w:p w14:paraId="11EF628A" w14:textId="77777777" w:rsidR="00494ACC" w:rsidRDefault="00E03AC1" w:rsidP="00494ACC">
            <w:pPr>
              <w:rPr>
                <w:rFonts w:ascii="Calibri" w:hAnsi="Calibri"/>
              </w:rPr>
            </w:pPr>
            <w:r w:rsidRPr="00494ACC">
              <w:rPr>
                <w:rFonts w:ascii="Calibri" w:hAnsi="Calibri"/>
              </w:rPr>
              <w:t>Type the number of</w:t>
            </w:r>
            <w:r w:rsidR="00494ACC">
              <w:rPr>
                <w:rFonts w:ascii="Calibri" w:hAnsi="Calibri"/>
              </w:rPr>
              <w:t xml:space="preserve"> anticipated</w:t>
            </w:r>
            <w:r w:rsidR="002A3AB9" w:rsidRPr="00494ACC">
              <w:rPr>
                <w:rFonts w:ascii="Calibri" w:hAnsi="Calibri"/>
              </w:rPr>
              <w:t xml:space="preserve"> </w:t>
            </w:r>
            <w:r w:rsidR="002A3AB9" w:rsidRPr="00494ACC">
              <w:rPr>
                <w:rFonts w:ascii="Calibri" w:hAnsi="Calibri"/>
                <w:b/>
              </w:rPr>
              <w:t>Miles or hours of use</w:t>
            </w:r>
            <w:r w:rsidR="002A3AB9" w:rsidRPr="00494ACC">
              <w:rPr>
                <w:rFonts w:ascii="Calibri" w:hAnsi="Calibri"/>
              </w:rPr>
              <w:t>, and select a descriptor from the menu provided.</w:t>
            </w:r>
            <w:r w:rsidR="00117619" w:rsidRPr="00494ACC">
              <w:rPr>
                <w:rFonts w:ascii="Calibri" w:hAnsi="Calibri"/>
              </w:rPr>
              <w:t xml:space="preserve"> </w:t>
            </w:r>
          </w:p>
          <w:p w14:paraId="11EF628B" w14:textId="77777777" w:rsidR="00494ACC" w:rsidRPr="001C1826" w:rsidRDefault="00494ACC" w:rsidP="00494ACC">
            <w:pPr>
              <w:rPr>
                <w:rFonts w:asciiTheme="minorHAnsi" w:hAnsiTheme="minorHAnsi"/>
                <w:sz w:val="16"/>
                <w:szCs w:val="20"/>
              </w:rPr>
            </w:pPr>
            <w:r w:rsidRPr="00494ACC">
              <w:rPr>
                <w:rFonts w:asciiTheme="minorHAnsi" w:hAnsiTheme="minorHAnsi"/>
                <w:sz w:val="20"/>
                <w:szCs w:val="20"/>
              </w:rPr>
              <w:t>Example:  You may anticipate that this EVV will travel 2,500 miles on campus or a piece of equipment may operate 500 hours on campus.</w:t>
            </w:r>
            <w:r>
              <w:rPr>
                <w:rFonts w:asciiTheme="minorHAnsi" w:hAnsiTheme="minorHAnsi"/>
                <w:sz w:val="20"/>
                <w:szCs w:val="20"/>
              </w:rPr>
              <w:br/>
            </w:r>
          </w:p>
          <w:p w14:paraId="11EF628C" w14:textId="77777777" w:rsidR="00330AAB" w:rsidRDefault="00117619" w:rsidP="00722A66">
            <w:pPr>
              <w:rPr>
                <w:rFonts w:ascii="Calibri" w:hAnsi="Calibri"/>
              </w:rPr>
            </w:pPr>
            <w:r>
              <w:rPr>
                <w:rFonts w:ascii="Calibri" w:hAnsi="Calibri"/>
              </w:rPr>
              <w:t xml:space="preserve"> In the next field, provide similar information for anticipated use </w:t>
            </w:r>
            <w:r w:rsidRPr="00117619">
              <w:rPr>
                <w:rFonts w:ascii="Calibri" w:hAnsi="Calibri"/>
                <w:b/>
              </w:rPr>
              <w:t>off campus</w:t>
            </w:r>
            <w:r>
              <w:rPr>
                <w:rFonts w:ascii="Calibri" w:hAnsi="Calibri"/>
              </w:rPr>
              <w:t>.</w:t>
            </w:r>
          </w:p>
        </w:tc>
        <w:tc>
          <w:tcPr>
            <w:tcW w:w="2718" w:type="dxa"/>
          </w:tcPr>
          <w:p w14:paraId="11EF628D" w14:textId="77777777" w:rsidR="00330AAB" w:rsidRDefault="002A3AB9" w:rsidP="002A540F">
            <w:pPr>
              <w:jc w:val="right"/>
              <w:rPr>
                <w:noProof/>
              </w:rPr>
            </w:pPr>
            <w:r>
              <w:rPr>
                <w:noProof/>
              </w:rPr>
              <w:drawing>
                <wp:inline distT="0" distB="0" distL="0" distR="0" wp14:anchorId="11EF63F8" wp14:editId="11EF63F9">
                  <wp:extent cx="2191703" cy="561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191429" cy="561905"/>
                          </a:xfrm>
                          <a:prstGeom prst="rect">
                            <a:avLst/>
                          </a:prstGeom>
                        </pic:spPr>
                      </pic:pic>
                    </a:graphicData>
                  </a:graphic>
                </wp:inline>
              </w:drawing>
            </w:r>
          </w:p>
        </w:tc>
      </w:tr>
      <w:tr w:rsidR="00557125" w:rsidRPr="002A540F" w14:paraId="11EF6293" w14:textId="77777777" w:rsidTr="00557125">
        <w:trPr>
          <w:trHeight w:val="467"/>
        </w:trPr>
        <w:tc>
          <w:tcPr>
            <w:tcW w:w="720" w:type="dxa"/>
          </w:tcPr>
          <w:p w14:paraId="11EF628F" w14:textId="77777777" w:rsidR="00330AAB" w:rsidRPr="00115DE9" w:rsidRDefault="00DD0A59" w:rsidP="0095568F">
            <w:pPr>
              <w:jc w:val="center"/>
              <w:rPr>
                <w:rFonts w:asciiTheme="minorHAnsi" w:hAnsiTheme="minorHAnsi"/>
              </w:rPr>
            </w:pPr>
            <w:r w:rsidRPr="00115DE9">
              <w:rPr>
                <w:rFonts w:asciiTheme="minorHAnsi" w:hAnsiTheme="minorHAnsi"/>
              </w:rPr>
              <w:t>2</w:t>
            </w:r>
            <w:r w:rsidR="004F45E8">
              <w:rPr>
                <w:rFonts w:asciiTheme="minorHAnsi" w:hAnsiTheme="minorHAnsi"/>
              </w:rPr>
              <w:t>5</w:t>
            </w:r>
            <w:r w:rsidR="00117619" w:rsidRPr="00115DE9">
              <w:rPr>
                <w:rFonts w:asciiTheme="minorHAnsi" w:hAnsiTheme="minorHAnsi"/>
              </w:rPr>
              <w:t>.</w:t>
            </w:r>
          </w:p>
        </w:tc>
        <w:tc>
          <w:tcPr>
            <w:tcW w:w="6120" w:type="dxa"/>
            <w:gridSpan w:val="2"/>
          </w:tcPr>
          <w:p w14:paraId="11EF6290" w14:textId="77777777" w:rsidR="00447BCF" w:rsidRPr="00447BCF" w:rsidRDefault="00447BCF" w:rsidP="00447BCF">
            <w:pPr>
              <w:rPr>
                <w:rFonts w:ascii="Calibri" w:hAnsi="Calibri"/>
              </w:rPr>
            </w:pPr>
            <w:r w:rsidRPr="00447BCF">
              <w:rPr>
                <w:rFonts w:ascii="Calibri" w:hAnsi="Calibri"/>
              </w:rPr>
              <w:t xml:space="preserve">Enter a detailed explanation of </w:t>
            </w:r>
            <w:r>
              <w:rPr>
                <w:rFonts w:ascii="Calibri" w:hAnsi="Calibri"/>
              </w:rPr>
              <w:t>the</w:t>
            </w:r>
            <w:r w:rsidRPr="00447BCF">
              <w:rPr>
                <w:rFonts w:ascii="Calibri" w:hAnsi="Calibri"/>
              </w:rPr>
              <w:t xml:space="preserve"> specific </w:t>
            </w:r>
            <w:r w:rsidRPr="00447BCF">
              <w:rPr>
                <w:rFonts w:ascii="Calibri" w:hAnsi="Calibri"/>
                <w:b/>
              </w:rPr>
              <w:t>purpose</w:t>
            </w:r>
            <w:r w:rsidRPr="00447BCF">
              <w:rPr>
                <w:rFonts w:ascii="Calibri" w:hAnsi="Calibri"/>
              </w:rPr>
              <w:t xml:space="preserve"> this EVV will have within your department.  </w:t>
            </w:r>
            <w:r w:rsidR="003A6AB1">
              <w:rPr>
                <w:rFonts w:ascii="Calibri" w:hAnsi="Calibri"/>
              </w:rPr>
              <w:br/>
            </w:r>
            <w:r w:rsidRPr="00447BCF">
              <w:rPr>
                <w:rFonts w:ascii="Calibri" w:hAnsi="Calibri"/>
                <w:sz w:val="20"/>
              </w:rPr>
              <w:t>Example:  “This EVV will be used to transport interdepartmental correspondence, parcels and packages to all other regional campuses within the university network.”</w:t>
            </w:r>
          </w:p>
          <w:p w14:paraId="11EF6291" w14:textId="77777777" w:rsidR="00330AAB" w:rsidRPr="001C1826" w:rsidRDefault="00330AAB" w:rsidP="00722A66">
            <w:pPr>
              <w:rPr>
                <w:rFonts w:ascii="Calibri" w:hAnsi="Calibri"/>
                <w:sz w:val="20"/>
              </w:rPr>
            </w:pPr>
          </w:p>
        </w:tc>
        <w:tc>
          <w:tcPr>
            <w:tcW w:w="2718" w:type="dxa"/>
          </w:tcPr>
          <w:p w14:paraId="11EF6292" w14:textId="77777777" w:rsidR="00330AAB" w:rsidRDefault="00D715F5" w:rsidP="002A540F">
            <w:pPr>
              <w:jc w:val="right"/>
              <w:rPr>
                <w:noProof/>
              </w:rPr>
            </w:pPr>
            <w:r>
              <w:rPr>
                <w:noProof/>
              </w:rPr>
              <w:drawing>
                <wp:inline distT="0" distB="0" distL="0" distR="0" wp14:anchorId="11EF63FA" wp14:editId="11EF63FB">
                  <wp:extent cx="1724025" cy="3840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723810" cy="384016"/>
                          </a:xfrm>
                          <a:prstGeom prst="rect">
                            <a:avLst/>
                          </a:prstGeom>
                        </pic:spPr>
                      </pic:pic>
                    </a:graphicData>
                  </a:graphic>
                </wp:inline>
              </w:drawing>
            </w:r>
          </w:p>
        </w:tc>
      </w:tr>
      <w:tr w:rsidR="002A3AB9" w:rsidRPr="002A540F" w14:paraId="11EF6298" w14:textId="77777777" w:rsidTr="00557125">
        <w:trPr>
          <w:trHeight w:val="467"/>
        </w:trPr>
        <w:tc>
          <w:tcPr>
            <w:tcW w:w="720" w:type="dxa"/>
          </w:tcPr>
          <w:p w14:paraId="11EF6294" w14:textId="77777777" w:rsidR="002A3AB9" w:rsidRPr="00115DE9" w:rsidRDefault="00DD0A59" w:rsidP="0095568F">
            <w:pPr>
              <w:jc w:val="center"/>
              <w:rPr>
                <w:rFonts w:asciiTheme="minorHAnsi" w:hAnsiTheme="minorHAnsi"/>
              </w:rPr>
            </w:pPr>
            <w:r w:rsidRPr="00115DE9">
              <w:rPr>
                <w:rFonts w:asciiTheme="minorHAnsi" w:hAnsiTheme="minorHAnsi"/>
              </w:rPr>
              <w:t>2</w:t>
            </w:r>
            <w:r w:rsidR="004F45E8">
              <w:rPr>
                <w:rFonts w:asciiTheme="minorHAnsi" w:hAnsiTheme="minorHAnsi"/>
              </w:rPr>
              <w:t>6</w:t>
            </w:r>
            <w:r w:rsidR="00117619" w:rsidRPr="00115DE9">
              <w:rPr>
                <w:rFonts w:asciiTheme="minorHAnsi" w:hAnsiTheme="minorHAnsi"/>
              </w:rPr>
              <w:t>.</w:t>
            </w:r>
          </w:p>
        </w:tc>
        <w:tc>
          <w:tcPr>
            <w:tcW w:w="6120" w:type="dxa"/>
            <w:gridSpan w:val="2"/>
          </w:tcPr>
          <w:p w14:paraId="11EF6295" w14:textId="77777777" w:rsidR="00070ADE" w:rsidRPr="003A6AB1" w:rsidRDefault="00070ADE" w:rsidP="003A6AB1">
            <w:pPr>
              <w:rPr>
                <w:rFonts w:asciiTheme="minorHAnsi" w:hAnsiTheme="minorHAnsi"/>
                <w:sz w:val="20"/>
                <w:szCs w:val="20"/>
              </w:rPr>
            </w:pPr>
            <w:r w:rsidRPr="003A6AB1">
              <w:rPr>
                <w:rFonts w:ascii="Calibri" w:hAnsi="Calibri"/>
              </w:rPr>
              <w:t>Enter the information pertaining to how or who will be performing work on the requested EVV.</w:t>
            </w:r>
            <w:r w:rsidRPr="003A6AB1">
              <w:rPr>
                <w:rFonts w:asciiTheme="minorHAnsi" w:hAnsiTheme="minorHAnsi" w:cs="Arial"/>
                <w:color w:val="000000"/>
                <w:sz w:val="20"/>
                <w:szCs w:val="20"/>
              </w:rPr>
              <w:t xml:space="preserve">  Examples: “Fleet Services will provide all maintenance and repair services.” or if you are not located on the Kent campus you may say “Maintenance and repairs will be performed at local automotive repair facilities.”</w:t>
            </w:r>
          </w:p>
          <w:p w14:paraId="11EF6296" w14:textId="77777777" w:rsidR="002A3AB9" w:rsidRPr="001C1826" w:rsidRDefault="002A3AB9" w:rsidP="00722A66">
            <w:pPr>
              <w:rPr>
                <w:rFonts w:ascii="Calibri" w:hAnsi="Calibri"/>
                <w:sz w:val="22"/>
              </w:rPr>
            </w:pPr>
          </w:p>
        </w:tc>
        <w:tc>
          <w:tcPr>
            <w:tcW w:w="2718" w:type="dxa"/>
          </w:tcPr>
          <w:p w14:paraId="11EF6297" w14:textId="77777777" w:rsidR="002A3AB9" w:rsidRDefault="00070ADE" w:rsidP="002A540F">
            <w:pPr>
              <w:jc w:val="right"/>
              <w:rPr>
                <w:noProof/>
              </w:rPr>
            </w:pPr>
            <w:r>
              <w:rPr>
                <w:noProof/>
              </w:rPr>
              <w:drawing>
                <wp:inline distT="0" distB="0" distL="0" distR="0" wp14:anchorId="11EF63FC" wp14:editId="11EF63FD">
                  <wp:extent cx="1666875" cy="372215"/>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666667" cy="372169"/>
                          </a:xfrm>
                          <a:prstGeom prst="rect">
                            <a:avLst/>
                          </a:prstGeom>
                        </pic:spPr>
                      </pic:pic>
                    </a:graphicData>
                  </a:graphic>
                </wp:inline>
              </w:drawing>
            </w:r>
          </w:p>
        </w:tc>
      </w:tr>
      <w:tr w:rsidR="00BC79D0" w:rsidRPr="002A540F" w14:paraId="11EF629C" w14:textId="77777777" w:rsidTr="00850505">
        <w:trPr>
          <w:trHeight w:val="872"/>
        </w:trPr>
        <w:tc>
          <w:tcPr>
            <w:tcW w:w="720" w:type="dxa"/>
          </w:tcPr>
          <w:p w14:paraId="11EF6299" w14:textId="77777777" w:rsidR="00BC79D0" w:rsidRPr="00115DE9" w:rsidRDefault="00DD0A59" w:rsidP="0095568F">
            <w:pPr>
              <w:jc w:val="center"/>
              <w:rPr>
                <w:rFonts w:asciiTheme="minorHAnsi" w:hAnsiTheme="minorHAnsi"/>
              </w:rPr>
            </w:pPr>
            <w:r w:rsidRPr="00115DE9">
              <w:rPr>
                <w:rFonts w:asciiTheme="minorHAnsi" w:hAnsiTheme="minorHAnsi"/>
              </w:rPr>
              <w:t>2</w:t>
            </w:r>
            <w:r w:rsidR="004F45E8">
              <w:rPr>
                <w:rFonts w:asciiTheme="minorHAnsi" w:hAnsiTheme="minorHAnsi"/>
              </w:rPr>
              <w:t>7</w:t>
            </w:r>
            <w:r w:rsidR="00BC79D0" w:rsidRPr="00115DE9">
              <w:rPr>
                <w:rFonts w:asciiTheme="minorHAnsi" w:hAnsiTheme="minorHAnsi"/>
              </w:rPr>
              <w:t>.</w:t>
            </w:r>
          </w:p>
        </w:tc>
        <w:tc>
          <w:tcPr>
            <w:tcW w:w="6120" w:type="dxa"/>
            <w:gridSpan w:val="2"/>
          </w:tcPr>
          <w:p w14:paraId="11EF629A" w14:textId="77777777" w:rsidR="00BC79D0" w:rsidRPr="003A6AB1" w:rsidRDefault="00BC79D0" w:rsidP="003A6AB1">
            <w:pPr>
              <w:rPr>
                <w:rFonts w:ascii="Calibri" w:hAnsi="Calibri"/>
              </w:rPr>
            </w:pPr>
            <w:r>
              <w:rPr>
                <w:rFonts w:ascii="Calibri" w:hAnsi="Calibri"/>
              </w:rPr>
              <w:t>Add additional notes for Fleet Services, your approvers, or for your own recordkeeping.</w:t>
            </w:r>
          </w:p>
        </w:tc>
        <w:tc>
          <w:tcPr>
            <w:tcW w:w="2718" w:type="dxa"/>
          </w:tcPr>
          <w:p w14:paraId="11EF629B" w14:textId="77777777" w:rsidR="00BC79D0" w:rsidRDefault="00BC79D0" w:rsidP="002A540F">
            <w:pPr>
              <w:jc w:val="right"/>
              <w:rPr>
                <w:noProof/>
              </w:rPr>
            </w:pPr>
            <w:r>
              <w:rPr>
                <w:noProof/>
              </w:rPr>
              <w:drawing>
                <wp:inline distT="0" distB="0" distL="0" distR="0" wp14:anchorId="11EF63FE" wp14:editId="11EF63FF">
                  <wp:extent cx="1710266" cy="4572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710053" cy="457143"/>
                          </a:xfrm>
                          <a:prstGeom prst="rect">
                            <a:avLst/>
                          </a:prstGeom>
                        </pic:spPr>
                      </pic:pic>
                    </a:graphicData>
                  </a:graphic>
                </wp:inline>
              </w:drawing>
            </w:r>
          </w:p>
        </w:tc>
      </w:tr>
      <w:tr w:rsidR="00BC79D0" w:rsidRPr="002A540F" w14:paraId="11EF62A1" w14:textId="77777777" w:rsidTr="00850505">
        <w:trPr>
          <w:trHeight w:val="593"/>
        </w:trPr>
        <w:tc>
          <w:tcPr>
            <w:tcW w:w="720" w:type="dxa"/>
          </w:tcPr>
          <w:p w14:paraId="11EF629D" w14:textId="77777777" w:rsidR="00BC79D0" w:rsidRPr="00115DE9" w:rsidRDefault="00DD0A59" w:rsidP="0095568F">
            <w:pPr>
              <w:jc w:val="center"/>
              <w:rPr>
                <w:rFonts w:asciiTheme="minorHAnsi" w:hAnsiTheme="minorHAnsi"/>
              </w:rPr>
            </w:pPr>
            <w:r w:rsidRPr="00115DE9">
              <w:rPr>
                <w:rFonts w:asciiTheme="minorHAnsi" w:hAnsiTheme="minorHAnsi"/>
              </w:rPr>
              <w:t>2</w:t>
            </w:r>
            <w:r w:rsidR="004F45E8">
              <w:rPr>
                <w:rFonts w:asciiTheme="minorHAnsi" w:hAnsiTheme="minorHAnsi"/>
              </w:rPr>
              <w:t>8</w:t>
            </w:r>
            <w:r w:rsidR="00BC79D0" w:rsidRPr="00115DE9">
              <w:rPr>
                <w:rFonts w:asciiTheme="minorHAnsi" w:hAnsiTheme="minorHAnsi"/>
              </w:rPr>
              <w:t>.</w:t>
            </w:r>
          </w:p>
        </w:tc>
        <w:tc>
          <w:tcPr>
            <w:tcW w:w="6120" w:type="dxa"/>
            <w:gridSpan w:val="2"/>
          </w:tcPr>
          <w:p w14:paraId="11EF629E" w14:textId="77777777" w:rsidR="001C1826" w:rsidRDefault="0061039C" w:rsidP="003A6AB1">
            <w:pPr>
              <w:rPr>
                <w:rFonts w:ascii="Calibri" w:hAnsi="Calibri"/>
              </w:rPr>
            </w:pPr>
            <w:r>
              <w:rPr>
                <w:rFonts w:ascii="Calibri" w:hAnsi="Calibri"/>
              </w:rPr>
              <w:t xml:space="preserve">Review the request information and click </w:t>
            </w:r>
            <w:r w:rsidRPr="0061039C">
              <w:rPr>
                <w:rFonts w:ascii="Calibri" w:hAnsi="Calibri"/>
                <w:b/>
              </w:rPr>
              <w:t>Submit</w:t>
            </w:r>
            <w:r>
              <w:rPr>
                <w:rFonts w:ascii="Calibri" w:hAnsi="Calibri"/>
              </w:rPr>
              <w:t>.</w:t>
            </w:r>
          </w:p>
          <w:p w14:paraId="11EF629F" w14:textId="77777777" w:rsidR="00BC79D0" w:rsidRPr="001C1826" w:rsidRDefault="00BC79D0" w:rsidP="001C1826">
            <w:pPr>
              <w:rPr>
                <w:rFonts w:ascii="Calibri" w:hAnsi="Calibri"/>
                <w:sz w:val="20"/>
              </w:rPr>
            </w:pPr>
          </w:p>
        </w:tc>
        <w:tc>
          <w:tcPr>
            <w:tcW w:w="2718" w:type="dxa"/>
          </w:tcPr>
          <w:p w14:paraId="11EF62A0" w14:textId="77777777" w:rsidR="00BC79D0" w:rsidRDefault="0061039C" w:rsidP="002A540F">
            <w:pPr>
              <w:jc w:val="right"/>
              <w:rPr>
                <w:noProof/>
              </w:rPr>
            </w:pPr>
            <w:r>
              <w:rPr>
                <w:noProof/>
              </w:rPr>
              <w:drawing>
                <wp:inline distT="0" distB="0" distL="0" distR="0" wp14:anchorId="11EF6400" wp14:editId="11EF6401">
                  <wp:extent cx="1009524" cy="314286"/>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009524" cy="314286"/>
                          </a:xfrm>
                          <a:prstGeom prst="rect">
                            <a:avLst/>
                          </a:prstGeom>
                        </pic:spPr>
                      </pic:pic>
                    </a:graphicData>
                  </a:graphic>
                </wp:inline>
              </w:drawing>
            </w:r>
          </w:p>
        </w:tc>
      </w:tr>
      <w:tr w:rsidR="00BC79D0" w:rsidRPr="002A540F" w14:paraId="11EF62A5" w14:textId="77777777" w:rsidTr="00557125">
        <w:trPr>
          <w:trHeight w:val="467"/>
        </w:trPr>
        <w:tc>
          <w:tcPr>
            <w:tcW w:w="720" w:type="dxa"/>
          </w:tcPr>
          <w:p w14:paraId="11EF62A2" w14:textId="77777777" w:rsidR="00BC79D0" w:rsidRPr="00115DE9" w:rsidRDefault="00DD0A59" w:rsidP="0095568F">
            <w:pPr>
              <w:jc w:val="center"/>
              <w:rPr>
                <w:rFonts w:asciiTheme="minorHAnsi" w:hAnsiTheme="minorHAnsi"/>
              </w:rPr>
            </w:pPr>
            <w:r w:rsidRPr="00115DE9">
              <w:rPr>
                <w:rFonts w:asciiTheme="minorHAnsi" w:hAnsiTheme="minorHAnsi"/>
              </w:rPr>
              <w:t>2</w:t>
            </w:r>
            <w:r w:rsidR="004F45E8">
              <w:rPr>
                <w:rFonts w:asciiTheme="minorHAnsi" w:hAnsiTheme="minorHAnsi"/>
              </w:rPr>
              <w:t>9</w:t>
            </w:r>
            <w:r w:rsidR="00BC79D0" w:rsidRPr="00115DE9">
              <w:rPr>
                <w:rFonts w:asciiTheme="minorHAnsi" w:hAnsiTheme="minorHAnsi"/>
              </w:rPr>
              <w:t>.</w:t>
            </w:r>
          </w:p>
        </w:tc>
        <w:tc>
          <w:tcPr>
            <w:tcW w:w="6120" w:type="dxa"/>
            <w:gridSpan w:val="2"/>
          </w:tcPr>
          <w:p w14:paraId="11EF62A3" w14:textId="77777777" w:rsidR="00BC79D0" w:rsidRPr="003A6AB1" w:rsidRDefault="0061039C" w:rsidP="003A6AB1">
            <w:pPr>
              <w:rPr>
                <w:rFonts w:ascii="Calibri" w:hAnsi="Calibri"/>
              </w:rPr>
            </w:pPr>
            <w:r>
              <w:rPr>
                <w:rFonts w:ascii="Calibri" w:hAnsi="Calibri"/>
              </w:rPr>
              <w:t xml:space="preserve">A </w:t>
            </w:r>
            <w:r w:rsidRPr="0061039C">
              <w:rPr>
                <w:rFonts w:ascii="Calibri" w:hAnsi="Calibri"/>
                <w:b/>
              </w:rPr>
              <w:t>confirmation message</w:t>
            </w:r>
            <w:r>
              <w:rPr>
                <w:rFonts w:ascii="Calibri" w:hAnsi="Calibri"/>
              </w:rPr>
              <w:t xml:space="preserve"> will appear at the top of the screen.</w:t>
            </w:r>
          </w:p>
        </w:tc>
        <w:tc>
          <w:tcPr>
            <w:tcW w:w="2718" w:type="dxa"/>
          </w:tcPr>
          <w:p w14:paraId="11EF62A4" w14:textId="77777777" w:rsidR="00BC79D0" w:rsidRDefault="0061039C" w:rsidP="002A540F">
            <w:pPr>
              <w:jc w:val="right"/>
              <w:rPr>
                <w:noProof/>
              </w:rPr>
            </w:pPr>
            <w:r>
              <w:rPr>
                <w:noProof/>
              </w:rPr>
              <w:drawing>
                <wp:inline distT="0" distB="0" distL="0" distR="0" wp14:anchorId="11EF6402" wp14:editId="11EF6403">
                  <wp:extent cx="1419225" cy="319511"/>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419048" cy="319471"/>
                          </a:xfrm>
                          <a:prstGeom prst="rect">
                            <a:avLst/>
                          </a:prstGeom>
                        </pic:spPr>
                      </pic:pic>
                    </a:graphicData>
                  </a:graphic>
                </wp:inline>
              </w:drawing>
            </w:r>
          </w:p>
        </w:tc>
      </w:tr>
    </w:tbl>
    <w:p w14:paraId="11EF62A6" w14:textId="3C3EA025" w:rsidR="00350F8B" w:rsidRPr="00850505" w:rsidRDefault="00503A08" w:rsidP="00850505">
      <w:pPr>
        <w:pStyle w:val="Heading2"/>
      </w:pPr>
      <w:r>
        <w:br w:type="page"/>
      </w:r>
      <w:bookmarkStart w:id="13" w:name="_Toc385846675"/>
      <w:bookmarkStart w:id="14" w:name="_Toc388361778"/>
      <w:bookmarkStart w:id="15" w:name="_Toc390164409"/>
      <w:r w:rsidR="00850505" w:rsidRPr="00850505">
        <w:lastRenderedPageBreak/>
        <w:t>5</w:t>
      </w:r>
      <w:r w:rsidR="00991CEB" w:rsidRPr="00850505">
        <w:t xml:space="preserve">. </w:t>
      </w:r>
      <w:r w:rsidR="007F6D5D" w:rsidRPr="00850505">
        <w:t xml:space="preserve">View requests that </w:t>
      </w:r>
      <w:r w:rsidR="00A92840" w:rsidRPr="00850505">
        <w:t>were previously</w:t>
      </w:r>
      <w:r w:rsidR="00CE2309" w:rsidRPr="00850505">
        <w:t xml:space="preserve"> </w:t>
      </w:r>
      <w:r w:rsidR="007F6D5D" w:rsidRPr="00850505">
        <w:t>submitted</w:t>
      </w:r>
      <w:bookmarkEnd w:id="13"/>
      <w:bookmarkEnd w:id="14"/>
      <w:bookmarkEnd w:id="15"/>
    </w:p>
    <w:p w14:paraId="11EF62A7" w14:textId="77777777" w:rsidR="001B1721" w:rsidRDefault="001B1721" w:rsidP="00366C76"/>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42"/>
        <w:gridCol w:w="98"/>
        <w:gridCol w:w="5400"/>
        <w:gridCol w:w="3618"/>
      </w:tblGrid>
      <w:tr w:rsidR="003B7FBC" w:rsidRPr="002A540F" w14:paraId="11EF62A9" w14:textId="77777777" w:rsidTr="00FC240D">
        <w:trPr>
          <w:trHeight w:val="665"/>
        </w:trPr>
        <w:tc>
          <w:tcPr>
            <w:tcW w:w="9558" w:type="dxa"/>
            <w:gridSpan w:val="4"/>
            <w:vAlign w:val="center"/>
          </w:tcPr>
          <w:p w14:paraId="11EF62A8" w14:textId="77777777" w:rsidR="003B7FBC" w:rsidRPr="009504EA" w:rsidRDefault="003B7FBC" w:rsidP="00FC240D">
            <w:pPr>
              <w:rPr>
                <w:noProof/>
              </w:rPr>
            </w:pPr>
            <w:r>
              <w:rPr>
                <w:rFonts w:ascii="Calibri" w:hAnsi="Calibri"/>
              </w:rPr>
              <w:t xml:space="preserve">Note: You may view </w:t>
            </w:r>
            <w:r w:rsidR="00A92840">
              <w:rPr>
                <w:rFonts w:ascii="Calibri" w:hAnsi="Calibri"/>
              </w:rPr>
              <w:t>forms that you yourself initiated</w:t>
            </w:r>
            <w:r w:rsidR="00FC240D">
              <w:rPr>
                <w:rFonts w:ascii="Calibri" w:hAnsi="Calibri"/>
              </w:rPr>
              <w:t>.</w:t>
            </w:r>
          </w:p>
        </w:tc>
      </w:tr>
      <w:tr w:rsidR="001B1721" w:rsidRPr="002A540F" w14:paraId="11EF62AD" w14:textId="77777777" w:rsidTr="00FC240D">
        <w:trPr>
          <w:trHeight w:val="710"/>
        </w:trPr>
        <w:tc>
          <w:tcPr>
            <w:tcW w:w="442" w:type="dxa"/>
          </w:tcPr>
          <w:p w14:paraId="11EF62AA" w14:textId="77777777" w:rsidR="001B1721" w:rsidRDefault="001B1721" w:rsidP="00B41B6F">
            <w:pPr>
              <w:rPr>
                <w:rFonts w:ascii="Calibri" w:hAnsi="Calibri"/>
              </w:rPr>
            </w:pPr>
            <w:r>
              <w:rPr>
                <w:rFonts w:ascii="Calibri" w:hAnsi="Calibri"/>
              </w:rPr>
              <w:t xml:space="preserve">1. </w:t>
            </w:r>
          </w:p>
        </w:tc>
        <w:tc>
          <w:tcPr>
            <w:tcW w:w="5498" w:type="dxa"/>
            <w:gridSpan w:val="2"/>
          </w:tcPr>
          <w:p w14:paraId="11EF62AB" w14:textId="04E7E640" w:rsidR="001B1721" w:rsidRDefault="00FC240D" w:rsidP="00A92840">
            <w:pPr>
              <w:rPr>
                <w:rFonts w:ascii="Calibri" w:hAnsi="Calibri"/>
              </w:rPr>
            </w:pPr>
            <w:r>
              <w:rPr>
                <w:rFonts w:ascii="Calibri" w:hAnsi="Calibri"/>
              </w:rPr>
              <w:t xml:space="preserve">From the </w:t>
            </w:r>
            <w:r w:rsidR="00AF214A">
              <w:rPr>
                <w:rFonts w:ascii="Calibri" w:hAnsi="Calibri"/>
              </w:rPr>
              <w:t>W</w:t>
            </w:r>
            <w:r>
              <w:rPr>
                <w:rFonts w:ascii="Calibri" w:hAnsi="Calibri"/>
              </w:rPr>
              <w:t xml:space="preserve">orkflow Home </w:t>
            </w:r>
            <w:r w:rsidR="00AF214A">
              <w:rPr>
                <w:rFonts w:ascii="Calibri" w:hAnsi="Calibri"/>
              </w:rPr>
              <w:t>P</w:t>
            </w:r>
            <w:r>
              <w:rPr>
                <w:rFonts w:ascii="Calibri" w:hAnsi="Calibri"/>
              </w:rPr>
              <w:t xml:space="preserve">age, click the tab </w:t>
            </w:r>
            <w:r>
              <w:rPr>
                <w:rFonts w:ascii="Calibri" w:hAnsi="Calibri"/>
              </w:rPr>
              <w:br/>
            </w:r>
            <w:r w:rsidRPr="00FC240D">
              <w:rPr>
                <w:rFonts w:ascii="Calibri" w:hAnsi="Calibri"/>
                <w:b/>
              </w:rPr>
              <w:t>Check Status of Request</w:t>
            </w:r>
            <w:r>
              <w:rPr>
                <w:rFonts w:ascii="Calibri" w:hAnsi="Calibri"/>
              </w:rPr>
              <w:t>.</w:t>
            </w:r>
          </w:p>
        </w:tc>
        <w:tc>
          <w:tcPr>
            <w:tcW w:w="3618" w:type="dxa"/>
          </w:tcPr>
          <w:p w14:paraId="11EF62AC" w14:textId="77777777" w:rsidR="001B1721" w:rsidRPr="00096A71" w:rsidRDefault="00FC240D" w:rsidP="0088242F">
            <w:pPr>
              <w:jc w:val="right"/>
              <w:rPr>
                <w:noProof/>
              </w:rPr>
            </w:pPr>
            <w:r>
              <w:rPr>
                <w:noProof/>
              </w:rPr>
              <w:drawing>
                <wp:inline distT="0" distB="0" distL="0" distR="0" wp14:anchorId="11EF6404" wp14:editId="11EF6405">
                  <wp:extent cx="1628572" cy="342857"/>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628572" cy="342857"/>
                          </a:xfrm>
                          <a:prstGeom prst="rect">
                            <a:avLst/>
                          </a:prstGeom>
                        </pic:spPr>
                      </pic:pic>
                    </a:graphicData>
                  </a:graphic>
                </wp:inline>
              </w:drawing>
            </w:r>
          </w:p>
        </w:tc>
      </w:tr>
      <w:tr w:rsidR="004F4E6C" w:rsidRPr="002A540F" w14:paraId="11EF62B1" w14:textId="77777777" w:rsidTr="00DE798C">
        <w:trPr>
          <w:trHeight w:val="782"/>
        </w:trPr>
        <w:tc>
          <w:tcPr>
            <w:tcW w:w="442" w:type="dxa"/>
          </w:tcPr>
          <w:p w14:paraId="11EF62AE" w14:textId="77777777" w:rsidR="004F4E6C" w:rsidRDefault="004F4E6C" w:rsidP="00B41B6F">
            <w:pPr>
              <w:rPr>
                <w:rFonts w:ascii="Calibri" w:hAnsi="Calibri"/>
              </w:rPr>
            </w:pPr>
            <w:r>
              <w:rPr>
                <w:rFonts w:ascii="Calibri" w:hAnsi="Calibri"/>
              </w:rPr>
              <w:t>2.</w:t>
            </w:r>
          </w:p>
        </w:tc>
        <w:tc>
          <w:tcPr>
            <w:tcW w:w="9116" w:type="dxa"/>
            <w:gridSpan w:val="3"/>
          </w:tcPr>
          <w:p w14:paraId="11EF62AF" w14:textId="77777777" w:rsidR="004F4E6C" w:rsidRDefault="004F4E6C" w:rsidP="0088242F">
            <w:pPr>
              <w:rPr>
                <w:rFonts w:ascii="Calibri" w:hAnsi="Calibri"/>
              </w:rPr>
            </w:pPr>
            <w:r>
              <w:rPr>
                <w:rFonts w:ascii="Calibri" w:hAnsi="Calibri"/>
              </w:rPr>
              <w:t>The form search screen opens as below.</w:t>
            </w:r>
          </w:p>
          <w:p w14:paraId="11EF62B0" w14:textId="77777777" w:rsidR="0088242F" w:rsidRPr="009504EA" w:rsidRDefault="004F4E6C" w:rsidP="0088242F">
            <w:pPr>
              <w:rPr>
                <w:noProof/>
              </w:rPr>
            </w:pPr>
            <w:r>
              <w:rPr>
                <w:rFonts w:ascii="Calibri" w:hAnsi="Calibri"/>
              </w:rPr>
              <w:t xml:space="preserve">You may search for and view forms that you have </w:t>
            </w:r>
            <w:r w:rsidR="0088242F">
              <w:rPr>
                <w:rFonts w:ascii="Calibri" w:hAnsi="Calibri"/>
              </w:rPr>
              <w:t>initiated.</w:t>
            </w:r>
            <w:r w:rsidR="00A92840">
              <w:rPr>
                <w:rFonts w:ascii="Calibri" w:hAnsi="Calibri"/>
              </w:rPr>
              <w:t xml:space="preserve"> </w:t>
            </w:r>
          </w:p>
        </w:tc>
      </w:tr>
      <w:tr w:rsidR="004F4E6C" w:rsidRPr="002A540F" w14:paraId="11EF62B3" w14:textId="77777777" w:rsidTr="00DE798C">
        <w:trPr>
          <w:trHeight w:val="2510"/>
        </w:trPr>
        <w:tc>
          <w:tcPr>
            <w:tcW w:w="9558" w:type="dxa"/>
            <w:gridSpan w:val="4"/>
          </w:tcPr>
          <w:p w14:paraId="11EF62B2" w14:textId="77777777" w:rsidR="004F4E6C" w:rsidRPr="009504EA" w:rsidRDefault="001A3262" w:rsidP="0088242F">
            <w:pPr>
              <w:jc w:val="right"/>
              <w:rPr>
                <w:noProof/>
              </w:rPr>
            </w:pPr>
            <w:r>
              <w:rPr>
                <w:noProof/>
              </w:rPr>
              <w:drawing>
                <wp:inline distT="0" distB="0" distL="0" distR="0" wp14:anchorId="11EF6406" wp14:editId="7CDC8380">
                  <wp:extent cx="5943600" cy="146685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BEBA8EAE-BF5A-486C-A8C5-ECC9F3942E4B}">
                                <a14:imgProps xmlns:a14="http://schemas.microsoft.com/office/drawing/2010/main">
                                  <a14:imgLayer r:embed="rId6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tc>
      </w:tr>
      <w:tr w:rsidR="004F4E6C" w:rsidRPr="002A540F" w14:paraId="11EF62B8" w14:textId="77777777" w:rsidTr="00DE798C">
        <w:trPr>
          <w:trHeight w:val="1880"/>
        </w:trPr>
        <w:tc>
          <w:tcPr>
            <w:tcW w:w="540" w:type="dxa"/>
            <w:gridSpan w:val="2"/>
          </w:tcPr>
          <w:p w14:paraId="11EF62B4" w14:textId="77777777" w:rsidR="004F4E6C" w:rsidRDefault="00443A7A" w:rsidP="00B41B6F">
            <w:pPr>
              <w:rPr>
                <w:rFonts w:ascii="Calibri" w:hAnsi="Calibri"/>
              </w:rPr>
            </w:pPr>
            <w:r>
              <w:rPr>
                <w:rFonts w:ascii="Calibri" w:hAnsi="Calibri"/>
              </w:rPr>
              <w:t>3.</w:t>
            </w:r>
          </w:p>
        </w:tc>
        <w:tc>
          <w:tcPr>
            <w:tcW w:w="5400" w:type="dxa"/>
          </w:tcPr>
          <w:p w14:paraId="11EF62B5" w14:textId="77777777" w:rsidR="003701C5" w:rsidRDefault="00443A7A" w:rsidP="00B41B6F">
            <w:pPr>
              <w:rPr>
                <w:rFonts w:ascii="Calibri" w:hAnsi="Calibri"/>
              </w:rPr>
            </w:pPr>
            <w:r>
              <w:rPr>
                <w:rFonts w:ascii="Calibri" w:hAnsi="Calibri"/>
              </w:rPr>
              <w:t xml:space="preserve">The </w:t>
            </w:r>
            <w:r w:rsidRPr="003701C5">
              <w:rPr>
                <w:rFonts w:ascii="Calibri" w:hAnsi="Calibri"/>
                <w:b/>
              </w:rPr>
              <w:t>Workflow Name</w:t>
            </w:r>
            <w:r>
              <w:rPr>
                <w:rFonts w:ascii="Calibri" w:hAnsi="Calibri"/>
              </w:rPr>
              <w:t xml:space="preserve"> identifies a specific form, and is seen </w:t>
            </w:r>
            <w:r w:rsidR="003701C5">
              <w:rPr>
                <w:rFonts w:ascii="Calibri" w:hAnsi="Calibri"/>
              </w:rPr>
              <w:t>in the Workflow Worklist, and in the form itself.</w:t>
            </w:r>
          </w:p>
          <w:p w14:paraId="11EF62B6" w14:textId="77777777" w:rsidR="00443A7A" w:rsidRDefault="003701C5" w:rsidP="00624981">
            <w:pPr>
              <w:rPr>
                <w:rFonts w:ascii="Calibri" w:hAnsi="Calibri"/>
              </w:rPr>
            </w:pPr>
            <w:r>
              <w:rPr>
                <w:rFonts w:ascii="Calibri" w:hAnsi="Calibri"/>
              </w:rPr>
              <w:br/>
              <w:t xml:space="preserve">The Workflow name consists of a </w:t>
            </w:r>
            <w:r w:rsidRPr="003701C5">
              <w:rPr>
                <w:rFonts w:ascii="Calibri" w:hAnsi="Calibri"/>
                <w:b/>
              </w:rPr>
              <w:t>record number</w:t>
            </w:r>
            <w:r>
              <w:rPr>
                <w:rFonts w:ascii="Calibri" w:hAnsi="Calibri"/>
              </w:rPr>
              <w:t>, the title ‘</w:t>
            </w:r>
            <w:r w:rsidR="00624981">
              <w:rPr>
                <w:rFonts w:ascii="Calibri" w:hAnsi="Calibri"/>
              </w:rPr>
              <w:t>Vehicle Acquisition</w:t>
            </w:r>
            <w:r>
              <w:rPr>
                <w:rFonts w:ascii="Calibri" w:hAnsi="Calibri"/>
              </w:rPr>
              <w:t xml:space="preserve">,’ and the </w:t>
            </w:r>
            <w:r w:rsidRPr="003701C5">
              <w:rPr>
                <w:rFonts w:ascii="Calibri" w:hAnsi="Calibri"/>
                <w:b/>
              </w:rPr>
              <w:t>name</w:t>
            </w:r>
            <w:r>
              <w:rPr>
                <w:rFonts w:ascii="Calibri" w:hAnsi="Calibri"/>
              </w:rPr>
              <w:t xml:space="preserve"> of the individual for whom the request is made.</w:t>
            </w:r>
          </w:p>
        </w:tc>
        <w:tc>
          <w:tcPr>
            <w:tcW w:w="3618" w:type="dxa"/>
          </w:tcPr>
          <w:p w14:paraId="11EF62B7" w14:textId="77777777" w:rsidR="004F4E6C" w:rsidRPr="009504EA" w:rsidRDefault="008262A8" w:rsidP="0088242F">
            <w:pPr>
              <w:jc w:val="right"/>
              <w:rPr>
                <w:noProof/>
              </w:rPr>
            </w:pPr>
            <w:r>
              <w:rPr>
                <w:noProof/>
              </w:rPr>
              <w:br/>
            </w:r>
          </w:p>
        </w:tc>
      </w:tr>
      <w:tr w:rsidR="004F4E6C" w:rsidRPr="002A540F" w14:paraId="11EF62BE" w14:textId="77777777" w:rsidTr="00DE798C">
        <w:trPr>
          <w:trHeight w:val="998"/>
        </w:trPr>
        <w:tc>
          <w:tcPr>
            <w:tcW w:w="540" w:type="dxa"/>
            <w:gridSpan w:val="2"/>
          </w:tcPr>
          <w:p w14:paraId="11EF62B9" w14:textId="77777777" w:rsidR="004F4E6C" w:rsidRDefault="009B2A28" w:rsidP="00B41B6F">
            <w:pPr>
              <w:rPr>
                <w:rFonts w:ascii="Calibri" w:hAnsi="Calibri"/>
              </w:rPr>
            </w:pPr>
            <w:r>
              <w:rPr>
                <w:rFonts w:ascii="Calibri" w:hAnsi="Calibri"/>
              </w:rPr>
              <w:t>4.</w:t>
            </w:r>
          </w:p>
        </w:tc>
        <w:tc>
          <w:tcPr>
            <w:tcW w:w="5400" w:type="dxa"/>
          </w:tcPr>
          <w:p w14:paraId="11EF62BA" w14:textId="77777777" w:rsidR="004F4E6C" w:rsidRDefault="009B2A28" w:rsidP="00B41B6F">
            <w:pPr>
              <w:rPr>
                <w:rFonts w:ascii="Calibri" w:hAnsi="Calibri"/>
              </w:rPr>
            </w:pPr>
            <w:r>
              <w:rPr>
                <w:rFonts w:ascii="Calibri" w:hAnsi="Calibri"/>
              </w:rPr>
              <w:t xml:space="preserve">Type the </w:t>
            </w:r>
            <w:r w:rsidRPr="00D86FBC">
              <w:rPr>
                <w:rFonts w:ascii="Calibri" w:hAnsi="Calibri"/>
                <w:b/>
              </w:rPr>
              <w:t>record n</w:t>
            </w:r>
            <w:r w:rsidR="004E417E" w:rsidRPr="00D86FBC">
              <w:rPr>
                <w:rFonts w:ascii="Calibri" w:hAnsi="Calibri"/>
                <w:b/>
              </w:rPr>
              <w:t>umber and %</w:t>
            </w:r>
            <w:r w:rsidR="004E417E">
              <w:rPr>
                <w:rFonts w:ascii="Calibri" w:hAnsi="Calibri"/>
              </w:rPr>
              <w:t xml:space="preserve"> to search by number,</w:t>
            </w:r>
          </w:p>
          <w:p w14:paraId="11EF62BB" w14:textId="77777777" w:rsidR="009B2A28" w:rsidRDefault="00B72676" w:rsidP="00B41B6F">
            <w:pPr>
              <w:rPr>
                <w:rFonts w:ascii="Calibri" w:hAnsi="Calibri"/>
              </w:rPr>
            </w:pPr>
            <w:r>
              <w:rPr>
                <w:rFonts w:ascii="Calibri" w:hAnsi="Calibri"/>
              </w:rPr>
              <w:t>O</w:t>
            </w:r>
            <w:r w:rsidR="004E417E">
              <w:rPr>
                <w:rFonts w:ascii="Calibri" w:hAnsi="Calibri"/>
              </w:rPr>
              <w:t>r</w:t>
            </w:r>
            <w:r>
              <w:rPr>
                <w:rFonts w:ascii="Calibri" w:hAnsi="Calibri"/>
              </w:rPr>
              <w:t xml:space="preserve"> </w:t>
            </w:r>
            <w:r w:rsidR="004E417E">
              <w:rPr>
                <w:rFonts w:ascii="Calibri" w:hAnsi="Calibri"/>
              </w:rPr>
              <w:t>t</w:t>
            </w:r>
            <w:r w:rsidR="009B2A28">
              <w:rPr>
                <w:rFonts w:ascii="Calibri" w:hAnsi="Calibri"/>
              </w:rPr>
              <w:t xml:space="preserve">ype </w:t>
            </w:r>
            <w:r w:rsidR="009B2A28" w:rsidRPr="00D86FBC">
              <w:rPr>
                <w:rFonts w:ascii="Calibri" w:hAnsi="Calibri"/>
                <w:b/>
              </w:rPr>
              <w:t>%Name%</w:t>
            </w:r>
            <w:r w:rsidR="009B2A28">
              <w:rPr>
                <w:rFonts w:ascii="Calibri" w:hAnsi="Calibri"/>
              </w:rPr>
              <w:t xml:space="preserve"> to search for a form by user name.</w:t>
            </w:r>
          </w:p>
        </w:tc>
        <w:tc>
          <w:tcPr>
            <w:tcW w:w="3618" w:type="dxa"/>
          </w:tcPr>
          <w:p w14:paraId="11EF62BC" w14:textId="77777777" w:rsidR="004F4E6C" w:rsidRDefault="002912BD" w:rsidP="0088242F">
            <w:pPr>
              <w:jc w:val="right"/>
              <w:rPr>
                <w:noProof/>
              </w:rPr>
            </w:pPr>
            <w:r w:rsidRPr="002912BD">
              <w:rPr>
                <w:b/>
                <w:noProof/>
              </w:rPr>
              <w:t>8</w:t>
            </w:r>
            <w:r w:rsidR="00FA19AD" w:rsidRPr="002912BD">
              <w:rPr>
                <w:b/>
                <w:noProof/>
              </w:rPr>
              <w:t>5</w:t>
            </w:r>
            <w:r w:rsidRPr="002912BD">
              <w:rPr>
                <w:b/>
                <w:noProof/>
              </w:rPr>
              <w:t>2</w:t>
            </w:r>
            <w:r w:rsidR="009B2A28" w:rsidRPr="002912BD">
              <w:rPr>
                <w:b/>
                <w:noProof/>
              </w:rPr>
              <w:t>%</w:t>
            </w:r>
            <w:r w:rsidR="004E417E">
              <w:rPr>
                <w:noProof/>
              </w:rPr>
              <w:br/>
              <w:t>or</w:t>
            </w:r>
          </w:p>
          <w:p w14:paraId="11EF62BD" w14:textId="77777777" w:rsidR="009B2A28" w:rsidRPr="002912BD" w:rsidRDefault="009B2A28" w:rsidP="0054377E">
            <w:pPr>
              <w:jc w:val="right"/>
              <w:rPr>
                <w:b/>
                <w:noProof/>
              </w:rPr>
            </w:pPr>
            <w:r w:rsidRPr="002912BD">
              <w:rPr>
                <w:b/>
                <w:noProof/>
              </w:rPr>
              <w:t>%Mer</w:t>
            </w:r>
            <w:r w:rsidR="005828EA" w:rsidRPr="002912BD">
              <w:rPr>
                <w:b/>
                <w:noProof/>
              </w:rPr>
              <w:t>r</w:t>
            </w:r>
            <w:r w:rsidR="00927967" w:rsidRPr="002912BD">
              <w:rPr>
                <w:b/>
                <w:noProof/>
              </w:rPr>
              <w:t>ell J. Pa</w:t>
            </w:r>
            <w:r w:rsidRPr="002912BD">
              <w:rPr>
                <w:b/>
                <w:noProof/>
              </w:rPr>
              <w:t>r</w:t>
            </w:r>
            <w:r w:rsidR="0054377E">
              <w:rPr>
                <w:b/>
                <w:noProof/>
              </w:rPr>
              <w:t>ker</w:t>
            </w:r>
            <w:r w:rsidRPr="002912BD">
              <w:rPr>
                <w:b/>
                <w:noProof/>
              </w:rPr>
              <w:t>%</w:t>
            </w:r>
          </w:p>
        </w:tc>
      </w:tr>
      <w:tr w:rsidR="009B2A28" w:rsidRPr="002A540F" w14:paraId="11EF62C2" w14:textId="77777777" w:rsidTr="00DE798C">
        <w:trPr>
          <w:trHeight w:val="962"/>
        </w:trPr>
        <w:tc>
          <w:tcPr>
            <w:tcW w:w="540" w:type="dxa"/>
            <w:gridSpan w:val="2"/>
          </w:tcPr>
          <w:p w14:paraId="11EF62BF" w14:textId="77777777" w:rsidR="009B2A28" w:rsidRDefault="00FA19AD" w:rsidP="00B41B6F">
            <w:pPr>
              <w:rPr>
                <w:rFonts w:ascii="Calibri" w:hAnsi="Calibri"/>
              </w:rPr>
            </w:pPr>
            <w:r>
              <w:rPr>
                <w:rFonts w:ascii="Calibri" w:hAnsi="Calibri"/>
              </w:rPr>
              <w:t>5.</w:t>
            </w:r>
          </w:p>
        </w:tc>
        <w:tc>
          <w:tcPr>
            <w:tcW w:w="5400" w:type="dxa"/>
          </w:tcPr>
          <w:p w14:paraId="11EF62C0" w14:textId="77777777" w:rsidR="009B2A28" w:rsidRDefault="00B72676" w:rsidP="0096109D">
            <w:pPr>
              <w:rPr>
                <w:rFonts w:ascii="Calibri" w:hAnsi="Calibri"/>
              </w:rPr>
            </w:pPr>
            <w:r>
              <w:rPr>
                <w:rFonts w:ascii="Calibri" w:hAnsi="Calibri"/>
              </w:rPr>
              <w:t>Type</w:t>
            </w:r>
            <w:r w:rsidR="00FA19AD">
              <w:rPr>
                <w:rFonts w:ascii="Calibri" w:hAnsi="Calibri"/>
              </w:rPr>
              <w:t xml:space="preserve"> a </w:t>
            </w:r>
            <w:r w:rsidR="00FA19AD" w:rsidRPr="00D86FBC">
              <w:rPr>
                <w:rFonts w:ascii="Calibri" w:hAnsi="Calibri"/>
                <w:b/>
              </w:rPr>
              <w:t>date</w:t>
            </w:r>
            <w:r w:rsidR="0096109D">
              <w:rPr>
                <w:rFonts w:ascii="Calibri" w:hAnsi="Calibri"/>
              </w:rPr>
              <w:t xml:space="preserve"> as MM/DD/YYYY, or select a date from the calendar popup, </w:t>
            </w:r>
            <w:r w:rsidR="00D86FBC">
              <w:rPr>
                <w:rFonts w:ascii="Calibri" w:hAnsi="Calibri"/>
              </w:rPr>
              <w:t xml:space="preserve">if you wish </w:t>
            </w:r>
            <w:r w:rsidR="00FA19AD">
              <w:rPr>
                <w:rFonts w:ascii="Calibri" w:hAnsi="Calibri"/>
              </w:rPr>
              <w:t>to limit the search by calendar date.</w:t>
            </w:r>
          </w:p>
        </w:tc>
        <w:tc>
          <w:tcPr>
            <w:tcW w:w="3618" w:type="dxa"/>
          </w:tcPr>
          <w:p w14:paraId="11EF62C1" w14:textId="3568FF91" w:rsidR="009B2A28" w:rsidRDefault="0096109D" w:rsidP="00AF214A">
            <w:pPr>
              <w:jc w:val="right"/>
              <w:rPr>
                <w:noProof/>
              </w:rPr>
            </w:pPr>
            <w:r w:rsidRPr="0096109D">
              <w:rPr>
                <w:noProof/>
                <w:sz w:val="18"/>
              </w:rPr>
              <w:br/>
            </w:r>
            <w:r w:rsidR="00AF214A" w:rsidRPr="00AF214A">
              <w:rPr>
                <w:noProof/>
              </w:rPr>
              <w:drawing>
                <wp:inline distT="0" distB="0" distL="0" distR="0" wp14:anchorId="18213545" wp14:editId="3144649B">
                  <wp:extent cx="1816100" cy="552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BEBA8EAE-BF5A-486C-A8C5-ECC9F3942E4B}">
                                <a14:imgProps xmlns:a14="http://schemas.microsoft.com/office/drawing/2010/main">
                                  <a14:imgLayer r:embed="rId62">
                                    <a14:imgEffect>
                                      <a14:sharpenSoften amount="50000"/>
                                    </a14:imgEffect>
                                  </a14:imgLayer>
                                </a14:imgProps>
                              </a:ext>
                            </a:extLst>
                          </a:blip>
                          <a:stretch>
                            <a:fillRect/>
                          </a:stretch>
                        </pic:blipFill>
                        <pic:spPr>
                          <a:xfrm>
                            <a:off x="0" y="0"/>
                            <a:ext cx="1816100" cy="552450"/>
                          </a:xfrm>
                          <a:prstGeom prst="rect">
                            <a:avLst/>
                          </a:prstGeom>
                        </pic:spPr>
                      </pic:pic>
                    </a:graphicData>
                  </a:graphic>
                </wp:inline>
              </w:drawing>
            </w:r>
          </w:p>
        </w:tc>
      </w:tr>
      <w:tr w:rsidR="00FA19AD" w:rsidRPr="002A540F" w14:paraId="11EF62C6" w14:textId="77777777" w:rsidTr="00DE798C">
        <w:trPr>
          <w:trHeight w:val="2060"/>
        </w:trPr>
        <w:tc>
          <w:tcPr>
            <w:tcW w:w="540" w:type="dxa"/>
            <w:gridSpan w:val="2"/>
          </w:tcPr>
          <w:p w14:paraId="11EF62C3" w14:textId="77777777" w:rsidR="00FA19AD" w:rsidRDefault="00FA19AD" w:rsidP="00B41B6F">
            <w:pPr>
              <w:rPr>
                <w:rFonts w:ascii="Calibri" w:hAnsi="Calibri"/>
              </w:rPr>
            </w:pPr>
            <w:r>
              <w:rPr>
                <w:rFonts w:ascii="Calibri" w:hAnsi="Calibri"/>
              </w:rPr>
              <w:t>6.</w:t>
            </w:r>
          </w:p>
        </w:tc>
        <w:tc>
          <w:tcPr>
            <w:tcW w:w="5400" w:type="dxa"/>
          </w:tcPr>
          <w:p w14:paraId="11EF62C4" w14:textId="77777777" w:rsidR="00FA19AD" w:rsidRDefault="00D86FBC" w:rsidP="00E2373A">
            <w:pPr>
              <w:rPr>
                <w:rFonts w:ascii="Calibri" w:hAnsi="Calibri"/>
              </w:rPr>
            </w:pPr>
            <w:r>
              <w:rPr>
                <w:rFonts w:ascii="Calibri" w:hAnsi="Calibri"/>
              </w:rPr>
              <w:t>Select a</w:t>
            </w:r>
            <w:r w:rsidR="00FA19AD">
              <w:rPr>
                <w:rFonts w:ascii="Calibri" w:hAnsi="Calibri"/>
              </w:rPr>
              <w:t xml:space="preserve"> </w:t>
            </w:r>
            <w:r w:rsidR="00E2373A">
              <w:rPr>
                <w:rFonts w:ascii="Calibri" w:hAnsi="Calibri"/>
              </w:rPr>
              <w:t xml:space="preserve">record </w:t>
            </w:r>
            <w:r w:rsidR="00FA19AD" w:rsidRPr="00D86FBC">
              <w:rPr>
                <w:rFonts w:ascii="Calibri" w:hAnsi="Calibri"/>
                <w:b/>
              </w:rPr>
              <w:t>status</w:t>
            </w:r>
            <w:r w:rsidR="00FA19AD">
              <w:rPr>
                <w:rFonts w:ascii="Calibri" w:hAnsi="Calibri"/>
              </w:rPr>
              <w:t xml:space="preserve"> from the menu to </w:t>
            </w:r>
            <w:r>
              <w:rPr>
                <w:rFonts w:ascii="Calibri" w:hAnsi="Calibri"/>
              </w:rPr>
              <w:t xml:space="preserve">limit the </w:t>
            </w:r>
            <w:r w:rsidR="00FA19AD">
              <w:rPr>
                <w:rFonts w:ascii="Calibri" w:hAnsi="Calibri"/>
              </w:rPr>
              <w:t>search</w:t>
            </w:r>
            <w:r w:rsidR="00E2373A">
              <w:rPr>
                <w:rFonts w:ascii="Calibri" w:hAnsi="Calibri"/>
              </w:rPr>
              <w:t>, if you wish</w:t>
            </w:r>
            <w:r w:rsidR="00AA2EAE">
              <w:rPr>
                <w:rFonts w:ascii="Calibri" w:hAnsi="Calibri"/>
              </w:rPr>
              <w:t>.</w:t>
            </w:r>
          </w:p>
        </w:tc>
        <w:tc>
          <w:tcPr>
            <w:tcW w:w="3618" w:type="dxa"/>
          </w:tcPr>
          <w:p w14:paraId="11EF62C5" w14:textId="77777777" w:rsidR="00FA19AD" w:rsidRDefault="001A3262" w:rsidP="0088242F">
            <w:pPr>
              <w:jc w:val="right"/>
              <w:rPr>
                <w:noProof/>
              </w:rPr>
            </w:pPr>
            <w:r>
              <w:rPr>
                <w:noProof/>
              </w:rPr>
              <w:drawing>
                <wp:inline distT="0" distB="0" distL="0" distR="0" wp14:anchorId="11EF640A" wp14:editId="11EF640B">
                  <wp:extent cx="1200150" cy="1228725"/>
                  <wp:effectExtent l="0" t="0" r="0"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inline>
              </w:drawing>
            </w:r>
          </w:p>
        </w:tc>
      </w:tr>
      <w:tr w:rsidR="00AA2EAE" w:rsidRPr="002A540F" w14:paraId="11EF62CA" w14:textId="77777777" w:rsidTr="00DE798C">
        <w:trPr>
          <w:trHeight w:val="530"/>
        </w:trPr>
        <w:tc>
          <w:tcPr>
            <w:tcW w:w="540" w:type="dxa"/>
            <w:gridSpan w:val="2"/>
          </w:tcPr>
          <w:p w14:paraId="11EF62C7" w14:textId="77777777" w:rsidR="00AA2EAE" w:rsidRDefault="00AA2EAE" w:rsidP="00B41B6F">
            <w:pPr>
              <w:rPr>
                <w:rFonts w:ascii="Calibri" w:hAnsi="Calibri"/>
              </w:rPr>
            </w:pPr>
            <w:r>
              <w:rPr>
                <w:rFonts w:ascii="Calibri" w:hAnsi="Calibri"/>
              </w:rPr>
              <w:t>7.</w:t>
            </w:r>
          </w:p>
        </w:tc>
        <w:tc>
          <w:tcPr>
            <w:tcW w:w="5400" w:type="dxa"/>
          </w:tcPr>
          <w:p w14:paraId="11EF62C8" w14:textId="77777777" w:rsidR="00AA2EAE" w:rsidRDefault="00AA2EAE" w:rsidP="00B41B6F">
            <w:pPr>
              <w:rPr>
                <w:rFonts w:ascii="Calibri" w:hAnsi="Calibri"/>
              </w:rPr>
            </w:pPr>
            <w:r>
              <w:rPr>
                <w:rFonts w:ascii="Calibri" w:hAnsi="Calibri"/>
              </w:rPr>
              <w:t xml:space="preserve">Click </w:t>
            </w:r>
            <w:r w:rsidR="005828EA">
              <w:rPr>
                <w:rFonts w:ascii="Calibri" w:hAnsi="Calibri"/>
              </w:rPr>
              <w:t xml:space="preserve">the </w:t>
            </w:r>
            <w:r w:rsidR="005828EA" w:rsidRPr="005828EA">
              <w:rPr>
                <w:rFonts w:ascii="Calibri" w:hAnsi="Calibri"/>
                <w:b/>
              </w:rPr>
              <w:t>Search</w:t>
            </w:r>
            <w:r w:rsidR="005828EA">
              <w:rPr>
                <w:rFonts w:ascii="Calibri" w:hAnsi="Calibri"/>
              </w:rPr>
              <w:t xml:space="preserve"> button.</w:t>
            </w:r>
          </w:p>
        </w:tc>
        <w:tc>
          <w:tcPr>
            <w:tcW w:w="3618" w:type="dxa"/>
          </w:tcPr>
          <w:p w14:paraId="11EF62C9" w14:textId="77777777" w:rsidR="00AA2EAE" w:rsidRPr="009504EA" w:rsidRDefault="001A3262" w:rsidP="0088242F">
            <w:pPr>
              <w:jc w:val="right"/>
              <w:rPr>
                <w:noProof/>
              </w:rPr>
            </w:pPr>
            <w:r>
              <w:rPr>
                <w:noProof/>
              </w:rPr>
              <w:drawing>
                <wp:inline distT="0" distB="0" distL="0" distR="0" wp14:anchorId="11EF640C" wp14:editId="11EF640D">
                  <wp:extent cx="742950" cy="26670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p>
        </w:tc>
      </w:tr>
      <w:tr w:rsidR="0003591E" w:rsidRPr="002A540F" w14:paraId="7160DAF4" w14:textId="77777777" w:rsidTr="00DE798C">
        <w:trPr>
          <w:trHeight w:val="530"/>
        </w:trPr>
        <w:tc>
          <w:tcPr>
            <w:tcW w:w="540" w:type="dxa"/>
            <w:gridSpan w:val="2"/>
          </w:tcPr>
          <w:p w14:paraId="2E97FA0C" w14:textId="643B9579" w:rsidR="0003591E" w:rsidRDefault="0003591E" w:rsidP="00B41B6F">
            <w:pPr>
              <w:rPr>
                <w:rFonts w:ascii="Calibri" w:hAnsi="Calibri"/>
              </w:rPr>
            </w:pPr>
            <w:r>
              <w:rPr>
                <w:rFonts w:ascii="Calibri" w:hAnsi="Calibri"/>
              </w:rPr>
              <w:t>8.</w:t>
            </w:r>
          </w:p>
        </w:tc>
        <w:tc>
          <w:tcPr>
            <w:tcW w:w="5400" w:type="dxa"/>
          </w:tcPr>
          <w:p w14:paraId="1760670B" w14:textId="411DBBBF" w:rsidR="0003591E" w:rsidRDefault="0003591E" w:rsidP="00B41B6F">
            <w:pPr>
              <w:rPr>
                <w:rFonts w:ascii="Calibri" w:hAnsi="Calibri"/>
              </w:rPr>
            </w:pPr>
            <w:r w:rsidRPr="00FA476D">
              <w:rPr>
                <w:rFonts w:ascii="Calibri" w:hAnsi="Calibri"/>
              </w:rPr>
              <w:t>Click the up/down triangle icons in the column headers to sort the search results.</w:t>
            </w:r>
          </w:p>
        </w:tc>
        <w:tc>
          <w:tcPr>
            <w:tcW w:w="3618" w:type="dxa"/>
          </w:tcPr>
          <w:p w14:paraId="685DCBD0" w14:textId="6AC4276A" w:rsidR="0003591E" w:rsidRDefault="0003591E" w:rsidP="0088242F">
            <w:pPr>
              <w:jc w:val="right"/>
              <w:rPr>
                <w:noProof/>
              </w:rPr>
            </w:pPr>
            <w:r>
              <w:rPr>
                <w:noProof/>
              </w:rPr>
              <w:drawing>
                <wp:inline distT="0" distB="0" distL="0" distR="0" wp14:anchorId="0228EBD9" wp14:editId="76EC8B51">
                  <wp:extent cx="1590675" cy="352425"/>
                  <wp:effectExtent l="0" t="0" r="9525" b="9525"/>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inline>
              </w:drawing>
            </w:r>
          </w:p>
        </w:tc>
      </w:tr>
      <w:tr w:rsidR="00E2373A" w:rsidRPr="002A540F" w14:paraId="11EF62CF" w14:textId="77777777" w:rsidTr="00DE798C">
        <w:trPr>
          <w:trHeight w:val="935"/>
        </w:trPr>
        <w:tc>
          <w:tcPr>
            <w:tcW w:w="540" w:type="dxa"/>
            <w:gridSpan w:val="2"/>
          </w:tcPr>
          <w:p w14:paraId="11EF62CB" w14:textId="69F04A59" w:rsidR="00E2373A" w:rsidRDefault="0003591E" w:rsidP="00B41B6F">
            <w:pPr>
              <w:rPr>
                <w:rFonts w:ascii="Calibri" w:hAnsi="Calibri"/>
              </w:rPr>
            </w:pPr>
            <w:r>
              <w:rPr>
                <w:rFonts w:ascii="Calibri" w:hAnsi="Calibri"/>
              </w:rPr>
              <w:lastRenderedPageBreak/>
              <w:t>9</w:t>
            </w:r>
            <w:r w:rsidR="00055E7A">
              <w:rPr>
                <w:rFonts w:ascii="Calibri" w:hAnsi="Calibri"/>
              </w:rPr>
              <w:t>.</w:t>
            </w:r>
          </w:p>
        </w:tc>
        <w:tc>
          <w:tcPr>
            <w:tcW w:w="5400" w:type="dxa"/>
          </w:tcPr>
          <w:p w14:paraId="11EF62CC" w14:textId="77777777" w:rsidR="00E2373A" w:rsidRDefault="00055E7A" w:rsidP="00B41B6F">
            <w:pPr>
              <w:rPr>
                <w:rFonts w:ascii="Calibri" w:hAnsi="Calibri"/>
              </w:rPr>
            </w:pPr>
            <w:r>
              <w:rPr>
                <w:rFonts w:ascii="Calibri" w:hAnsi="Calibri"/>
              </w:rPr>
              <w:t xml:space="preserve">A list of matching records is displayed. </w:t>
            </w:r>
          </w:p>
          <w:p w14:paraId="11EF62CD" w14:textId="77777777" w:rsidR="00055E7A" w:rsidRDefault="00055E7A" w:rsidP="00C47BF4">
            <w:pPr>
              <w:rPr>
                <w:rFonts w:ascii="Calibri" w:hAnsi="Calibri"/>
              </w:rPr>
            </w:pPr>
            <w:r>
              <w:rPr>
                <w:rFonts w:ascii="Calibri" w:hAnsi="Calibri"/>
              </w:rPr>
              <w:t xml:space="preserve">Click the </w:t>
            </w:r>
            <w:r w:rsidR="00C47BF4">
              <w:rPr>
                <w:rFonts w:ascii="Calibri" w:hAnsi="Calibri"/>
                <w:b/>
              </w:rPr>
              <w:t xml:space="preserve">Open </w:t>
            </w:r>
            <w:r w:rsidR="00C47BF4" w:rsidRPr="00C47BF4">
              <w:rPr>
                <w:rFonts w:ascii="Calibri" w:hAnsi="Calibri"/>
              </w:rPr>
              <w:t>link provided</w:t>
            </w:r>
            <w:r>
              <w:rPr>
                <w:rFonts w:ascii="Calibri" w:hAnsi="Calibri"/>
              </w:rPr>
              <w:t xml:space="preserve"> in the rightmost column to open and view a record.</w:t>
            </w:r>
          </w:p>
        </w:tc>
        <w:tc>
          <w:tcPr>
            <w:tcW w:w="3618" w:type="dxa"/>
          </w:tcPr>
          <w:p w14:paraId="11EF62CE" w14:textId="77777777" w:rsidR="00E2373A" w:rsidRPr="009504EA" w:rsidRDefault="00C47BF4" w:rsidP="0088242F">
            <w:pPr>
              <w:jc w:val="right"/>
              <w:rPr>
                <w:noProof/>
              </w:rPr>
            </w:pPr>
            <w:r>
              <w:rPr>
                <w:noProof/>
              </w:rPr>
              <w:drawing>
                <wp:inline distT="0" distB="0" distL="0" distR="0" wp14:anchorId="11EF640E" wp14:editId="11EF640F">
                  <wp:extent cx="567972" cy="54292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6"/>
                          <a:srcRect b="18571"/>
                          <a:stretch/>
                        </pic:blipFill>
                        <pic:spPr bwMode="auto">
                          <a:xfrm>
                            <a:off x="0" y="0"/>
                            <a:ext cx="567901" cy="542857"/>
                          </a:xfrm>
                          <a:prstGeom prst="rect">
                            <a:avLst/>
                          </a:prstGeom>
                          <a:ln>
                            <a:noFill/>
                          </a:ln>
                          <a:extLst>
                            <a:ext uri="{53640926-AAD7-44D8-BBD7-CCE9431645EC}">
                              <a14:shadowObscured xmlns:a14="http://schemas.microsoft.com/office/drawing/2010/main"/>
                            </a:ext>
                          </a:extLst>
                        </pic:spPr>
                      </pic:pic>
                    </a:graphicData>
                  </a:graphic>
                </wp:inline>
              </w:drawing>
            </w:r>
          </w:p>
        </w:tc>
      </w:tr>
      <w:tr w:rsidR="003B30B9" w:rsidRPr="002A540F" w14:paraId="11EF62D3" w14:textId="77777777" w:rsidTr="00DE798C">
        <w:trPr>
          <w:trHeight w:val="935"/>
        </w:trPr>
        <w:tc>
          <w:tcPr>
            <w:tcW w:w="540" w:type="dxa"/>
            <w:gridSpan w:val="2"/>
          </w:tcPr>
          <w:p w14:paraId="11EF62D0" w14:textId="522D8BD3" w:rsidR="003B30B9" w:rsidRDefault="00F447A2" w:rsidP="00B41B6F">
            <w:pPr>
              <w:rPr>
                <w:rFonts w:ascii="Calibri" w:hAnsi="Calibri"/>
              </w:rPr>
            </w:pPr>
            <w:r>
              <w:rPr>
                <w:rFonts w:ascii="Calibri" w:hAnsi="Calibri"/>
              </w:rPr>
              <w:t>10</w:t>
            </w:r>
            <w:r w:rsidR="003B30B9">
              <w:rPr>
                <w:rFonts w:ascii="Calibri" w:hAnsi="Calibri"/>
              </w:rPr>
              <w:t>.</w:t>
            </w:r>
          </w:p>
        </w:tc>
        <w:tc>
          <w:tcPr>
            <w:tcW w:w="5400" w:type="dxa"/>
          </w:tcPr>
          <w:p w14:paraId="11EF62D1" w14:textId="77777777" w:rsidR="003B30B9" w:rsidRDefault="003B30B9" w:rsidP="00B41B6F">
            <w:pPr>
              <w:rPr>
                <w:rFonts w:ascii="Calibri" w:hAnsi="Calibri"/>
              </w:rPr>
            </w:pPr>
            <w:r>
              <w:rPr>
                <w:rFonts w:ascii="Calibri" w:hAnsi="Calibri"/>
              </w:rPr>
              <w:t>Scroll to the end of the record to see the approval history with names and dates.</w:t>
            </w:r>
          </w:p>
        </w:tc>
        <w:tc>
          <w:tcPr>
            <w:tcW w:w="3618" w:type="dxa"/>
          </w:tcPr>
          <w:p w14:paraId="11EF62D2" w14:textId="77777777" w:rsidR="003B30B9" w:rsidRDefault="003B30B9" w:rsidP="0088242F">
            <w:pPr>
              <w:jc w:val="right"/>
              <w:rPr>
                <w:noProof/>
              </w:rPr>
            </w:pPr>
          </w:p>
        </w:tc>
      </w:tr>
      <w:tr w:rsidR="003B30B9" w:rsidRPr="002A540F" w14:paraId="11EF62D5" w14:textId="77777777" w:rsidTr="00950FF2">
        <w:trPr>
          <w:trHeight w:val="935"/>
        </w:trPr>
        <w:tc>
          <w:tcPr>
            <w:tcW w:w="9558" w:type="dxa"/>
            <w:gridSpan w:val="4"/>
          </w:tcPr>
          <w:p w14:paraId="11EF62D4" w14:textId="7C5AD062" w:rsidR="003B30B9" w:rsidRDefault="00F447A2" w:rsidP="003B30B9">
            <w:pPr>
              <w:jc w:val="center"/>
              <w:rPr>
                <w:noProof/>
              </w:rPr>
            </w:pPr>
            <w:r w:rsidRPr="00F447A2">
              <w:rPr>
                <w:noProof/>
              </w:rPr>
              <w:drawing>
                <wp:inline distT="0" distB="0" distL="0" distR="0" wp14:anchorId="42F942CD" wp14:editId="5D179D8C">
                  <wp:extent cx="4512777" cy="125730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BEBA8EAE-BF5A-486C-A8C5-ECC9F3942E4B}">
                                <a14:imgProps xmlns:a14="http://schemas.microsoft.com/office/drawing/2010/main">
                                  <a14:imgLayer r:embed="rId68">
                                    <a14:imgEffect>
                                      <a14:sharpenSoften amount="25000"/>
                                    </a14:imgEffect>
                                  </a14:imgLayer>
                                </a14:imgProps>
                              </a:ext>
                            </a:extLst>
                          </a:blip>
                          <a:stretch>
                            <a:fillRect/>
                          </a:stretch>
                        </pic:blipFill>
                        <pic:spPr>
                          <a:xfrm>
                            <a:off x="0" y="0"/>
                            <a:ext cx="4538222" cy="1264389"/>
                          </a:xfrm>
                          <a:prstGeom prst="rect">
                            <a:avLst/>
                          </a:prstGeom>
                        </pic:spPr>
                      </pic:pic>
                    </a:graphicData>
                  </a:graphic>
                </wp:inline>
              </w:drawing>
            </w:r>
          </w:p>
        </w:tc>
      </w:tr>
      <w:tr w:rsidR="003B30B9" w:rsidRPr="002A540F" w14:paraId="11EF62D9" w14:textId="77777777" w:rsidTr="003B30B9">
        <w:trPr>
          <w:trHeight w:val="1142"/>
        </w:trPr>
        <w:tc>
          <w:tcPr>
            <w:tcW w:w="540" w:type="dxa"/>
            <w:gridSpan w:val="2"/>
          </w:tcPr>
          <w:p w14:paraId="11EF62D6" w14:textId="6E6FCED5" w:rsidR="003B30B9" w:rsidRDefault="003B30B9" w:rsidP="00B41B6F">
            <w:pPr>
              <w:rPr>
                <w:rFonts w:ascii="Calibri" w:hAnsi="Calibri"/>
              </w:rPr>
            </w:pPr>
            <w:r>
              <w:rPr>
                <w:rFonts w:ascii="Calibri" w:hAnsi="Calibri"/>
              </w:rPr>
              <w:t>1</w:t>
            </w:r>
            <w:r w:rsidR="00F447A2">
              <w:rPr>
                <w:rFonts w:ascii="Calibri" w:hAnsi="Calibri"/>
              </w:rPr>
              <w:t>1</w:t>
            </w:r>
            <w:r>
              <w:rPr>
                <w:rFonts w:ascii="Calibri" w:hAnsi="Calibri"/>
              </w:rPr>
              <w:t>.</w:t>
            </w:r>
          </w:p>
        </w:tc>
        <w:tc>
          <w:tcPr>
            <w:tcW w:w="5400" w:type="dxa"/>
          </w:tcPr>
          <w:p w14:paraId="11EF62D7" w14:textId="77777777" w:rsidR="003B30B9" w:rsidRPr="00FA476D" w:rsidRDefault="003B30B9" w:rsidP="00706B7B">
            <w:pPr>
              <w:rPr>
                <w:rFonts w:ascii="Calibri" w:hAnsi="Calibri"/>
              </w:rPr>
            </w:pPr>
            <w:r>
              <w:rPr>
                <w:rFonts w:ascii="Calibri" w:hAnsi="Calibri"/>
              </w:rPr>
              <w:t xml:space="preserve">At right of the History, you </w:t>
            </w:r>
            <w:r w:rsidR="00706B7B">
              <w:rPr>
                <w:rFonts w:ascii="Calibri" w:hAnsi="Calibri"/>
              </w:rPr>
              <w:t xml:space="preserve">see whether the request is </w:t>
            </w:r>
            <w:r>
              <w:rPr>
                <w:rFonts w:ascii="Calibri" w:hAnsi="Calibri"/>
              </w:rPr>
              <w:t>pending</w:t>
            </w:r>
            <w:r w:rsidR="00706B7B">
              <w:rPr>
                <w:rFonts w:ascii="Calibri" w:hAnsi="Calibri"/>
              </w:rPr>
              <w:t xml:space="preserve"> approval;</w:t>
            </w:r>
            <w:r>
              <w:rPr>
                <w:rFonts w:ascii="Calibri" w:hAnsi="Calibri"/>
              </w:rPr>
              <w:t xml:space="preserve"> or the final status of the request, either Complete or Denied.</w:t>
            </w:r>
          </w:p>
        </w:tc>
        <w:tc>
          <w:tcPr>
            <w:tcW w:w="3618" w:type="dxa"/>
          </w:tcPr>
          <w:p w14:paraId="11EF62D8" w14:textId="2A1DC9B2" w:rsidR="003B30B9" w:rsidRDefault="00355ADD" w:rsidP="0088242F">
            <w:pPr>
              <w:jc w:val="right"/>
              <w:rPr>
                <w:noProof/>
              </w:rPr>
            </w:pPr>
            <w:r>
              <w:rPr>
                <w:noProof/>
              </w:rPr>
              <mc:AlternateContent>
                <mc:Choice Requires="wps">
                  <w:drawing>
                    <wp:anchor distT="0" distB="0" distL="114300" distR="114300" simplePos="0" relativeHeight="251688960" behindDoc="0" locked="0" layoutInCell="1" allowOverlap="1" wp14:anchorId="53CF7C71" wp14:editId="01A4D91E">
                      <wp:simplePos x="0" y="0"/>
                      <wp:positionH relativeFrom="column">
                        <wp:posOffset>2077720</wp:posOffset>
                      </wp:positionH>
                      <wp:positionV relativeFrom="paragraph">
                        <wp:posOffset>579755</wp:posOffset>
                      </wp:positionV>
                      <wp:extent cx="247650" cy="155575"/>
                      <wp:effectExtent l="38100" t="0" r="19050" b="53975"/>
                      <wp:wrapNone/>
                      <wp:docPr id="46" name="Straight Arrow Connector 46"/>
                      <wp:cNvGraphicFramePr/>
                      <a:graphic xmlns:a="http://schemas.openxmlformats.org/drawingml/2006/main">
                        <a:graphicData uri="http://schemas.microsoft.com/office/word/2010/wordprocessingShape">
                          <wps:wsp>
                            <wps:cNvCnPr/>
                            <wps:spPr>
                              <a:xfrm flipH="1">
                                <a:off x="0" y="0"/>
                                <a:ext cx="247650" cy="155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9979C" id="Straight Arrow Connector 46" o:spid="_x0000_s1026" type="#_x0000_t32" style="position:absolute;margin-left:163.6pt;margin-top:45.65pt;width:19.5pt;height:12.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" strokecolor="red">
                      <v:stroke endarrow="block"/>
                    </v:shape>
                  </w:pict>
                </mc:Fallback>
              </mc:AlternateContent>
            </w:r>
            <w:r w:rsidR="003B30B9">
              <w:rPr>
                <w:noProof/>
              </w:rPr>
              <w:drawing>
                <wp:inline distT="0" distB="0" distL="0" distR="0" wp14:anchorId="11EF6412" wp14:editId="11EF6413">
                  <wp:extent cx="2052109" cy="466725"/>
                  <wp:effectExtent l="0" t="0" r="571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051852" cy="466667"/>
                          </a:xfrm>
                          <a:prstGeom prst="rect">
                            <a:avLst/>
                          </a:prstGeom>
                        </pic:spPr>
                      </pic:pic>
                    </a:graphicData>
                  </a:graphic>
                </wp:inline>
              </w:drawing>
            </w:r>
          </w:p>
        </w:tc>
      </w:tr>
      <w:tr w:rsidR="00E2373A" w:rsidRPr="002A540F" w14:paraId="11EF62E1" w14:textId="77777777" w:rsidTr="00DE798C">
        <w:trPr>
          <w:trHeight w:val="647"/>
        </w:trPr>
        <w:tc>
          <w:tcPr>
            <w:tcW w:w="540" w:type="dxa"/>
            <w:gridSpan w:val="2"/>
          </w:tcPr>
          <w:p w14:paraId="11EF62DE" w14:textId="0D128E75" w:rsidR="00E2373A" w:rsidRDefault="00BA7B37" w:rsidP="00B41B6F">
            <w:pPr>
              <w:rPr>
                <w:rFonts w:ascii="Calibri" w:hAnsi="Calibri"/>
              </w:rPr>
            </w:pPr>
            <w:r>
              <w:rPr>
                <w:rFonts w:ascii="Calibri" w:hAnsi="Calibri"/>
              </w:rPr>
              <w:t>1</w:t>
            </w:r>
            <w:r w:rsidR="00F447A2">
              <w:rPr>
                <w:rFonts w:ascii="Calibri" w:hAnsi="Calibri"/>
              </w:rPr>
              <w:t>2</w:t>
            </w:r>
            <w:r w:rsidR="00612987">
              <w:rPr>
                <w:rFonts w:ascii="Calibri" w:hAnsi="Calibri"/>
              </w:rPr>
              <w:t>.</w:t>
            </w:r>
          </w:p>
        </w:tc>
        <w:tc>
          <w:tcPr>
            <w:tcW w:w="5400" w:type="dxa"/>
          </w:tcPr>
          <w:p w14:paraId="11EF62DF" w14:textId="77777777" w:rsidR="00E2373A" w:rsidRDefault="00B6394B" w:rsidP="00B41B6F">
            <w:pPr>
              <w:rPr>
                <w:rFonts w:ascii="Calibri" w:hAnsi="Calibri"/>
              </w:rPr>
            </w:pPr>
            <w:r>
              <w:rPr>
                <w:rFonts w:ascii="Calibri" w:hAnsi="Calibri"/>
              </w:rPr>
              <w:t xml:space="preserve">Print the document using your web browser </w:t>
            </w:r>
            <w:r w:rsidRPr="00612987">
              <w:rPr>
                <w:rFonts w:ascii="Calibri" w:hAnsi="Calibri"/>
                <w:b/>
              </w:rPr>
              <w:t>Print</w:t>
            </w:r>
            <w:r>
              <w:rPr>
                <w:rFonts w:ascii="Calibri" w:hAnsi="Calibri"/>
              </w:rPr>
              <w:t xml:space="preserve"> dialogue</w:t>
            </w:r>
            <w:r w:rsidR="00612987">
              <w:rPr>
                <w:rFonts w:ascii="Calibri" w:hAnsi="Calibri"/>
              </w:rPr>
              <w:t>, if desired</w:t>
            </w:r>
            <w:r>
              <w:rPr>
                <w:rFonts w:ascii="Calibri" w:hAnsi="Calibri"/>
              </w:rPr>
              <w:t>.</w:t>
            </w:r>
          </w:p>
        </w:tc>
        <w:tc>
          <w:tcPr>
            <w:tcW w:w="3618" w:type="dxa"/>
          </w:tcPr>
          <w:p w14:paraId="11EF62E0" w14:textId="115CB220" w:rsidR="00E2373A" w:rsidRPr="009504EA" w:rsidRDefault="00355ADD" w:rsidP="0088242F">
            <w:pPr>
              <w:jc w:val="right"/>
              <w:rPr>
                <w:noProof/>
              </w:rPr>
            </w:pPr>
            <w:r>
              <w:rPr>
                <w:noProof/>
              </w:rPr>
              <mc:AlternateContent>
                <mc:Choice Requires="wps">
                  <w:drawing>
                    <wp:anchor distT="0" distB="0" distL="114300" distR="114300" simplePos="0" relativeHeight="251689984" behindDoc="0" locked="0" layoutInCell="1" allowOverlap="1" wp14:anchorId="2C2A2415" wp14:editId="6A8CEA97">
                      <wp:simplePos x="0" y="0"/>
                      <wp:positionH relativeFrom="column">
                        <wp:posOffset>521970</wp:posOffset>
                      </wp:positionH>
                      <wp:positionV relativeFrom="paragraph">
                        <wp:posOffset>1111885</wp:posOffset>
                      </wp:positionV>
                      <wp:extent cx="349250" cy="171450"/>
                      <wp:effectExtent l="0" t="38100" r="50800" b="19050"/>
                      <wp:wrapNone/>
                      <wp:docPr id="52" name="Straight Arrow Connector 52"/>
                      <wp:cNvGraphicFramePr/>
                      <a:graphic xmlns:a="http://schemas.openxmlformats.org/drawingml/2006/main">
                        <a:graphicData uri="http://schemas.microsoft.com/office/word/2010/wordprocessingShape">
                          <wps:wsp>
                            <wps:cNvCnPr/>
                            <wps:spPr>
                              <a:xfrm flipV="1">
                                <a:off x="0" y="0"/>
                                <a:ext cx="34925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733C6" id="Straight Arrow Connector 52" o:spid="_x0000_s1026" type="#_x0000_t32" style="position:absolute;margin-left:41.1pt;margin-top:87.55pt;width:27.5pt;height:1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" strokecolor="red">
                      <v:stroke endarrow="block"/>
                    </v:shape>
                  </w:pict>
                </mc:Fallback>
              </mc:AlternateContent>
            </w:r>
            <w:r w:rsidRPr="00355ADD">
              <w:rPr>
                <w:noProof/>
              </w:rPr>
              <w:drawing>
                <wp:inline distT="0" distB="0" distL="0" distR="0" wp14:anchorId="0DB8883F" wp14:editId="7E23E075">
                  <wp:extent cx="1403350" cy="21082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403350" cy="2108200"/>
                          </a:xfrm>
                          <a:prstGeom prst="rect">
                            <a:avLst/>
                          </a:prstGeom>
                        </pic:spPr>
                      </pic:pic>
                    </a:graphicData>
                  </a:graphic>
                </wp:inline>
              </w:drawing>
            </w:r>
          </w:p>
        </w:tc>
      </w:tr>
    </w:tbl>
    <w:p w14:paraId="11EF62E6" w14:textId="77777777" w:rsidR="002C7B79" w:rsidRPr="002C7B79" w:rsidRDefault="002C7B79" w:rsidP="002C7B79"/>
    <w:p w14:paraId="11EF62E7" w14:textId="4E5DB06A" w:rsidR="00991CEB" w:rsidRPr="00850505" w:rsidRDefault="00850505" w:rsidP="00850505">
      <w:pPr>
        <w:pStyle w:val="Heading2"/>
      </w:pPr>
      <w:bookmarkStart w:id="16" w:name="_Toc385846676"/>
      <w:bookmarkStart w:id="17" w:name="_Toc388361779"/>
      <w:bookmarkStart w:id="18" w:name="_Toc390164410"/>
      <w:r w:rsidRPr="00850505">
        <w:t>6</w:t>
      </w:r>
      <w:r w:rsidR="004C192F" w:rsidRPr="00850505">
        <w:t xml:space="preserve">. </w:t>
      </w:r>
      <w:r w:rsidR="002612FE" w:rsidRPr="00850505">
        <w:t>Correct</w:t>
      </w:r>
      <w:r w:rsidR="007F6D5D" w:rsidRPr="00850505">
        <w:t xml:space="preserve"> </w:t>
      </w:r>
      <w:r w:rsidR="00991CEB" w:rsidRPr="00850505">
        <w:t xml:space="preserve">a </w:t>
      </w:r>
      <w:r w:rsidR="00366C76" w:rsidRPr="00850505">
        <w:t>reques</w:t>
      </w:r>
      <w:r w:rsidR="007F6D5D" w:rsidRPr="00850505">
        <w:t>t</w:t>
      </w:r>
      <w:r w:rsidR="00A02E13" w:rsidRPr="00850505">
        <w:t xml:space="preserve"> which has been returned</w:t>
      </w:r>
      <w:bookmarkEnd w:id="16"/>
      <w:bookmarkEnd w:id="17"/>
      <w:bookmarkEnd w:id="18"/>
    </w:p>
    <w:p w14:paraId="11EF62E8" w14:textId="77777777" w:rsidR="003050C1" w:rsidRDefault="003050C1" w:rsidP="003050C1"/>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0"/>
        <w:gridCol w:w="5400"/>
        <w:gridCol w:w="3618"/>
      </w:tblGrid>
      <w:tr w:rsidR="00582C21" w:rsidRPr="002A540F" w14:paraId="11EF62ED" w14:textId="77777777" w:rsidTr="00314B37">
        <w:trPr>
          <w:trHeight w:val="1322"/>
        </w:trPr>
        <w:tc>
          <w:tcPr>
            <w:tcW w:w="540" w:type="dxa"/>
          </w:tcPr>
          <w:p w14:paraId="11EF62E9" w14:textId="77777777" w:rsidR="00582C21" w:rsidRDefault="00582C21" w:rsidP="000D4B71">
            <w:pPr>
              <w:rPr>
                <w:rFonts w:ascii="Calibri" w:hAnsi="Calibri"/>
              </w:rPr>
            </w:pPr>
            <w:r>
              <w:rPr>
                <w:rFonts w:ascii="Calibri" w:hAnsi="Calibri"/>
              </w:rPr>
              <w:t>1.</w:t>
            </w:r>
          </w:p>
        </w:tc>
        <w:tc>
          <w:tcPr>
            <w:tcW w:w="5400" w:type="dxa"/>
          </w:tcPr>
          <w:p w14:paraId="11EF62EA" w14:textId="77777777" w:rsidR="009C6713" w:rsidRDefault="009C6713" w:rsidP="009C6713">
            <w:pPr>
              <w:rPr>
                <w:rFonts w:ascii="Calibri" w:hAnsi="Calibri"/>
              </w:rPr>
            </w:pPr>
            <w:r>
              <w:rPr>
                <w:rFonts w:ascii="Calibri" w:hAnsi="Calibri"/>
              </w:rPr>
              <w:t xml:space="preserve">You will receive an </w:t>
            </w:r>
            <w:r w:rsidRPr="009A28D9">
              <w:rPr>
                <w:rFonts w:ascii="Calibri" w:hAnsi="Calibri"/>
                <w:b/>
              </w:rPr>
              <w:t>e</w:t>
            </w:r>
            <w:r w:rsidR="00582C21" w:rsidRPr="009A28D9">
              <w:rPr>
                <w:rFonts w:ascii="Calibri" w:hAnsi="Calibri"/>
                <w:b/>
              </w:rPr>
              <w:t xml:space="preserve">mail </w:t>
            </w:r>
            <w:r w:rsidRPr="009A28D9">
              <w:rPr>
                <w:rFonts w:ascii="Calibri" w:hAnsi="Calibri"/>
                <w:b/>
              </w:rPr>
              <w:t>message</w:t>
            </w:r>
            <w:r>
              <w:rPr>
                <w:rFonts w:ascii="Calibri" w:hAnsi="Calibri"/>
              </w:rPr>
              <w:t xml:space="preserve"> notifying you that a request has been returned for correction.</w:t>
            </w:r>
          </w:p>
          <w:p w14:paraId="11EF62EB" w14:textId="77777777" w:rsidR="009C6713" w:rsidRDefault="009C6713" w:rsidP="009A28D9">
            <w:pPr>
              <w:rPr>
                <w:rFonts w:ascii="Calibri" w:hAnsi="Calibri"/>
              </w:rPr>
            </w:pPr>
            <w:r>
              <w:rPr>
                <w:rFonts w:ascii="Calibri" w:hAnsi="Calibri"/>
              </w:rPr>
              <w:t xml:space="preserve">Click the </w:t>
            </w:r>
            <w:r w:rsidRPr="009C6713">
              <w:rPr>
                <w:rFonts w:ascii="Calibri" w:hAnsi="Calibri"/>
                <w:b/>
              </w:rPr>
              <w:t>link</w:t>
            </w:r>
            <w:r>
              <w:rPr>
                <w:rFonts w:ascii="Calibri" w:hAnsi="Calibri"/>
              </w:rPr>
              <w:t xml:space="preserve"> in the message</w:t>
            </w:r>
            <w:r w:rsidR="009A28D9">
              <w:rPr>
                <w:rFonts w:ascii="Calibri" w:hAnsi="Calibri"/>
              </w:rPr>
              <w:t>, or open FlashL</w:t>
            </w:r>
            <w:r>
              <w:rPr>
                <w:rFonts w:ascii="Calibri" w:hAnsi="Calibri"/>
              </w:rPr>
              <w:t>ine</w:t>
            </w:r>
            <w:r w:rsidR="009A28D9">
              <w:rPr>
                <w:rFonts w:ascii="Calibri" w:hAnsi="Calibri"/>
              </w:rPr>
              <w:t xml:space="preserve">: </w:t>
            </w:r>
            <w:r w:rsidR="009A28D9">
              <w:rPr>
                <w:rFonts w:ascii="Calibri" w:hAnsi="Calibri"/>
              </w:rPr>
              <w:br/>
              <w:t>www.kent.edu</w:t>
            </w:r>
            <w:r>
              <w:rPr>
                <w:rFonts w:ascii="Calibri" w:hAnsi="Calibri"/>
              </w:rPr>
              <w:br/>
            </w:r>
          </w:p>
        </w:tc>
        <w:tc>
          <w:tcPr>
            <w:tcW w:w="3618" w:type="dxa"/>
          </w:tcPr>
          <w:p w14:paraId="11EF62EC" w14:textId="77777777" w:rsidR="00582C21" w:rsidRPr="00594D6D" w:rsidRDefault="001A3262" w:rsidP="000D4B71">
            <w:pPr>
              <w:jc w:val="right"/>
              <w:rPr>
                <w:noProof/>
              </w:rPr>
            </w:pPr>
            <w:r>
              <w:rPr>
                <w:noProof/>
              </w:rPr>
              <w:drawing>
                <wp:inline distT="0" distB="0" distL="0" distR="0" wp14:anchorId="11EF641A" wp14:editId="11EF641B">
                  <wp:extent cx="1914525" cy="180975"/>
                  <wp:effectExtent l="0" t="0" r="9525" b="9525"/>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4525" cy="180975"/>
                          </a:xfrm>
                          <a:prstGeom prst="rect">
                            <a:avLst/>
                          </a:prstGeom>
                          <a:noFill/>
                          <a:ln>
                            <a:noFill/>
                          </a:ln>
                        </pic:spPr>
                      </pic:pic>
                    </a:graphicData>
                  </a:graphic>
                </wp:inline>
              </w:drawing>
            </w:r>
          </w:p>
        </w:tc>
      </w:tr>
      <w:tr w:rsidR="00582C21" w:rsidRPr="002A540F" w14:paraId="11EF62F1" w14:textId="77777777" w:rsidTr="00314B37">
        <w:trPr>
          <w:trHeight w:val="2375"/>
        </w:trPr>
        <w:tc>
          <w:tcPr>
            <w:tcW w:w="540" w:type="dxa"/>
          </w:tcPr>
          <w:p w14:paraId="11EF62EE" w14:textId="77777777" w:rsidR="00582C21" w:rsidRDefault="00453A80" w:rsidP="000D4B71">
            <w:pPr>
              <w:rPr>
                <w:rFonts w:ascii="Calibri" w:hAnsi="Calibri"/>
              </w:rPr>
            </w:pPr>
            <w:r>
              <w:rPr>
                <w:rFonts w:ascii="Calibri" w:hAnsi="Calibri"/>
              </w:rPr>
              <w:t>2.</w:t>
            </w:r>
          </w:p>
        </w:tc>
        <w:tc>
          <w:tcPr>
            <w:tcW w:w="5400" w:type="dxa"/>
          </w:tcPr>
          <w:p w14:paraId="11EF62EF" w14:textId="77777777" w:rsidR="00582C21" w:rsidRDefault="009C6713" w:rsidP="00CB2A10">
            <w:pPr>
              <w:rPr>
                <w:rFonts w:ascii="Calibri" w:hAnsi="Calibri"/>
              </w:rPr>
            </w:pPr>
            <w:r>
              <w:rPr>
                <w:rFonts w:ascii="Calibri" w:hAnsi="Calibri"/>
              </w:rPr>
              <w:t>Log in using your FlashLine username and password.</w:t>
            </w:r>
          </w:p>
        </w:tc>
        <w:tc>
          <w:tcPr>
            <w:tcW w:w="3618" w:type="dxa"/>
          </w:tcPr>
          <w:p w14:paraId="11EF62F0" w14:textId="14819C5F" w:rsidR="00582C21" w:rsidRPr="00594D6D" w:rsidRDefault="009509BB" w:rsidP="009509BB">
            <w:pPr>
              <w:jc w:val="right"/>
              <w:rPr>
                <w:noProof/>
              </w:rPr>
            </w:pPr>
            <w:r w:rsidRPr="001234B6">
              <w:rPr>
                <w:rFonts w:ascii="Calibri" w:hAnsi="Calibri"/>
                <w:noProof/>
              </w:rPr>
              <w:drawing>
                <wp:inline distT="0" distB="0" distL="0" distR="0" wp14:anchorId="4B58A760" wp14:editId="5831373C">
                  <wp:extent cx="1228725" cy="15049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1228725" cy="1504950"/>
                          </a:xfrm>
                          <a:prstGeom prst="rect">
                            <a:avLst/>
                          </a:prstGeom>
                        </pic:spPr>
                      </pic:pic>
                    </a:graphicData>
                  </a:graphic>
                </wp:inline>
              </w:drawing>
            </w:r>
          </w:p>
        </w:tc>
      </w:tr>
      <w:tr w:rsidR="00582C21" w:rsidRPr="002A540F" w14:paraId="11EF62F5" w14:textId="77777777" w:rsidTr="00DE798C">
        <w:trPr>
          <w:trHeight w:val="530"/>
        </w:trPr>
        <w:tc>
          <w:tcPr>
            <w:tcW w:w="540" w:type="dxa"/>
          </w:tcPr>
          <w:p w14:paraId="11EF62F2" w14:textId="77777777" w:rsidR="00582C21" w:rsidRDefault="00453A80" w:rsidP="000D4B71">
            <w:pPr>
              <w:rPr>
                <w:rFonts w:ascii="Calibri" w:hAnsi="Calibri"/>
              </w:rPr>
            </w:pPr>
            <w:r>
              <w:rPr>
                <w:rFonts w:ascii="Calibri" w:hAnsi="Calibri"/>
              </w:rPr>
              <w:lastRenderedPageBreak/>
              <w:t>3.</w:t>
            </w:r>
          </w:p>
        </w:tc>
        <w:tc>
          <w:tcPr>
            <w:tcW w:w="5400" w:type="dxa"/>
          </w:tcPr>
          <w:p w14:paraId="11EF62F3" w14:textId="15CFA264" w:rsidR="00582C21" w:rsidRDefault="00CB2A10" w:rsidP="00453A80">
            <w:pPr>
              <w:rPr>
                <w:rFonts w:ascii="Calibri" w:hAnsi="Calibri"/>
              </w:rPr>
            </w:pPr>
            <w:r>
              <w:rPr>
                <w:rFonts w:ascii="Calibri" w:hAnsi="Calibri"/>
              </w:rPr>
              <w:t>Locate</w:t>
            </w:r>
            <w:r w:rsidR="009C6713">
              <w:rPr>
                <w:rFonts w:ascii="Calibri" w:hAnsi="Calibri"/>
              </w:rPr>
              <w:t xml:space="preserve"> the </w:t>
            </w:r>
            <w:r w:rsidR="009C6713" w:rsidRPr="00453A80">
              <w:rPr>
                <w:rFonts w:ascii="Calibri" w:hAnsi="Calibri"/>
                <w:b/>
              </w:rPr>
              <w:t xml:space="preserve">My </w:t>
            </w:r>
            <w:r w:rsidR="009509BB">
              <w:rPr>
                <w:rFonts w:ascii="Calibri" w:hAnsi="Calibri"/>
                <w:b/>
              </w:rPr>
              <w:t>Lists</w:t>
            </w:r>
            <w:r w:rsidR="00453A80">
              <w:rPr>
                <w:rFonts w:ascii="Calibri" w:hAnsi="Calibri"/>
              </w:rPr>
              <w:t xml:space="preserve"> tab.</w:t>
            </w:r>
            <w:r w:rsidR="00453A80">
              <w:rPr>
                <w:rFonts w:ascii="Calibri" w:hAnsi="Calibri"/>
              </w:rPr>
              <w:br/>
            </w:r>
          </w:p>
        </w:tc>
        <w:tc>
          <w:tcPr>
            <w:tcW w:w="3618" w:type="dxa"/>
          </w:tcPr>
          <w:p w14:paraId="11EF62F4" w14:textId="196B6144" w:rsidR="00453A80" w:rsidRPr="00594D6D" w:rsidRDefault="009509BB" w:rsidP="009509BB">
            <w:pPr>
              <w:jc w:val="right"/>
              <w:rPr>
                <w:noProof/>
              </w:rPr>
            </w:pPr>
            <w:r w:rsidRPr="009509BB">
              <w:rPr>
                <w:noProof/>
              </w:rPr>
              <w:drawing>
                <wp:inline distT="0" distB="0" distL="0" distR="0" wp14:anchorId="477F3A94" wp14:editId="2EC65213">
                  <wp:extent cx="1000125" cy="4286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BEBA8EAE-BF5A-486C-A8C5-ECC9F3942E4B}">
                                <a14:imgProps xmlns:a14="http://schemas.microsoft.com/office/drawing/2010/main">
                                  <a14:imgLayer r:embed="rId73">
                                    <a14:imgEffect>
                                      <a14:sharpenSoften amount="50000"/>
                                    </a14:imgEffect>
                                  </a14:imgLayer>
                                </a14:imgProps>
                              </a:ext>
                            </a:extLst>
                          </a:blip>
                          <a:stretch>
                            <a:fillRect/>
                          </a:stretch>
                        </pic:blipFill>
                        <pic:spPr>
                          <a:xfrm>
                            <a:off x="0" y="0"/>
                            <a:ext cx="1000266" cy="428685"/>
                          </a:xfrm>
                          <a:prstGeom prst="rect">
                            <a:avLst/>
                          </a:prstGeom>
                        </pic:spPr>
                      </pic:pic>
                    </a:graphicData>
                  </a:graphic>
                </wp:inline>
              </w:drawing>
            </w:r>
          </w:p>
        </w:tc>
      </w:tr>
      <w:tr w:rsidR="00453A80" w:rsidRPr="002A540F" w14:paraId="11EF62F9" w14:textId="77777777" w:rsidTr="00314B37">
        <w:trPr>
          <w:trHeight w:val="512"/>
        </w:trPr>
        <w:tc>
          <w:tcPr>
            <w:tcW w:w="540" w:type="dxa"/>
          </w:tcPr>
          <w:p w14:paraId="11EF62F6" w14:textId="77777777" w:rsidR="00453A80" w:rsidRDefault="00453A80" w:rsidP="000D4B71">
            <w:pPr>
              <w:rPr>
                <w:rFonts w:ascii="Calibri" w:hAnsi="Calibri"/>
              </w:rPr>
            </w:pPr>
            <w:r>
              <w:rPr>
                <w:rFonts w:ascii="Calibri" w:hAnsi="Calibri"/>
              </w:rPr>
              <w:t>4.</w:t>
            </w:r>
          </w:p>
        </w:tc>
        <w:tc>
          <w:tcPr>
            <w:tcW w:w="5400" w:type="dxa"/>
          </w:tcPr>
          <w:p w14:paraId="11EF62F7" w14:textId="7CA736D4" w:rsidR="00453A80" w:rsidRDefault="006B3736" w:rsidP="000D4B71">
            <w:pPr>
              <w:rPr>
                <w:rFonts w:ascii="Calibri" w:hAnsi="Calibri"/>
              </w:rPr>
            </w:pPr>
            <w:r w:rsidRPr="00D50751">
              <w:rPr>
                <w:rFonts w:ascii="Calibri" w:hAnsi="Calibri"/>
                <w:sz w:val="22"/>
              </w:rPr>
              <w:t xml:space="preserve">Locate the </w:t>
            </w:r>
            <w:r w:rsidRPr="00D50751">
              <w:rPr>
                <w:rFonts w:ascii="Calibri" w:hAnsi="Calibri"/>
                <w:b/>
                <w:sz w:val="22"/>
              </w:rPr>
              <w:t>My Worklist</w:t>
            </w:r>
            <w:r w:rsidRPr="00D50751">
              <w:rPr>
                <w:rFonts w:ascii="Calibri" w:hAnsi="Calibri"/>
                <w:sz w:val="22"/>
              </w:rPr>
              <w:t xml:space="preserve"> pane.</w:t>
            </w:r>
          </w:p>
        </w:tc>
        <w:tc>
          <w:tcPr>
            <w:tcW w:w="3618" w:type="dxa"/>
          </w:tcPr>
          <w:p w14:paraId="11EF62F8" w14:textId="22210720" w:rsidR="00453A80" w:rsidRPr="00594D6D" w:rsidRDefault="006A1008" w:rsidP="000D4B71">
            <w:pPr>
              <w:jc w:val="right"/>
              <w:rPr>
                <w:noProof/>
              </w:rPr>
            </w:pPr>
            <w:r w:rsidRPr="006A1008">
              <w:rPr>
                <w:noProof/>
              </w:rPr>
              <w:drawing>
                <wp:inline distT="0" distB="0" distL="0" distR="0" wp14:anchorId="681B16C3" wp14:editId="2DFFC796">
                  <wp:extent cx="1095375" cy="3905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BEBA8EAE-BF5A-486C-A8C5-ECC9F3942E4B}">
                                <a14:imgProps xmlns:a14="http://schemas.microsoft.com/office/drawing/2010/main">
                                  <a14:imgLayer r:embed="rId75">
                                    <a14:imgEffect>
                                      <a14:sharpenSoften amount="50000"/>
                                    </a14:imgEffect>
                                  </a14:imgLayer>
                                </a14:imgProps>
                              </a:ext>
                            </a:extLst>
                          </a:blip>
                          <a:stretch>
                            <a:fillRect/>
                          </a:stretch>
                        </pic:blipFill>
                        <pic:spPr>
                          <a:xfrm>
                            <a:off x="0" y="0"/>
                            <a:ext cx="1095530" cy="390580"/>
                          </a:xfrm>
                          <a:prstGeom prst="rect">
                            <a:avLst/>
                          </a:prstGeom>
                        </pic:spPr>
                      </pic:pic>
                    </a:graphicData>
                  </a:graphic>
                </wp:inline>
              </w:drawing>
            </w:r>
          </w:p>
        </w:tc>
      </w:tr>
      <w:tr w:rsidR="00453A80" w:rsidRPr="002A540F" w14:paraId="11EF62FD" w14:textId="77777777" w:rsidTr="00DE798C">
        <w:trPr>
          <w:trHeight w:val="710"/>
        </w:trPr>
        <w:tc>
          <w:tcPr>
            <w:tcW w:w="540" w:type="dxa"/>
          </w:tcPr>
          <w:p w14:paraId="11EF62FA" w14:textId="77777777" w:rsidR="00453A80" w:rsidRDefault="00453A80" w:rsidP="000D4B71">
            <w:pPr>
              <w:rPr>
                <w:rFonts w:ascii="Calibri" w:hAnsi="Calibri"/>
              </w:rPr>
            </w:pPr>
            <w:r>
              <w:rPr>
                <w:rFonts w:ascii="Calibri" w:hAnsi="Calibri"/>
              </w:rPr>
              <w:t>5.</w:t>
            </w:r>
          </w:p>
        </w:tc>
        <w:tc>
          <w:tcPr>
            <w:tcW w:w="5400" w:type="dxa"/>
          </w:tcPr>
          <w:p w14:paraId="11EF62FB" w14:textId="34FA782B" w:rsidR="00453A80" w:rsidRDefault="006A1008" w:rsidP="00453A80">
            <w:pPr>
              <w:rPr>
                <w:rFonts w:ascii="Calibri" w:hAnsi="Calibri"/>
              </w:rPr>
            </w:pPr>
            <w:r>
              <w:rPr>
                <w:rFonts w:ascii="Calibri" w:hAnsi="Calibri"/>
              </w:rPr>
              <w:t xml:space="preserve">Locate the form in the workflow list and click on the form </w:t>
            </w:r>
            <w:r w:rsidRPr="00181492">
              <w:rPr>
                <w:rFonts w:ascii="Calibri" w:hAnsi="Calibri"/>
                <w:b/>
              </w:rPr>
              <w:t>name</w:t>
            </w:r>
            <w:r>
              <w:rPr>
                <w:rFonts w:ascii="Calibri" w:hAnsi="Calibri"/>
              </w:rPr>
              <w:t xml:space="preserve"> to open it.</w:t>
            </w:r>
          </w:p>
        </w:tc>
        <w:tc>
          <w:tcPr>
            <w:tcW w:w="3618" w:type="dxa"/>
          </w:tcPr>
          <w:p w14:paraId="4E01E719" w14:textId="77777777" w:rsidR="00453A80" w:rsidRDefault="006A1008" w:rsidP="00C55062">
            <w:pPr>
              <w:jc w:val="right"/>
              <w:rPr>
                <w:noProof/>
              </w:rPr>
            </w:pPr>
            <w:r w:rsidRPr="006A1008">
              <w:rPr>
                <w:noProof/>
              </w:rPr>
              <w:drawing>
                <wp:inline distT="0" distB="0" distL="0" distR="0" wp14:anchorId="40DE3B11" wp14:editId="6FE12EC9">
                  <wp:extent cx="2152650" cy="2571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extLst>
                              <a:ext uri="{BEBA8EAE-BF5A-486C-A8C5-ECC9F3942E4B}">
                                <a14:imgProps xmlns:a14="http://schemas.microsoft.com/office/drawing/2010/main">
                                  <a14:imgLayer r:embed="rId77">
                                    <a14:imgEffect>
                                      <a14:sharpenSoften amount="50000"/>
                                    </a14:imgEffect>
                                  </a14:imgLayer>
                                </a14:imgProps>
                              </a:ext>
                            </a:extLst>
                          </a:blip>
                          <a:srcRect b="41222"/>
                          <a:stretch/>
                        </pic:blipFill>
                        <pic:spPr bwMode="auto">
                          <a:xfrm>
                            <a:off x="0" y="0"/>
                            <a:ext cx="2152650" cy="257175"/>
                          </a:xfrm>
                          <a:prstGeom prst="rect">
                            <a:avLst/>
                          </a:prstGeom>
                          <a:ln>
                            <a:noFill/>
                          </a:ln>
                          <a:extLst>
                            <a:ext uri="{53640926-AAD7-44D8-BBD7-CCE9431645EC}">
                              <a14:shadowObscured xmlns:a14="http://schemas.microsoft.com/office/drawing/2010/main"/>
                            </a:ext>
                          </a:extLst>
                        </pic:spPr>
                      </pic:pic>
                    </a:graphicData>
                  </a:graphic>
                </wp:inline>
              </w:drawing>
            </w:r>
          </w:p>
          <w:p w14:paraId="11EF62FC" w14:textId="3A0B7E3A" w:rsidR="00C55062" w:rsidRPr="00594D6D" w:rsidRDefault="00C55062" w:rsidP="00C55062">
            <w:pPr>
              <w:jc w:val="right"/>
              <w:rPr>
                <w:noProof/>
              </w:rPr>
            </w:pPr>
            <w:r>
              <w:rPr>
                <w:noProof/>
              </w:rPr>
              <w:drawing>
                <wp:inline distT="0" distB="0" distL="0" distR="0" wp14:anchorId="65F6503C" wp14:editId="3570ED7B">
                  <wp:extent cx="2160270" cy="165426"/>
                  <wp:effectExtent l="0" t="0" r="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2232288" cy="170941"/>
                          </a:xfrm>
                          <a:prstGeom prst="rect">
                            <a:avLst/>
                          </a:prstGeom>
                        </pic:spPr>
                      </pic:pic>
                    </a:graphicData>
                  </a:graphic>
                </wp:inline>
              </w:drawing>
            </w:r>
          </w:p>
        </w:tc>
      </w:tr>
      <w:tr w:rsidR="00582C21" w:rsidRPr="002A540F" w14:paraId="11EF6305" w14:textId="77777777" w:rsidTr="00DE798C">
        <w:trPr>
          <w:trHeight w:val="530"/>
        </w:trPr>
        <w:tc>
          <w:tcPr>
            <w:tcW w:w="540" w:type="dxa"/>
          </w:tcPr>
          <w:p w14:paraId="11EF6302" w14:textId="058F88B7" w:rsidR="00582C21" w:rsidRDefault="006A1008" w:rsidP="0054377E">
            <w:pPr>
              <w:rPr>
                <w:rFonts w:ascii="Calibri" w:hAnsi="Calibri"/>
              </w:rPr>
            </w:pPr>
            <w:r>
              <w:rPr>
                <w:rFonts w:ascii="Calibri" w:hAnsi="Calibri"/>
              </w:rPr>
              <w:t>6</w:t>
            </w:r>
            <w:r w:rsidR="0054377E">
              <w:rPr>
                <w:rFonts w:ascii="Calibri" w:hAnsi="Calibri"/>
              </w:rPr>
              <w:t>.</w:t>
            </w:r>
          </w:p>
        </w:tc>
        <w:tc>
          <w:tcPr>
            <w:tcW w:w="5400" w:type="dxa"/>
          </w:tcPr>
          <w:p w14:paraId="11EF6303" w14:textId="77777777" w:rsidR="00582C21" w:rsidRDefault="00582C21" w:rsidP="00E77760">
            <w:pPr>
              <w:rPr>
                <w:rFonts w:ascii="Calibri" w:hAnsi="Calibri"/>
              </w:rPr>
            </w:pPr>
            <w:r>
              <w:rPr>
                <w:rFonts w:ascii="Calibri" w:hAnsi="Calibri"/>
              </w:rPr>
              <w:t xml:space="preserve">Read </w:t>
            </w:r>
            <w:r w:rsidR="00E77760">
              <w:rPr>
                <w:rFonts w:ascii="Calibri" w:hAnsi="Calibri"/>
              </w:rPr>
              <w:t xml:space="preserve">the </w:t>
            </w:r>
            <w:r>
              <w:rPr>
                <w:rFonts w:ascii="Calibri" w:hAnsi="Calibri"/>
              </w:rPr>
              <w:t xml:space="preserve">comments, make </w:t>
            </w:r>
            <w:r w:rsidR="00E77760">
              <w:rPr>
                <w:rFonts w:ascii="Calibri" w:hAnsi="Calibri"/>
              </w:rPr>
              <w:t>the requested changes, and resubmit the form.</w:t>
            </w:r>
          </w:p>
        </w:tc>
        <w:tc>
          <w:tcPr>
            <w:tcW w:w="3618" w:type="dxa"/>
          </w:tcPr>
          <w:p w14:paraId="11EF6304" w14:textId="77777777" w:rsidR="00582C21" w:rsidRPr="00594D6D" w:rsidRDefault="001A3262" w:rsidP="000D4B71">
            <w:pPr>
              <w:jc w:val="right"/>
              <w:rPr>
                <w:noProof/>
              </w:rPr>
            </w:pPr>
            <w:r>
              <w:rPr>
                <w:noProof/>
              </w:rPr>
              <w:drawing>
                <wp:inline distT="0" distB="0" distL="0" distR="0" wp14:anchorId="11EF6424" wp14:editId="11EF6425">
                  <wp:extent cx="914400" cy="276225"/>
                  <wp:effectExtent l="0" t="0" r="0" b="952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c>
      </w:tr>
    </w:tbl>
    <w:p w14:paraId="11EF6308" w14:textId="77777777" w:rsidR="00991CEB" w:rsidRPr="006B7979" w:rsidRDefault="00850505" w:rsidP="009C1E53">
      <w:pPr>
        <w:pStyle w:val="Heading2"/>
      </w:pPr>
      <w:bookmarkStart w:id="19" w:name="_Toc388361780"/>
      <w:bookmarkStart w:id="20" w:name="_Toc390164411"/>
      <w:bookmarkStart w:id="21" w:name="_Toc385846678"/>
      <w:r>
        <w:t>7</w:t>
      </w:r>
      <w:r w:rsidR="00366C76" w:rsidRPr="006B7979">
        <w:t xml:space="preserve">. Workflow </w:t>
      </w:r>
      <w:r w:rsidR="0025689D">
        <w:t>Review</w:t>
      </w:r>
      <w:r w:rsidR="0019058A">
        <w:t xml:space="preserve"> and Processing</w:t>
      </w:r>
      <w:bookmarkEnd w:id="19"/>
      <w:bookmarkEnd w:id="20"/>
      <w:r w:rsidR="00366C76" w:rsidRPr="006B7979">
        <w:t xml:space="preserve"> </w:t>
      </w:r>
      <w:bookmarkEnd w:id="21"/>
    </w:p>
    <w:p w14:paraId="11EF6309" w14:textId="6C0152B2" w:rsidR="00A92840" w:rsidRDefault="00850505" w:rsidP="00071571">
      <w:pPr>
        <w:pStyle w:val="Heading3"/>
        <w:rPr>
          <w:rFonts w:ascii="Calibri" w:hAnsi="Calibri"/>
        </w:rPr>
      </w:pPr>
      <w:bookmarkStart w:id="22" w:name="_Toc385846679"/>
      <w:bookmarkStart w:id="23" w:name="_Toc388361781"/>
      <w:bookmarkStart w:id="24" w:name="_Toc390164412"/>
      <w:r>
        <w:t>7</w:t>
      </w:r>
      <w:r w:rsidR="005760E3">
        <w:t xml:space="preserve">.1 </w:t>
      </w:r>
      <w:bookmarkStart w:id="25" w:name="_Toc388361782"/>
      <w:bookmarkStart w:id="26" w:name="_Toc390164413"/>
      <w:bookmarkEnd w:id="22"/>
      <w:bookmarkEnd w:id="23"/>
      <w:bookmarkEnd w:id="24"/>
      <w:r w:rsidR="005F353F">
        <w:t xml:space="preserve">Open </w:t>
      </w:r>
      <w:r w:rsidR="00071571">
        <w:t xml:space="preserve">a form </w:t>
      </w:r>
      <w:r w:rsidR="00813B7E">
        <w:t xml:space="preserve">that is </w:t>
      </w:r>
      <w:r w:rsidR="0096381D">
        <w:t>sent</w:t>
      </w:r>
      <w:r w:rsidR="00813B7E">
        <w:t xml:space="preserve"> to you for review</w:t>
      </w:r>
      <w:bookmarkEnd w:id="25"/>
      <w:bookmarkEnd w:id="26"/>
    </w:p>
    <w:p w14:paraId="11EF630A" w14:textId="77777777" w:rsidR="003B089F" w:rsidRPr="00715C02" w:rsidRDefault="003B089F" w:rsidP="003B089F">
      <w:pPr>
        <w:rPr>
          <w:rFonts w:ascii="Calibri" w:hAnsi="Calibri"/>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0"/>
        <w:gridCol w:w="5400"/>
        <w:gridCol w:w="3618"/>
      </w:tblGrid>
      <w:tr w:rsidR="003B089F" w:rsidRPr="00D50751" w14:paraId="11EF630F" w14:textId="77777777" w:rsidTr="009F3FF3">
        <w:trPr>
          <w:trHeight w:val="980"/>
        </w:trPr>
        <w:tc>
          <w:tcPr>
            <w:tcW w:w="540" w:type="dxa"/>
          </w:tcPr>
          <w:p w14:paraId="11EF630B" w14:textId="77777777" w:rsidR="003B089F" w:rsidRPr="00D50751" w:rsidRDefault="003B089F" w:rsidP="00255FF3">
            <w:pPr>
              <w:rPr>
                <w:rFonts w:ascii="Calibri" w:hAnsi="Calibri"/>
                <w:sz w:val="22"/>
              </w:rPr>
            </w:pPr>
            <w:r w:rsidRPr="00D50751">
              <w:rPr>
                <w:rFonts w:ascii="Calibri" w:hAnsi="Calibri"/>
                <w:sz w:val="22"/>
              </w:rPr>
              <w:t>1.</w:t>
            </w:r>
          </w:p>
        </w:tc>
        <w:tc>
          <w:tcPr>
            <w:tcW w:w="5400" w:type="dxa"/>
          </w:tcPr>
          <w:p w14:paraId="11EF630C" w14:textId="77777777" w:rsidR="003B089F" w:rsidRPr="00D50751" w:rsidRDefault="009920C8" w:rsidP="00255FF3">
            <w:pPr>
              <w:rPr>
                <w:rFonts w:ascii="Calibri" w:hAnsi="Calibri"/>
                <w:sz w:val="22"/>
              </w:rPr>
            </w:pPr>
            <w:r w:rsidRPr="00D50751">
              <w:rPr>
                <w:rFonts w:ascii="Calibri" w:hAnsi="Calibri"/>
                <w:sz w:val="22"/>
              </w:rPr>
              <w:t>Reviewers</w:t>
            </w:r>
            <w:r w:rsidR="003B089F" w:rsidRPr="00D50751">
              <w:rPr>
                <w:rFonts w:ascii="Calibri" w:hAnsi="Calibri"/>
                <w:sz w:val="22"/>
              </w:rPr>
              <w:t xml:space="preserve"> receive</w:t>
            </w:r>
            <w:r w:rsidRPr="00D50751">
              <w:rPr>
                <w:rFonts w:ascii="Calibri" w:hAnsi="Calibri"/>
                <w:sz w:val="22"/>
              </w:rPr>
              <w:t xml:space="preserve"> an</w:t>
            </w:r>
            <w:r w:rsidR="003B089F" w:rsidRPr="00D50751">
              <w:rPr>
                <w:rFonts w:ascii="Calibri" w:hAnsi="Calibri"/>
                <w:sz w:val="22"/>
              </w:rPr>
              <w:t xml:space="preserve"> </w:t>
            </w:r>
            <w:r w:rsidR="003B089F" w:rsidRPr="00D50751">
              <w:rPr>
                <w:rFonts w:ascii="Calibri" w:hAnsi="Calibri"/>
                <w:b/>
                <w:sz w:val="22"/>
              </w:rPr>
              <w:t xml:space="preserve">email </w:t>
            </w:r>
            <w:r w:rsidRPr="00D50751">
              <w:rPr>
                <w:rFonts w:ascii="Calibri" w:hAnsi="Calibri"/>
                <w:b/>
                <w:sz w:val="22"/>
              </w:rPr>
              <w:t>notification.</w:t>
            </w:r>
          </w:p>
          <w:p w14:paraId="11EF630D" w14:textId="77777777" w:rsidR="003B089F" w:rsidRPr="00D50751" w:rsidRDefault="003B089F" w:rsidP="007F7B88">
            <w:pPr>
              <w:rPr>
                <w:rFonts w:ascii="Calibri" w:hAnsi="Calibri"/>
                <w:sz w:val="22"/>
              </w:rPr>
            </w:pPr>
            <w:r w:rsidRPr="00D50751">
              <w:rPr>
                <w:rFonts w:ascii="Calibri" w:hAnsi="Calibri"/>
                <w:sz w:val="22"/>
              </w:rPr>
              <w:t xml:space="preserve">Click the </w:t>
            </w:r>
            <w:r w:rsidRPr="00D50751">
              <w:rPr>
                <w:rFonts w:ascii="Calibri" w:hAnsi="Calibri"/>
                <w:b/>
                <w:sz w:val="22"/>
              </w:rPr>
              <w:t>link</w:t>
            </w:r>
            <w:r w:rsidRPr="00D50751">
              <w:rPr>
                <w:rFonts w:ascii="Calibri" w:hAnsi="Calibri"/>
                <w:sz w:val="22"/>
              </w:rPr>
              <w:t xml:space="preserve"> in the </w:t>
            </w:r>
            <w:r w:rsidR="007F7B88" w:rsidRPr="00D50751">
              <w:rPr>
                <w:rFonts w:ascii="Calibri" w:hAnsi="Calibri"/>
                <w:sz w:val="22"/>
              </w:rPr>
              <w:t>email</w:t>
            </w:r>
            <w:r w:rsidRPr="00D50751">
              <w:rPr>
                <w:rFonts w:ascii="Calibri" w:hAnsi="Calibri"/>
                <w:sz w:val="22"/>
              </w:rPr>
              <w:t xml:space="preserve">, or </w:t>
            </w:r>
            <w:r w:rsidR="007F7B88" w:rsidRPr="00D50751">
              <w:rPr>
                <w:rFonts w:ascii="Calibri" w:hAnsi="Calibri"/>
                <w:sz w:val="22"/>
              </w:rPr>
              <w:t>log in to</w:t>
            </w:r>
            <w:r w:rsidRPr="00D50751">
              <w:rPr>
                <w:rFonts w:ascii="Calibri" w:hAnsi="Calibri"/>
                <w:sz w:val="22"/>
              </w:rPr>
              <w:t xml:space="preserve"> FlashLine: </w:t>
            </w:r>
            <w:r w:rsidRPr="00D50751">
              <w:rPr>
                <w:rFonts w:ascii="Calibri" w:hAnsi="Calibri"/>
                <w:sz w:val="22"/>
              </w:rPr>
              <w:br/>
              <w:t>www.kent.edu</w:t>
            </w:r>
          </w:p>
        </w:tc>
        <w:tc>
          <w:tcPr>
            <w:tcW w:w="3618" w:type="dxa"/>
          </w:tcPr>
          <w:p w14:paraId="11EF630E" w14:textId="77777777" w:rsidR="003B089F" w:rsidRPr="00D50751" w:rsidRDefault="003B089F" w:rsidP="00255FF3">
            <w:pPr>
              <w:jc w:val="right"/>
              <w:rPr>
                <w:noProof/>
                <w:sz w:val="22"/>
              </w:rPr>
            </w:pPr>
            <w:r w:rsidRPr="00D50751">
              <w:rPr>
                <w:noProof/>
                <w:sz w:val="22"/>
              </w:rPr>
              <w:drawing>
                <wp:inline distT="0" distB="0" distL="0" distR="0" wp14:anchorId="11EF6426" wp14:editId="11EF6427">
                  <wp:extent cx="1914525" cy="180975"/>
                  <wp:effectExtent l="0" t="0" r="9525" b="9525"/>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4525" cy="180975"/>
                          </a:xfrm>
                          <a:prstGeom prst="rect">
                            <a:avLst/>
                          </a:prstGeom>
                          <a:noFill/>
                          <a:ln>
                            <a:noFill/>
                          </a:ln>
                        </pic:spPr>
                      </pic:pic>
                    </a:graphicData>
                  </a:graphic>
                </wp:inline>
              </w:drawing>
            </w:r>
          </w:p>
        </w:tc>
      </w:tr>
      <w:tr w:rsidR="003B089F" w:rsidRPr="00D50751" w14:paraId="11EF6313" w14:textId="77777777" w:rsidTr="00255FF3">
        <w:trPr>
          <w:trHeight w:val="530"/>
        </w:trPr>
        <w:tc>
          <w:tcPr>
            <w:tcW w:w="540" w:type="dxa"/>
          </w:tcPr>
          <w:p w14:paraId="11EF6310" w14:textId="77777777" w:rsidR="003B089F" w:rsidRPr="00D50751" w:rsidRDefault="003B089F" w:rsidP="00255FF3">
            <w:pPr>
              <w:rPr>
                <w:rFonts w:ascii="Calibri" w:hAnsi="Calibri"/>
                <w:sz w:val="22"/>
              </w:rPr>
            </w:pPr>
            <w:r w:rsidRPr="00D50751">
              <w:rPr>
                <w:rFonts w:ascii="Calibri" w:hAnsi="Calibri"/>
                <w:sz w:val="22"/>
              </w:rPr>
              <w:t>2.</w:t>
            </w:r>
          </w:p>
        </w:tc>
        <w:tc>
          <w:tcPr>
            <w:tcW w:w="5400" w:type="dxa"/>
          </w:tcPr>
          <w:p w14:paraId="11EF6311" w14:textId="77777777" w:rsidR="003B089F" w:rsidRPr="00D50751" w:rsidRDefault="003B089F" w:rsidP="00255FF3">
            <w:pPr>
              <w:rPr>
                <w:rFonts w:ascii="Calibri" w:hAnsi="Calibri"/>
                <w:sz w:val="22"/>
              </w:rPr>
            </w:pPr>
            <w:r w:rsidRPr="00D50751">
              <w:rPr>
                <w:rFonts w:ascii="Calibri" w:hAnsi="Calibri"/>
                <w:sz w:val="22"/>
              </w:rPr>
              <w:t>Log in</w:t>
            </w:r>
            <w:r w:rsidR="009920C8" w:rsidRPr="00D50751">
              <w:rPr>
                <w:rFonts w:ascii="Calibri" w:hAnsi="Calibri"/>
                <w:sz w:val="22"/>
              </w:rPr>
              <w:t xml:space="preserve"> to FlashLine</w:t>
            </w:r>
            <w:r w:rsidRPr="00D50751">
              <w:rPr>
                <w:rFonts w:ascii="Calibri" w:hAnsi="Calibri"/>
                <w:sz w:val="22"/>
              </w:rPr>
              <w:t xml:space="preserve"> using your FlashLine username and password.</w:t>
            </w:r>
          </w:p>
        </w:tc>
        <w:tc>
          <w:tcPr>
            <w:tcW w:w="3618" w:type="dxa"/>
          </w:tcPr>
          <w:p w14:paraId="11EF6312" w14:textId="3B2A336D" w:rsidR="003B089F" w:rsidRPr="00D50751" w:rsidRDefault="00E37087" w:rsidP="00255FF3">
            <w:pPr>
              <w:jc w:val="right"/>
              <w:rPr>
                <w:noProof/>
                <w:sz w:val="22"/>
              </w:rPr>
            </w:pPr>
            <w:r w:rsidRPr="001234B6">
              <w:rPr>
                <w:rFonts w:ascii="Calibri" w:hAnsi="Calibri"/>
                <w:noProof/>
              </w:rPr>
              <w:drawing>
                <wp:inline distT="0" distB="0" distL="0" distR="0" wp14:anchorId="5D03B1CA" wp14:editId="71C88060">
                  <wp:extent cx="1541145" cy="1685925"/>
                  <wp:effectExtent l="0" t="0" r="190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1541145" cy="1685925"/>
                          </a:xfrm>
                          <a:prstGeom prst="rect">
                            <a:avLst/>
                          </a:prstGeom>
                        </pic:spPr>
                      </pic:pic>
                    </a:graphicData>
                  </a:graphic>
                </wp:inline>
              </w:drawing>
            </w:r>
          </w:p>
        </w:tc>
      </w:tr>
      <w:tr w:rsidR="003B089F" w:rsidRPr="00D50751" w14:paraId="11EF6317" w14:textId="77777777" w:rsidTr="00255FF3">
        <w:trPr>
          <w:trHeight w:val="530"/>
        </w:trPr>
        <w:tc>
          <w:tcPr>
            <w:tcW w:w="540" w:type="dxa"/>
          </w:tcPr>
          <w:p w14:paraId="11EF6314" w14:textId="77777777" w:rsidR="003B089F" w:rsidRPr="00D50751" w:rsidRDefault="003B089F" w:rsidP="00255FF3">
            <w:pPr>
              <w:rPr>
                <w:rFonts w:ascii="Calibri" w:hAnsi="Calibri"/>
                <w:sz w:val="22"/>
              </w:rPr>
            </w:pPr>
            <w:r w:rsidRPr="00D50751">
              <w:rPr>
                <w:rFonts w:ascii="Calibri" w:hAnsi="Calibri"/>
                <w:sz w:val="22"/>
              </w:rPr>
              <w:t>3.</w:t>
            </w:r>
          </w:p>
        </w:tc>
        <w:tc>
          <w:tcPr>
            <w:tcW w:w="5400" w:type="dxa"/>
          </w:tcPr>
          <w:p w14:paraId="11EF6315" w14:textId="6AC4F9C0" w:rsidR="003B089F" w:rsidRPr="00D50751" w:rsidRDefault="003B089F" w:rsidP="00255FF3">
            <w:pPr>
              <w:rPr>
                <w:rFonts w:ascii="Calibri" w:hAnsi="Calibri"/>
                <w:sz w:val="22"/>
              </w:rPr>
            </w:pPr>
            <w:r w:rsidRPr="00D50751">
              <w:rPr>
                <w:rFonts w:ascii="Calibri" w:hAnsi="Calibri"/>
                <w:sz w:val="22"/>
              </w:rPr>
              <w:t xml:space="preserve">Locate the </w:t>
            </w:r>
            <w:r w:rsidRPr="00D50751">
              <w:rPr>
                <w:rFonts w:ascii="Calibri" w:hAnsi="Calibri"/>
                <w:b/>
                <w:sz w:val="22"/>
              </w:rPr>
              <w:t xml:space="preserve">My </w:t>
            </w:r>
            <w:r w:rsidR="006B3736">
              <w:rPr>
                <w:rFonts w:ascii="Calibri" w:hAnsi="Calibri"/>
                <w:b/>
                <w:sz w:val="22"/>
              </w:rPr>
              <w:t>Lists</w:t>
            </w:r>
            <w:r w:rsidRPr="00D50751">
              <w:rPr>
                <w:rFonts w:ascii="Calibri" w:hAnsi="Calibri"/>
                <w:sz w:val="22"/>
              </w:rPr>
              <w:t xml:space="preserve"> tab.</w:t>
            </w:r>
            <w:r w:rsidRPr="00D50751">
              <w:rPr>
                <w:rFonts w:ascii="Calibri" w:hAnsi="Calibri"/>
                <w:sz w:val="22"/>
              </w:rPr>
              <w:br/>
            </w:r>
          </w:p>
        </w:tc>
        <w:tc>
          <w:tcPr>
            <w:tcW w:w="3618" w:type="dxa"/>
          </w:tcPr>
          <w:p w14:paraId="11EF6316" w14:textId="5F0E972F" w:rsidR="003B089F" w:rsidRPr="00D50751" w:rsidRDefault="006B3736" w:rsidP="00255FF3">
            <w:pPr>
              <w:jc w:val="right"/>
              <w:rPr>
                <w:noProof/>
                <w:sz w:val="22"/>
              </w:rPr>
            </w:pPr>
            <w:r w:rsidRPr="009509BB">
              <w:rPr>
                <w:noProof/>
              </w:rPr>
              <w:drawing>
                <wp:inline distT="0" distB="0" distL="0" distR="0" wp14:anchorId="648CC31A" wp14:editId="0725B90E">
                  <wp:extent cx="1000125" cy="4286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BEBA8EAE-BF5A-486C-A8C5-ECC9F3942E4B}">
                                <a14:imgProps xmlns:a14="http://schemas.microsoft.com/office/drawing/2010/main">
                                  <a14:imgLayer r:embed="rId73">
                                    <a14:imgEffect>
                                      <a14:sharpenSoften amount="50000"/>
                                    </a14:imgEffect>
                                  </a14:imgLayer>
                                </a14:imgProps>
                              </a:ext>
                            </a:extLst>
                          </a:blip>
                          <a:stretch>
                            <a:fillRect/>
                          </a:stretch>
                        </pic:blipFill>
                        <pic:spPr>
                          <a:xfrm>
                            <a:off x="0" y="0"/>
                            <a:ext cx="1000266" cy="428685"/>
                          </a:xfrm>
                          <a:prstGeom prst="rect">
                            <a:avLst/>
                          </a:prstGeom>
                        </pic:spPr>
                      </pic:pic>
                    </a:graphicData>
                  </a:graphic>
                </wp:inline>
              </w:drawing>
            </w:r>
          </w:p>
        </w:tc>
      </w:tr>
      <w:tr w:rsidR="003B089F" w:rsidRPr="00D50751" w14:paraId="11EF631B" w14:textId="77777777" w:rsidTr="00255FF3">
        <w:trPr>
          <w:trHeight w:val="530"/>
        </w:trPr>
        <w:tc>
          <w:tcPr>
            <w:tcW w:w="540" w:type="dxa"/>
          </w:tcPr>
          <w:p w14:paraId="11EF6318" w14:textId="77777777" w:rsidR="003B089F" w:rsidRPr="00D50751" w:rsidRDefault="003B089F" w:rsidP="00255FF3">
            <w:pPr>
              <w:rPr>
                <w:rFonts w:ascii="Calibri" w:hAnsi="Calibri"/>
                <w:sz w:val="22"/>
              </w:rPr>
            </w:pPr>
            <w:r w:rsidRPr="00D50751">
              <w:rPr>
                <w:rFonts w:ascii="Calibri" w:hAnsi="Calibri"/>
                <w:sz w:val="22"/>
              </w:rPr>
              <w:t>4.</w:t>
            </w:r>
          </w:p>
        </w:tc>
        <w:tc>
          <w:tcPr>
            <w:tcW w:w="5400" w:type="dxa"/>
          </w:tcPr>
          <w:p w14:paraId="11EF6319" w14:textId="77777777" w:rsidR="003B089F" w:rsidRPr="00D50751" w:rsidRDefault="003B089F" w:rsidP="00255FF3">
            <w:pPr>
              <w:rPr>
                <w:rFonts w:ascii="Calibri" w:hAnsi="Calibri"/>
                <w:sz w:val="22"/>
              </w:rPr>
            </w:pPr>
            <w:r w:rsidRPr="00D50751">
              <w:rPr>
                <w:rFonts w:ascii="Calibri" w:hAnsi="Calibri"/>
                <w:sz w:val="22"/>
              </w:rPr>
              <w:t xml:space="preserve">Locate the </w:t>
            </w:r>
            <w:r w:rsidRPr="00D50751">
              <w:rPr>
                <w:rFonts w:ascii="Calibri" w:hAnsi="Calibri"/>
                <w:b/>
                <w:sz w:val="22"/>
              </w:rPr>
              <w:t>My Worklist</w:t>
            </w:r>
            <w:r w:rsidRPr="00D50751">
              <w:rPr>
                <w:rFonts w:ascii="Calibri" w:hAnsi="Calibri"/>
                <w:sz w:val="22"/>
              </w:rPr>
              <w:t xml:space="preserve"> pane.</w:t>
            </w:r>
          </w:p>
        </w:tc>
        <w:tc>
          <w:tcPr>
            <w:tcW w:w="3618" w:type="dxa"/>
          </w:tcPr>
          <w:p w14:paraId="11EF631A" w14:textId="3B53446E" w:rsidR="003B089F" w:rsidRPr="00D50751" w:rsidRDefault="006B3736" w:rsidP="00255FF3">
            <w:pPr>
              <w:jc w:val="right"/>
              <w:rPr>
                <w:noProof/>
                <w:sz w:val="22"/>
              </w:rPr>
            </w:pPr>
            <w:r w:rsidRPr="006A1008">
              <w:rPr>
                <w:noProof/>
              </w:rPr>
              <w:drawing>
                <wp:inline distT="0" distB="0" distL="0" distR="0" wp14:anchorId="0474F5B9" wp14:editId="160371CF">
                  <wp:extent cx="1095375" cy="3905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BEBA8EAE-BF5A-486C-A8C5-ECC9F3942E4B}">
                                <a14:imgProps xmlns:a14="http://schemas.microsoft.com/office/drawing/2010/main">
                                  <a14:imgLayer r:embed="rId75">
                                    <a14:imgEffect>
                                      <a14:sharpenSoften amount="50000"/>
                                    </a14:imgEffect>
                                  </a14:imgLayer>
                                </a14:imgProps>
                              </a:ext>
                            </a:extLst>
                          </a:blip>
                          <a:stretch>
                            <a:fillRect/>
                          </a:stretch>
                        </pic:blipFill>
                        <pic:spPr>
                          <a:xfrm>
                            <a:off x="0" y="0"/>
                            <a:ext cx="1095530" cy="390580"/>
                          </a:xfrm>
                          <a:prstGeom prst="rect">
                            <a:avLst/>
                          </a:prstGeom>
                        </pic:spPr>
                      </pic:pic>
                    </a:graphicData>
                  </a:graphic>
                </wp:inline>
              </w:drawing>
            </w:r>
          </w:p>
        </w:tc>
      </w:tr>
      <w:tr w:rsidR="003B089F" w:rsidRPr="00D50751" w14:paraId="11EF631F" w14:textId="77777777" w:rsidTr="00255FF3">
        <w:trPr>
          <w:trHeight w:val="647"/>
        </w:trPr>
        <w:tc>
          <w:tcPr>
            <w:tcW w:w="540" w:type="dxa"/>
          </w:tcPr>
          <w:p w14:paraId="11EF631C" w14:textId="77777777" w:rsidR="003B089F" w:rsidRPr="00D50751" w:rsidRDefault="003B089F" w:rsidP="00255FF3">
            <w:pPr>
              <w:rPr>
                <w:rFonts w:ascii="Calibri" w:hAnsi="Calibri"/>
                <w:sz w:val="22"/>
              </w:rPr>
            </w:pPr>
            <w:r w:rsidRPr="00D50751">
              <w:rPr>
                <w:rFonts w:ascii="Calibri" w:hAnsi="Calibri"/>
                <w:sz w:val="22"/>
              </w:rPr>
              <w:t>5.</w:t>
            </w:r>
          </w:p>
        </w:tc>
        <w:tc>
          <w:tcPr>
            <w:tcW w:w="5400" w:type="dxa"/>
          </w:tcPr>
          <w:p w14:paraId="11EF631D" w14:textId="272B6748" w:rsidR="003B089F" w:rsidRPr="00D50751" w:rsidRDefault="006B3736" w:rsidP="00255FF3">
            <w:pPr>
              <w:rPr>
                <w:rFonts w:ascii="Calibri" w:hAnsi="Calibri"/>
                <w:sz w:val="22"/>
              </w:rPr>
            </w:pPr>
            <w:r>
              <w:rPr>
                <w:rFonts w:ascii="Calibri" w:hAnsi="Calibri"/>
              </w:rPr>
              <w:t xml:space="preserve">Locate the form in the workflow list and click on the form </w:t>
            </w:r>
            <w:r w:rsidRPr="00181492">
              <w:rPr>
                <w:rFonts w:ascii="Calibri" w:hAnsi="Calibri"/>
                <w:b/>
              </w:rPr>
              <w:t>name</w:t>
            </w:r>
            <w:r>
              <w:rPr>
                <w:rFonts w:ascii="Calibri" w:hAnsi="Calibri"/>
              </w:rPr>
              <w:t xml:space="preserve"> to open it.</w:t>
            </w:r>
          </w:p>
        </w:tc>
        <w:tc>
          <w:tcPr>
            <w:tcW w:w="3618" w:type="dxa"/>
          </w:tcPr>
          <w:p w14:paraId="4B4E8C40" w14:textId="77777777" w:rsidR="003B089F" w:rsidRDefault="006B3736" w:rsidP="006B3736">
            <w:pPr>
              <w:jc w:val="right"/>
              <w:rPr>
                <w:noProof/>
                <w:sz w:val="22"/>
              </w:rPr>
            </w:pPr>
            <w:r w:rsidRPr="006A1008">
              <w:rPr>
                <w:noProof/>
              </w:rPr>
              <w:drawing>
                <wp:inline distT="0" distB="0" distL="0" distR="0" wp14:anchorId="296C5D59" wp14:editId="11C1BAD1">
                  <wp:extent cx="2028825" cy="2762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extLst>
                              <a:ext uri="{BEBA8EAE-BF5A-486C-A8C5-ECC9F3942E4B}">
                                <a14:imgProps xmlns:a14="http://schemas.microsoft.com/office/drawing/2010/main">
                                  <a14:imgLayer r:embed="rId77">
                                    <a14:imgEffect>
                                      <a14:sharpenSoften amount="50000"/>
                                    </a14:imgEffect>
                                  </a14:imgLayer>
                                </a14:imgProps>
                              </a:ext>
                            </a:extLst>
                          </a:blip>
                          <a:srcRect b="45925"/>
                          <a:stretch/>
                        </pic:blipFill>
                        <pic:spPr bwMode="auto">
                          <a:xfrm>
                            <a:off x="0" y="0"/>
                            <a:ext cx="2051050" cy="279251"/>
                          </a:xfrm>
                          <a:prstGeom prst="rect">
                            <a:avLst/>
                          </a:prstGeom>
                          <a:ln>
                            <a:noFill/>
                          </a:ln>
                          <a:extLst>
                            <a:ext uri="{53640926-AAD7-44D8-BBD7-CCE9431645EC}">
                              <a14:shadowObscured xmlns:a14="http://schemas.microsoft.com/office/drawing/2010/main"/>
                            </a:ext>
                          </a:extLst>
                        </pic:spPr>
                      </pic:pic>
                    </a:graphicData>
                  </a:graphic>
                </wp:inline>
              </w:drawing>
            </w:r>
          </w:p>
          <w:p w14:paraId="11EF631E" w14:textId="383718F7" w:rsidR="006B3736" w:rsidRPr="00D50751" w:rsidRDefault="006B3736" w:rsidP="006B3736">
            <w:pPr>
              <w:jc w:val="right"/>
              <w:rPr>
                <w:noProof/>
                <w:sz w:val="22"/>
              </w:rPr>
            </w:pPr>
            <w:r>
              <w:rPr>
                <w:noProof/>
              </w:rPr>
              <w:drawing>
                <wp:inline distT="0" distB="0" distL="0" distR="0" wp14:anchorId="34C58696" wp14:editId="3E35CE7B">
                  <wp:extent cx="2160270" cy="16542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2232288" cy="170941"/>
                          </a:xfrm>
                          <a:prstGeom prst="rect">
                            <a:avLst/>
                          </a:prstGeom>
                        </pic:spPr>
                      </pic:pic>
                    </a:graphicData>
                  </a:graphic>
                </wp:inline>
              </w:drawing>
            </w:r>
          </w:p>
        </w:tc>
      </w:tr>
      <w:tr w:rsidR="003B089F" w:rsidRPr="00D50751" w14:paraId="11EF6323" w14:textId="77777777" w:rsidTr="00255FF3">
        <w:trPr>
          <w:trHeight w:val="530"/>
        </w:trPr>
        <w:tc>
          <w:tcPr>
            <w:tcW w:w="540" w:type="dxa"/>
          </w:tcPr>
          <w:p w14:paraId="11EF6320" w14:textId="346C93AF" w:rsidR="003B089F" w:rsidRPr="00D50751" w:rsidRDefault="003B089F" w:rsidP="00255FF3">
            <w:pPr>
              <w:rPr>
                <w:rFonts w:ascii="Calibri" w:hAnsi="Calibri"/>
                <w:sz w:val="22"/>
              </w:rPr>
            </w:pPr>
          </w:p>
        </w:tc>
        <w:tc>
          <w:tcPr>
            <w:tcW w:w="5400" w:type="dxa"/>
          </w:tcPr>
          <w:p w14:paraId="11EF6321" w14:textId="502894B4" w:rsidR="003B089F" w:rsidRPr="00D50751" w:rsidRDefault="003B089F" w:rsidP="00255FF3">
            <w:pPr>
              <w:rPr>
                <w:sz w:val="22"/>
              </w:rPr>
            </w:pPr>
          </w:p>
        </w:tc>
        <w:tc>
          <w:tcPr>
            <w:tcW w:w="3618" w:type="dxa"/>
          </w:tcPr>
          <w:p w14:paraId="11EF6322" w14:textId="47AD028C" w:rsidR="003B089F" w:rsidRPr="00D50751" w:rsidRDefault="003B089F" w:rsidP="00255FF3">
            <w:pPr>
              <w:jc w:val="right"/>
              <w:rPr>
                <w:noProof/>
                <w:sz w:val="22"/>
              </w:rPr>
            </w:pPr>
          </w:p>
        </w:tc>
      </w:tr>
    </w:tbl>
    <w:p w14:paraId="11EF6324" w14:textId="77777777" w:rsidR="00251564" w:rsidRDefault="00251564"/>
    <w:p w14:paraId="11EF6325" w14:textId="77777777" w:rsidR="00251564" w:rsidRDefault="00251564" w:rsidP="00251564">
      <w:pPr>
        <w:pStyle w:val="Heading3"/>
        <w:rPr>
          <w:rFonts w:ascii="Calibri" w:hAnsi="Calibri"/>
        </w:rPr>
      </w:pPr>
      <w:bookmarkStart w:id="27" w:name="_Toc390164414"/>
      <w:r>
        <w:t>7.</w:t>
      </w:r>
      <w:r w:rsidR="006A0B8F">
        <w:t>2</w:t>
      </w:r>
      <w:r>
        <w:t xml:space="preserve"> </w:t>
      </w:r>
      <w:r w:rsidR="006A0B8F">
        <w:t>Submit your</w:t>
      </w:r>
      <w:r>
        <w:t xml:space="preserve"> decision</w:t>
      </w:r>
      <w:bookmarkEnd w:id="27"/>
    </w:p>
    <w:p w14:paraId="11EF6326" w14:textId="77777777" w:rsidR="00251564" w:rsidRPr="00715C02" w:rsidRDefault="00251564" w:rsidP="00251564">
      <w:pPr>
        <w:rPr>
          <w:rFonts w:ascii="Calibri" w:hAnsi="Calibri"/>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0"/>
        <w:gridCol w:w="5400"/>
        <w:gridCol w:w="3618"/>
      </w:tblGrid>
      <w:tr w:rsidR="006A0B8F" w:rsidRPr="002A540F" w14:paraId="11EF632A" w14:textId="77777777" w:rsidTr="006A0B8F">
        <w:trPr>
          <w:trHeight w:val="917"/>
        </w:trPr>
        <w:tc>
          <w:tcPr>
            <w:tcW w:w="540" w:type="dxa"/>
          </w:tcPr>
          <w:p w14:paraId="11EF6327" w14:textId="77777777" w:rsidR="006A0B8F" w:rsidRPr="00D50751" w:rsidRDefault="006A0B8F" w:rsidP="00024AD6">
            <w:pPr>
              <w:jc w:val="center"/>
              <w:rPr>
                <w:rFonts w:ascii="Calibri" w:hAnsi="Calibri"/>
                <w:sz w:val="22"/>
              </w:rPr>
            </w:pPr>
            <w:r w:rsidRPr="00D50751">
              <w:rPr>
                <w:rFonts w:ascii="Calibri" w:hAnsi="Calibri"/>
                <w:sz w:val="22"/>
              </w:rPr>
              <w:t>1.</w:t>
            </w:r>
          </w:p>
        </w:tc>
        <w:tc>
          <w:tcPr>
            <w:tcW w:w="9018" w:type="dxa"/>
            <w:gridSpan w:val="2"/>
          </w:tcPr>
          <w:p w14:paraId="11EF6328" w14:textId="77777777" w:rsidR="006A0B8F" w:rsidRPr="00D50751" w:rsidRDefault="006A0B8F" w:rsidP="006A0B8F">
            <w:pPr>
              <w:rPr>
                <w:rFonts w:ascii="Calibri" w:hAnsi="Calibri"/>
                <w:sz w:val="22"/>
              </w:rPr>
            </w:pPr>
            <w:r w:rsidRPr="00D50751">
              <w:rPr>
                <w:rFonts w:ascii="Calibri" w:hAnsi="Calibri"/>
                <w:sz w:val="22"/>
              </w:rPr>
              <w:t>Re</w:t>
            </w:r>
            <w:r>
              <w:rPr>
                <w:rFonts w:ascii="Calibri" w:hAnsi="Calibri"/>
                <w:sz w:val="22"/>
              </w:rPr>
              <w:t>view the information provided in</w:t>
            </w:r>
            <w:r w:rsidRPr="00D50751">
              <w:rPr>
                <w:rFonts w:ascii="Calibri" w:hAnsi="Calibri"/>
                <w:sz w:val="22"/>
              </w:rPr>
              <w:t xml:space="preserve"> the form, th</w:t>
            </w:r>
            <w:r>
              <w:rPr>
                <w:rFonts w:ascii="Calibri" w:hAnsi="Calibri"/>
                <w:sz w:val="22"/>
              </w:rPr>
              <w:t>en scroll to the end</w:t>
            </w:r>
            <w:r w:rsidRPr="00D50751">
              <w:rPr>
                <w:rFonts w:ascii="Calibri" w:hAnsi="Calibri"/>
                <w:sz w:val="22"/>
              </w:rPr>
              <w:t xml:space="preserve">. </w:t>
            </w:r>
          </w:p>
          <w:p w14:paraId="11EF6329" w14:textId="77777777" w:rsidR="006A0B8F" w:rsidRPr="00594D6D" w:rsidRDefault="006A0B8F" w:rsidP="006A0B8F">
            <w:pPr>
              <w:rPr>
                <w:noProof/>
              </w:rPr>
            </w:pPr>
            <w:r w:rsidRPr="00D50751">
              <w:rPr>
                <w:rFonts w:ascii="Calibri" w:hAnsi="Calibri"/>
                <w:sz w:val="22"/>
              </w:rPr>
              <w:t xml:space="preserve">The </w:t>
            </w:r>
            <w:r>
              <w:rPr>
                <w:rFonts w:ascii="Calibri" w:hAnsi="Calibri"/>
                <w:b/>
                <w:sz w:val="22"/>
              </w:rPr>
              <w:t>Workflow History</w:t>
            </w:r>
            <w:r w:rsidRPr="00D50751">
              <w:rPr>
                <w:rFonts w:ascii="Calibri" w:hAnsi="Calibri"/>
                <w:sz w:val="22"/>
              </w:rPr>
              <w:t xml:space="preserve"> </w:t>
            </w:r>
            <w:r w:rsidR="00BE6377">
              <w:rPr>
                <w:rFonts w:ascii="Calibri" w:hAnsi="Calibri"/>
                <w:sz w:val="22"/>
              </w:rPr>
              <w:t>pane displays</w:t>
            </w:r>
            <w:r w:rsidRPr="00D50751">
              <w:rPr>
                <w:rFonts w:ascii="Calibri" w:hAnsi="Calibri"/>
                <w:sz w:val="22"/>
              </w:rPr>
              <w:t xml:space="preserve"> the </w:t>
            </w:r>
            <w:r>
              <w:rPr>
                <w:rFonts w:ascii="Calibri" w:hAnsi="Calibri"/>
                <w:sz w:val="22"/>
              </w:rPr>
              <w:t>decision of</w:t>
            </w:r>
            <w:r w:rsidRPr="00D50751">
              <w:rPr>
                <w:rFonts w:ascii="Calibri" w:hAnsi="Calibri"/>
                <w:sz w:val="22"/>
              </w:rPr>
              <w:t xml:space="preserve"> each approver </w:t>
            </w:r>
            <w:r>
              <w:rPr>
                <w:rFonts w:ascii="Calibri" w:hAnsi="Calibri"/>
                <w:sz w:val="22"/>
              </w:rPr>
              <w:br/>
            </w:r>
            <w:r w:rsidRPr="00D50751">
              <w:rPr>
                <w:rFonts w:ascii="Calibri" w:hAnsi="Calibri"/>
                <w:sz w:val="22"/>
              </w:rPr>
              <w:t>who has acted on the form</w:t>
            </w:r>
            <w:r>
              <w:rPr>
                <w:rFonts w:ascii="Calibri" w:hAnsi="Calibri"/>
                <w:sz w:val="22"/>
              </w:rPr>
              <w:t>.</w:t>
            </w:r>
          </w:p>
        </w:tc>
      </w:tr>
      <w:tr w:rsidR="0096381D" w:rsidRPr="002A540F" w14:paraId="11EF632C" w14:textId="77777777" w:rsidTr="007E1E3C">
        <w:trPr>
          <w:trHeight w:val="2510"/>
        </w:trPr>
        <w:tc>
          <w:tcPr>
            <w:tcW w:w="9558" w:type="dxa"/>
            <w:gridSpan w:val="3"/>
          </w:tcPr>
          <w:p w14:paraId="11EF632B" w14:textId="0336CE88" w:rsidR="0096381D" w:rsidRPr="00594D6D" w:rsidRDefault="007E1E3C" w:rsidP="00D50751">
            <w:pPr>
              <w:jc w:val="center"/>
              <w:rPr>
                <w:noProof/>
              </w:rPr>
            </w:pPr>
            <w:r w:rsidRPr="00F447A2">
              <w:rPr>
                <w:noProof/>
              </w:rPr>
              <w:lastRenderedPageBreak/>
              <w:drawing>
                <wp:inline distT="0" distB="0" distL="0" distR="0" wp14:anchorId="689DE08A" wp14:editId="537EE60E">
                  <wp:extent cx="534289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BEBA8EAE-BF5A-486C-A8C5-ECC9F3942E4B}">
                                <a14:imgProps xmlns:a14="http://schemas.microsoft.com/office/drawing/2010/main">
                                  <a14:imgLayer r:embed="rId68">
                                    <a14:imgEffect>
                                      <a14:sharpenSoften amount="25000"/>
                                    </a14:imgEffect>
                                  </a14:imgLayer>
                                </a14:imgProps>
                              </a:ext>
                            </a:extLst>
                          </a:blip>
                          <a:stretch>
                            <a:fillRect/>
                          </a:stretch>
                        </pic:blipFill>
                        <pic:spPr>
                          <a:xfrm>
                            <a:off x="0" y="0"/>
                            <a:ext cx="5373577" cy="1532753"/>
                          </a:xfrm>
                          <a:prstGeom prst="rect">
                            <a:avLst/>
                          </a:prstGeom>
                        </pic:spPr>
                      </pic:pic>
                    </a:graphicData>
                  </a:graphic>
                </wp:inline>
              </w:drawing>
            </w:r>
          </w:p>
        </w:tc>
      </w:tr>
      <w:tr w:rsidR="00D50751" w:rsidRPr="002A540F" w14:paraId="11EF6332" w14:textId="77777777" w:rsidTr="00D46973">
        <w:trPr>
          <w:trHeight w:val="1880"/>
        </w:trPr>
        <w:tc>
          <w:tcPr>
            <w:tcW w:w="540" w:type="dxa"/>
          </w:tcPr>
          <w:p w14:paraId="11EF632D" w14:textId="77777777" w:rsidR="00D50751" w:rsidRDefault="00024AD6" w:rsidP="00024AD6">
            <w:pPr>
              <w:jc w:val="center"/>
              <w:rPr>
                <w:rFonts w:ascii="Calibri" w:hAnsi="Calibri"/>
              </w:rPr>
            </w:pPr>
            <w:r>
              <w:rPr>
                <w:rFonts w:ascii="Calibri" w:hAnsi="Calibri"/>
              </w:rPr>
              <w:t>2</w:t>
            </w:r>
            <w:r w:rsidR="00D50751">
              <w:rPr>
                <w:rFonts w:ascii="Calibri" w:hAnsi="Calibri"/>
              </w:rPr>
              <w:t>.</w:t>
            </w:r>
          </w:p>
        </w:tc>
        <w:tc>
          <w:tcPr>
            <w:tcW w:w="5400" w:type="dxa"/>
          </w:tcPr>
          <w:p w14:paraId="11EF632E" w14:textId="77777777" w:rsidR="00491A7B" w:rsidRDefault="00D50751" w:rsidP="00AF63CE">
            <w:pPr>
              <w:rPr>
                <w:rFonts w:asciiTheme="minorHAnsi" w:hAnsiTheme="minorHAnsi"/>
              </w:rPr>
            </w:pPr>
            <w:r>
              <w:rPr>
                <w:rFonts w:ascii="Calibri" w:hAnsi="Calibri"/>
              </w:rPr>
              <w:t xml:space="preserve">The </w:t>
            </w:r>
            <w:r w:rsidR="006A0B8F" w:rsidRPr="006A0B8F">
              <w:rPr>
                <w:rFonts w:ascii="Calibri" w:hAnsi="Calibri"/>
                <w:b/>
              </w:rPr>
              <w:t>Workflow Decisions</w:t>
            </w:r>
            <w:r w:rsidR="006A0B8F">
              <w:rPr>
                <w:rFonts w:ascii="Calibri" w:hAnsi="Calibri"/>
              </w:rPr>
              <w:t xml:space="preserve"> pan</w:t>
            </w:r>
            <w:r>
              <w:rPr>
                <w:rFonts w:ascii="Calibri" w:hAnsi="Calibri"/>
              </w:rPr>
              <w:t xml:space="preserve">e presents </w:t>
            </w:r>
            <w:r w:rsidR="00491A7B">
              <w:rPr>
                <w:rFonts w:ascii="Calibri" w:hAnsi="Calibri"/>
              </w:rPr>
              <w:t xml:space="preserve">the decision </w:t>
            </w:r>
            <w:r w:rsidR="006A0B8F">
              <w:rPr>
                <w:rFonts w:ascii="Calibri" w:hAnsi="Calibri"/>
              </w:rPr>
              <w:t>options</w:t>
            </w:r>
            <w:r w:rsidR="00016A45">
              <w:rPr>
                <w:rFonts w:ascii="Calibri" w:hAnsi="Calibri"/>
              </w:rPr>
              <w:t xml:space="preserve"> that are available</w:t>
            </w:r>
            <w:r w:rsidR="006A0B8F">
              <w:rPr>
                <w:rFonts w:ascii="Calibri" w:hAnsi="Calibri"/>
              </w:rPr>
              <w:t xml:space="preserve"> to your </w:t>
            </w:r>
            <w:r w:rsidR="00D46973">
              <w:rPr>
                <w:rFonts w:asciiTheme="minorHAnsi" w:hAnsiTheme="minorHAnsi"/>
              </w:rPr>
              <w:t>approval role</w:t>
            </w:r>
            <w:r w:rsidR="006A0B8F">
              <w:rPr>
                <w:rFonts w:asciiTheme="minorHAnsi" w:hAnsiTheme="minorHAnsi"/>
              </w:rPr>
              <w:t xml:space="preserve">. </w:t>
            </w:r>
          </w:p>
          <w:p w14:paraId="11EF632F" w14:textId="77777777" w:rsidR="00491A7B" w:rsidRDefault="00491A7B" w:rsidP="00AF63CE">
            <w:pPr>
              <w:rPr>
                <w:rFonts w:asciiTheme="minorHAnsi" w:hAnsiTheme="minorHAnsi"/>
              </w:rPr>
            </w:pPr>
          </w:p>
          <w:p w14:paraId="11EF6330" w14:textId="77777777" w:rsidR="00D50751" w:rsidRDefault="00016A45" w:rsidP="00491A7B">
            <w:pPr>
              <w:rPr>
                <w:rFonts w:ascii="Calibri" w:hAnsi="Calibri"/>
              </w:rPr>
            </w:pPr>
            <w:r>
              <w:rPr>
                <w:rFonts w:asciiTheme="minorHAnsi" w:hAnsiTheme="minorHAnsi"/>
              </w:rPr>
              <w:t>S</w:t>
            </w:r>
            <w:r w:rsidR="000E5F72">
              <w:rPr>
                <w:rFonts w:asciiTheme="minorHAnsi" w:hAnsiTheme="minorHAnsi"/>
              </w:rPr>
              <w:t>ee</w:t>
            </w:r>
            <w:r w:rsidR="003E0EB1">
              <w:rPr>
                <w:rFonts w:asciiTheme="minorHAnsi" w:hAnsiTheme="minorHAnsi"/>
              </w:rPr>
              <w:t xml:space="preserve"> </w:t>
            </w:r>
            <w:r w:rsidR="00491A7B">
              <w:rPr>
                <w:rFonts w:asciiTheme="minorHAnsi" w:hAnsiTheme="minorHAnsi"/>
              </w:rPr>
              <w:t>below</w:t>
            </w:r>
            <w:r w:rsidR="006A0B8F">
              <w:rPr>
                <w:rFonts w:asciiTheme="minorHAnsi" w:hAnsiTheme="minorHAnsi"/>
              </w:rPr>
              <w:t xml:space="preserve"> for a list of the options</w:t>
            </w:r>
            <w:r w:rsidR="00D46973">
              <w:rPr>
                <w:rFonts w:asciiTheme="minorHAnsi" w:hAnsiTheme="minorHAnsi"/>
              </w:rPr>
              <w:t xml:space="preserve">. </w:t>
            </w:r>
          </w:p>
        </w:tc>
        <w:tc>
          <w:tcPr>
            <w:tcW w:w="3618" w:type="dxa"/>
          </w:tcPr>
          <w:p w14:paraId="11EF6331" w14:textId="77777777" w:rsidR="00D50751" w:rsidRPr="00594D6D" w:rsidRDefault="00D50751" w:rsidP="00384F06">
            <w:pPr>
              <w:jc w:val="right"/>
              <w:rPr>
                <w:noProof/>
              </w:rPr>
            </w:pPr>
            <w:r>
              <w:rPr>
                <w:noProof/>
              </w:rPr>
              <w:drawing>
                <wp:inline distT="0" distB="0" distL="0" distR="0" wp14:anchorId="11EF6434" wp14:editId="11EF6435">
                  <wp:extent cx="2219324" cy="1021957"/>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2219048" cy="1021830"/>
                          </a:xfrm>
                          <a:prstGeom prst="rect">
                            <a:avLst/>
                          </a:prstGeom>
                        </pic:spPr>
                      </pic:pic>
                    </a:graphicData>
                  </a:graphic>
                </wp:inline>
              </w:drawing>
            </w:r>
          </w:p>
        </w:tc>
      </w:tr>
      <w:tr w:rsidR="00D46973" w:rsidRPr="002A540F" w14:paraId="11EF6370" w14:textId="77777777" w:rsidTr="00AE26C9">
        <w:trPr>
          <w:trHeight w:val="2780"/>
        </w:trPr>
        <w:tc>
          <w:tcPr>
            <w:tcW w:w="9558" w:type="dxa"/>
            <w:gridSpan w:val="3"/>
          </w:tcPr>
          <w:tbl>
            <w:tblPr>
              <w:tblStyle w:val="TableGrid"/>
              <w:tblW w:w="9540" w:type="dxa"/>
              <w:tblLayout w:type="fixed"/>
              <w:tblLook w:val="04A0" w:firstRow="1" w:lastRow="0" w:firstColumn="1" w:lastColumn="0" w:noHBand="0" w:noVBand="1"/>
            </w:tblPr>
            <w:tblGrid>
              <w:gridCol w:w="2273"/>
              <w:gridCol w:w="1080"/>
              <w:gridCol w:w="1890"/>
              <w:gridCol w:w="810"/>
              <w:gridCol w:w="1170"/>
              <w:gridCol w:w="1170"/>
              <w:gridCol w:w="1147"/>
            </w:tblGrid>
            <w:tr w:rsidR="003931FB" w:rsidRPr="00DA5BED" w14:paraId="11EF633E" w14:textId="77777777" w:rsidTr="00AE26C9">
              <w:tc>
                <w:tcPr>
                  <w:tcW w:w="2273" w:type="dxa"/>
                </w:tcPr>
                <w:p w14:paraId="11EF6333" w14:textId="77777777" w:rsidR="00D46973" w:rsidRDefault="00D46973" w:rsidP="00AE26C9">
                  <w:pPr>
                    <w:jc w:val="center"/>
                    <w:rPr>
                      <w:rFonts w:asciiTheme="minorHAnsi" w:hAnsiTheme="minorHAnsi"/>
                      <w:sz w:val="20"/>
                    </w:rPr>
                  </w:pPr>
                </w:p>
                <w:p w14:paraId="11EF6334"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Role Name</w:t>
                  </w:r>
                </w:p>
              </w:tc>
              <w:tc>
                <w:tcPr>
                  <w:tcW w:w="1080" w:type="dxa"/>
                </w:tcPr>
                <w:p w14:paraId="11EF6335" w14:textId="77777777" w:rsidR="003931FB" w:rsidRDefault="003931FB" w:rsidP="00AE26C9">
                  <w:pPr>
                    <w:jc w:val="center"/>
                    <w:rPr>
                      <w:rFonts w:asciiTheme="minorHAnsi" w:hAnsiTheme="minorHAnsi"/>
                      <w:sz w:val="20"/>
                    </w:rPr>
                  </w:pPr>
                </w:p>
                <w:p w14:paraId="11EF6336"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Approve</w:t>
                  </w:r>
                </w:p>
              </w:tc>
              <w:tc>
                <w:tcPr>
                  <w:tcW w:w="1890" w:type="dxa"/>
                </w:tcPr>
                <w:p w14:paraId="11EF6337"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(If final Approver)</w:t>
                  </w:r>
                </w:p>
                <w:p w14:paraId="11EF6338"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Approve/</w:t>
                  </w:r>
                  <w:r w:rsidRPr="00DA5BED">
                    <w:rPr>
                      <w:rFonts w:asciiTheme="minorHAnsi" w:hAnsiTheme="minorHAnsi"/>
                      <w:sz w:val="20"/>
                    </w:rPr>
                    <w:br/>
                    <w:t>Completed</w:t>
                  </w:r>
                </w:p>
              </w:tc>
              <w:tc>
                <w:tcPr>
                  <w:tcW w:w="810" w:type="dxa"/>
                </w:tcPr>
                <w:p w14:paraId="11EF6339" w14:textId="77777777" w:rsidR="003931FB" w:rsidRDefault="003931FB" w:rsidP="00AE26C9">
                  <w:pPr>
                    <w:jc w:val="center"/>
                    <w:rPr>
                      <w:rFonts w:asciiTheme="minorHAnsi" w:hAnsiTheme="minorHAnsi"/>
                      <w:sz w:val="20"/>
                    </w:rPr>
                  </w:pPr>
                </w:p>
                <w:p w14:paraId="11EF633A"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Deny</w:t>
                  </w:r>
                </w:p>
              </w:tc>
              <w:tc>
                <w:tcPr>
                  <w:tcW w:w="1170" w:type="dxa"/>
                </w:tcPr>
                <w:p w14:paraId="11EF633B"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Return to Initiator</w:t>
                  </w:r>
                </w:p>
              </w:tc>
              <w:tc>
                <w:tcPr>
                  <w:tcW w:w="1170" w:type="dxa"/>
                </w:tcPr>
                <w:p w14:paraId="11EF633C"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Return to Prior Approver</w:t>
                  </w:r>
                </w:p>
              </w:tc>
              <w:tc>
                <w:tcPr>
                  <w:tcW w:w="1147" w:type="dxa"/>
                </w:tcPr>
                <w:p w14:paraId="11EF633D" w14:textId="77777777" w:rsidR="00D46973" w:rsidRPr="00DA5BED" w:rsidRDefault="00D46973" w:rsidP="00AE26C9">
                  <w:pPr>
                    <w:jc w:val="center"/>
                    <w:rPr>
                      <w:rFonts w:asciiTheme="minorHAnsi" w:hAnsiTheme="minorHAnsi"/>
                      <w:sz w:val="20"/>
                    </w:rPr>
                  </w:pPr>
                  <w:r w:rsidRPr="00DA5BED">
                    <w:rPr>
                      <w:rFonts w:asciiTheme="minorHAnsi" w:hAnsiTheme="minorHAnsi"/>
                      <w:sz w:val="20"/>
                    </w:rPr>
                    <w:t>Return to Fleet Services</w:t>
                  </w:r>
                </w:p>
              </w:tc>
            </w:tr>
            <w:tr w:rsidR="003931FB" w14:paraId="11EF6346" w14:textId="77777777" w:rsidTr="00AE26C9">
              <w:tc>
                <w:tcPr>
                  <w:tcW w:w="2273" w:type="dxa"/>
                </w:tcPr>
                <w:p w14:paraId="11EF633F" w14:textId="77777777" w:rsidR="00D46973" w:rsidRPr="00D50751" w:rsidRDefault="00D46973" w:rsidP="00AE26C9">
                  <w:pPr>
                    <w:jc w:val="center"/>
                    <w:rPr>
                      <w:rFonts w:asciiTheme="minorHAnsi" w:hAnsiTheme="minorHAnsi"/>
                      <w:sz w:val="22"/>
                    </w:rPr>
                  </w:pPr>
                  <w:r w:rsidRPr="00D50751">
                    <w:rPr>
                      <w:rFonts w:asciiTheme="minorHAnsi" w:hAnsiTheme="minorHAnsi"/>
                      <w:sz w:val="22"/>
                    </w:rPr>
                    <w:t>Fleet Services 1</w:t>
                  </w:r>
                </w:p>
              </w:tc>
              <w:tc>
                <w:tcPr>
                  <w:tcW w:w="1080" w:type="dxa"/>
                </w:tcPr>
                <w:p w14:paraId="11EF6340" w14:textId="77777777" w:rsidR="00D46973" w:rsidRDefault="00D46973" w:rsidP="00AE26C9">
                  <w:pPr>
                    <w:jc w:val="center"/>
                  </w:pPr>
                  <w:r>
                    <w:sym w:font="Wingdings" w:char="F0FC"/>
                  </w:r>
                </w:p>
              </w:tc>
              <w:tc>
                <w:tcPr>
                  <w:tcW w:w="1890" w:type="dxa"/>
                </w:tcPr>
                <w:p w14:paraId="11EF6341" w14:textId="77777777" w:rsidR="00D46973" w:rsidRDefault="00D46973" w:rsidP="00AE26C9">
                  <w:pPr>
                    <w:jc w:val="center"/>
                  </w:pPr>
                </w:p>
              </w:tc>
              <w:tc>
                <w:tcPr>
                  <w:tcW w:w="810" w:type="dxa"/>
                </w:tcPr>
                <w:p w14:paraId="11EF6342" w14:textId="77777777" w:rsidR="00D46973" w:rsidRDefault="00D46973" w:rsidP="00AE26C9">
                  <w:pPr>
                    <w:jc w:val="center"/>
                  </w:pPr>
                  <w:r>
                    <w:sym w:font="Wingdings" w:char="F0FC"/>
                  </w:r>
                </w:p>
              </w:tc>
              <w:tc>
                <w:tcPr>
                  <w:tcW w:w="1170" w:type="dxa"/>
                </w:tcPr>
                <w:p w14:paraId="11EF6343" w14:textId="77777777" w:rsidR="00D46973" w:rsidRDefault="00D46973" w:rsidP="00AE26C9">
                  <w:pPr>
                    <w:jc w:val="center"/>
                  </w:pPr>
                  <w:r>
                    <w:sym w:font="Wingdings" w:char="F0FC"/>
                  </w:r>
                </w:p>
              </w:tc>
              <w:tc>
                <w:tcPr>
                  <w:tcW w:w="1170" w:type="dxa"/>
                </w:tcPr>
                <w:p w14:paraId="11EF6344" w14:textId="77777777" w:rsidR="00D46973" w:rsidRDefault="00D46973" w:rsidP="00AE26C9">
                  <w:pPr>
                    <w:jc w:val="center"/>
                  </w:pPr>
                </w:p>
              </w:tc>
              <w:tc>
                <w:tcPr>
                  <w:tcW w:w="1147" w:type="dxa"/>
                </w:tcPr>
                <w:p w14:paraId="11EF6345" w14:textId="77777777" w:rsidR="00D46973" w:rsidRDefault="00D46973" w:rsidP="00AE26C9">
                  <w:pPr>
                    <w:jc w:val="center"/>
                  </w:pPr>
                </w:p>
              </w:tc>
            </w:tr>
            <w:tr w:rsidR="003931FB" w14:paraId="11EF634E" w14:textId="77777777" w:rsidTr="00AE26C9">
              <w:tc>
                <w:tcPr>
                  <w:tcW w:w="2273" w:type="dxa"/>
                </w:tcPr>
                <w:p w14:paraId="11EF6347" w14:textId="77777777" w:rsidR="00D46973" w:rsidRPr="00D50751" w:rsidRDefault="00D46973" w:rsidP="00AE26C9">
                  <w:pPr>
                    <w:jc w:val="center"/>
                    <w:rPr>
                      <w:rFonts w:asciiTheme="minorHAnsi" w:hAnsiTheme="minorHAnsi"/>
                      <w:sz w:val="22"/>
                    </w:rPr>
                  </w:pPr>
                  <w:r w:rsidRPr="00D50751">
                    <w:rPr>
                      <w:rFonts w:asciiTheme="minorHAnsi" w:hAnsiTheme="minorHAnsi"/>
                      <w:sz w:val="22"/>
                    </w:rPr>
                    <w:t>Dean/Director</w:t>
                  </w:r>
                </w:p>
              </w:tc>
              <w:tc>
                <w:tcPr>
                  <w:tcW w:w="1080" w:type="dxa"/>
                </w:tcPr>
                <w:p w14:paraId="11EF6348" w14:textId="77777777" w:rsidR="00D46973" w:rsidRDefault="00D46973" w:rsidP="00AE26C9">
                  <w:pPr>
                    <w:jc w:val="center"/>
                  </w:pPr>
                  <w:r>
                    <w:sym w:font="Wingdings" w:char="F0FC"/>
                  </w:r>
                </w:p>
              </w:tc>
              <w:tc>
                <w:tcPr>
                  <w:tcW w:w="1890" w:type="dxa"/>
                </w:tcPr>
                <w:p w14:paraId="11EF6349" w14:textId="77777777" w:rsidR="00D46973" w:rsidRDefault="00D46973" w:rsidP="00AE26C9">
                  <w:pPr>
                    <w:jc w:val="center"/>
                  </w:pPr>
                </w:p>
              </w:tc>
              <w:tc>
                <w:tcPr>
                  <w:tcW w:w="810" w:type="dxa"/>
                </w:tcPr>
                <w:p w14:paraId="11EF634A" w14:textId="77777777" w:rsidR="00D46973" w:rsidRDefault="00D46973" w:rsidP="00AE26C9">
                  <w:pPr>
                    <w:jc w:val="center"/>
                  </w:pPr>
                  <w:r>
                    <w:sym w:font="Wingdings" w:char="F0FC"/>
                  </w:r>
                </w:p>
              </w:tc>
              <w:tc>
                <w:tcPr>
                  <w:tcW w:w="1170" w:type="dxa"/>
                </w:tcPr>
                <w:p w14:paraId="11EF634B" w14:textId="77777777" w:rsidR="00D46973" w:rsidRDefault="00D46973" w:rsidP="00AE26C9">
                  <w:pPr>
                    <w:jc w:val="center"/>
                  </w:pPr>
                </w:p>
              </w:tc>
              <w:tc>
                <w:tcPr>
                  <w:tcW w:w="1170" w:type="dxa"/>
                </w:tcPr>
                <w:p w14:paraId="11EF634C" w14:textId="77777777" w:rsidR="00D46973" w:rsidRDefault="00D46973" w:rsidP="00AE26C9">
                  <w:pPr>
                    <w:jc w:val="center"/>
                  </w:pPr>
                  <w:r>
                    <w:sym w:font="Wingdings" w:char="F0FC"/>
                  </w:r>
                </w:p>
              </w:tc>
              <w:tc>
                <w:tcPr>
                  <w:tcW w:w="1147" w:type="dxa"/>
                </w:tcPr>
                <w:p w14:paraId="11EF634D" w14:textId="77777777" w:rsidR="00D46973" w:rsidRDefault="00D46973" w:rsidP="00AE26C9">
                  <w:pPr>
                    <w:jc w:val="center"/>
                  </w:pPr>
                </w:p>
              </w:tc>
            </w:tr>
            <w:tr w:rsidR="003931FB" w14:paraId="11EF6356" w14:textId="77777777" w:rsidTr="00AE26C9">
              <w:tc>
                <w:tcPr>
                  <w:tcW w:w="2273" w:type="dxa"/>
                </w:tcPr>
                <w:p w14:paraId="11EF634F" w14:textId="77777777" w:rsidR="00D46973" w:rsidRPr="00D50751" w:rsidRDefault="00D46973" w:rsidP="00AE26C9">
                  <w:pPr>
                    <w:jc w:val="center"/>
                    <w:rPr>
                      <w:rFonts w:asciiTheme="minorHAnsi" w:hAnsiTheme="minorHAnsi"/>
                      <w:sz w:val="22"/>
                    </w:rPr>
                  </w:pPr>
                  <w:r w:rsidRPr="00D50751">
                    <w:rPr>
                      <w:rFonts w:asciiTheme="minorHAnsi" w:hAnsiTheme="minorHAnsi"/>
                      <w:sz w:val="22"/>
                    </w:rPr>
                    <w:t>Provost/VP</w:t>
                  </w:r>
                </w:p>
              </w:tc>
              <w:tc>
                <w:tcPr>
                  <w:tcW w:w="1080" w:type="dxa"/>
                </w:tcPr>
                <w:p w14:paraId="11EF6350" w14:textId="77777777" w:rsidR="00D46973" w:rsidRDefault="00D46973" w:rsidP="00AE26C9">
                  <w:pPr>
                    <w:jc w:val="center"/>
                  </w:pPr>
                  <w:r>
                    <w:sym w:font="Wingdings" w:char="F0FC"/>
                  </w:r>
                </w:p>
              </w:tc>
              <w:tc>
                <w:tcPr>
                  <w:tcW w:w="1890" w:type="dxa"/>
                </w:tcPr>
                <w:p w14:paraId="11EF6351" w14:textId="77777777" w:rsidR="00D46973" w:rsidRDefault="00D46973" w:rsidP="00AE26C9">
                  <w:pPr>
                    <w:jc w:val="center"/>
                  </w:pPr>
                  <w:r>
                    <w:sym w:font="Wingdings" w:char="F0FC"/>
                  </w:r>
                </w:p>
              </w:tc>
              <w:tc>
                <w:tcPr>
                  <w:tcW w:w="810" w:type="dxa"/>
                </w:tcPr>
                <w:p w14:paraId="11EF6352" w14:textId="77777777" w:rsidR="00D46973" w:rsidRDefault="00D46973" w:rsidP="00AE26C9">
                  <w:pPr>
                    <w:jc w:val="center"/>
                  </w:pPr>
                  <w:r>
                    <w:sym w:font="Wingdings" w:char="F0FC"/>
                  </w:r>
                </w:p>
              </w:tc>
              <w:tc>
                <w:tcPr>
                  <w:tcW w:w="1170" w:type="dxa"/>
                </w:tcPr>
                <w:p w14:paraId="11EF6353" w14:textId="77777777" w:rsidR="00D46973" w:rsidRDefault="00D46973" w:rsidP="00AE26C9">
                  <w:pPr>
                    <w:jc w:val="center"/>
                  </w:pPr>
                </w:p>
              </w:tc>
              <w:tc>
                <w:tcPr>
                  <w:tcW w:w="1170" w:type="dxa"/>
                </w:tcPr>
                <w:p w14:paraId="11EF6354" w14:textId="77777777" w:rsidR="00D46973" w:rsidRDefault="00D46973" w:rsidP="00AE26C9">
                  <w:pPr>
                    <w:jc w:val="center"/>
                  </w:pPr>
                  <w:r>
                    <w:sym w:font="Wingdings" w:char="F0FC"/>
                  </w:r>
                </w:p>
              </w:tc>
              <w:tc>
                <w:tcPr>
                  <w:tcW w:w="1147" w:type="dxa"/>
                </w:tcPr>
                <w:p w14:paraId="11EF6355" w14:textId="77777777" w:rsidR="00D46973" w:rsidRDefault="00D46973" w:rsidP="00AE26C9">
                  <w:pPr>
                    <w:jc w:val="center"/>
                  </w:pPr>
                </w:p>
              </w:tc>
            </w:tr>
            <w:tr w:rsidR="003931FB" w14:paraId="11EF635E" w14:textId="77777777" w:rsidTr="00AE26C9">
              <w:tc>
                <w:tcPr>
                  <w:tcW w:w="2273" w:type="dxa"/>
                </w:tcPr>
                <w:p w14:paraId="11EF6357" w14:textId="77777777" w:rsidR="00D46973" w:rsidRPr="00D50751" w:rsidRDefault="00D46973" w:rsidP="00AE26C9">
                  <w:pPr>
                    <w:jc w:val="center"/>
                    <w:rPr>
                      <w:rFonts w:asciiTheme="minorHAnsi" w:hAnsiTheme="minorHAnsi"/>
                      <w:sz w:val="22"/>
                    </w:rPr>
                  </w:pPr>
                  <w:r w:rsidRPr="00D50751">
                    <w:rPr>
                      <w:rFonts w:asciiTheme="minorHAnsi" w:hAnsiTheme="minorHAnsi"/>
                      <w:sz w:val="22"/>
                    </w:rPr>
                    <w:t>Fleet Services 2</w:t>
                  </w:r>
                </w:p>
              </w:tc>
              <w:tc>
                <w:tcPr>
                  <w:tcW w:w="1080" w:type="dxa"/>
                </w:tcPr>
                <w:p w14:paraId="11EF6358" w14:textId="77777777" w:rsidR="00D46973" w:rsidRDefault="00D46973" w:rsidP="00AE26C9">
                  <w:pPr>
                    <w:jc w:val="center"/>
                  </w:pPr>
                  <w:r>
                    <w:sym w:font="Wingdings" w:char="F0FC"/>
                  </w:r>
                </w:p>
              </w:tc>
              <w:tc>
                <w:tcPr>
                  <w:tcW w:w="1890" w:type="dxa"/>
                </w:tcPr>
                <w:p w14:paraId="11EF6359" w14:textId="77777777" w:rsidR="00D46973" w:rsidRDefault="00D46973" w:rsidP="00AE26C9">
                  <w:pPr>
                    <w:jc w:val="center"/>
                  </w:pPr>
                </w:p>
              </w:tc>
              <w:tc>
                <w:tcPr>
                  <w:tcW w:w="810" w:type="dxa"/>
                </w:tcPr>
                <w:p w14:paraId="11EF635A" w14:textId="77777777" w:rsidR="00D46973" w:rsidRDefault="00D46973" w:rsidP="00AE26C9">
                  <w:pPr>
                    <w:jc w:val="center"/>
                  </w:pPr>
                  <w:r>
                    <w:sym w:font="Wingdings" w:char="F0FC"/>
                  </w:r>
                </w:p>
              </w:tc>
              <w:tc>
                <w:tcPr>
                  <w:tcW w:w="1170" w:type="dxa"/>
                </w:tcPr>
                <w:p w14:paraId="11EF635B" w14:textId="77777777" w:rsidR="00D46973" w:rsidRDefault="00D46973" w:rsidP="00AE26C9">
                  <w:pPr>
                    <w:jc w:val="center"/>
                  </w:pPr>
                  <w:r>
                    <w:sym w:font="Wingdings" w:char="F0FC"/>
                  </w:r>
                </w:p>
              </w:tc>
              <w:tc>
                <w:tcPr>
                  <w:tcW w:w="1170" w:type="dxa"/>
                </w:tcPr>
                <w:p w14:paraId="11EF635C" w14:textId="77777777" w:rsidR="00D46973" w:rsidRDefault="00D46973" w:rsidP="00AE26C9">
                  <w:pPr>
                    <w:jc w:val="center"/>
                  </w:pPr>
                  <w:r>
                    <w:sym w:font="Wingdings" w:char="F0FC"/>
                  </w:r>
                </w:p>
              </w:tc>
              <w:tc>
                <w:tcPr>
                  <w:tcW w:w="1147" w:type="dxa"/>
                </w:tcPr>
                <w:p w14:paraId="11EF635D" w14:textId="77777777" w:rsidR="00D46973" w:rsidRDefault="00D46973" w:rsidP="00AE26C9">
                  <w:pPr>
                    <w:jc w:val="center"/>
                  </w:pPr>
                </w:p>
              </w:tc>
            </w:tr>
            <w:tr w:rsidR="003931FB" w14:paraId="11EF6366" w14:textId="77777777" w:rsidTr="00AE26C9">
              <w:tc>
                <w:tcPr>
                  <w:tcW w:w="2273" w:type="dxa"/>
                </w:tcPr>
                <w:p w14:paraId="11EF635F" w14:textId="77777777" w:rsidR="00D46973" w:rsidRPr="00D50751" w:rsidRDefault="00D46973" w:rsidP="00AE26C9">
                  <w:pPr>
                    <w:jc w:val="center"/>
                    <w:rPr>
                      <w:rFonts w:asciiTheme="minorHAnsi" w:hAnsiTheme="minorHAnsi"/>
                      <w:sz w:val="22"/>
                    </w:rPr>
                  </w:pPr>
                  <w:r w:rsidRPr="00D50751">
                    <w:rPr>
                      <w:rFonts w:asciiTheme="minorHAnsi" w:hAnsiTheme="minorHAnsi"/>
                      <w:sz w:val="22"/>
                    </w:rPr>
                    <w:t>Associate VP</w:t>
                  </w:r>
                </w:p>
              </w:tc>
              <w:tc>
                <w:tcPr>
                  <w:tcW w:w="1080" w:type="dxa"/>
                </w:tcPr>
                <w:p w14:paraId="11EF6360" w14:textId="77777777" w:rsidR="00D46973" w:rsidRDefault="00D46973" w:rsidP="00AE26C9">
                  <w:pPr>
                    <w:jc w:val="center"/>
                  </w:pPr>
                  <w:r>
                    <w:sym w:font="Wingdings" w:char="F0FC"/>
                  </w:r>
                </w:p>
              </w:tc>
              <w:tc>
                <w:tcPr>
                  <w:tcW w:w="1890" w:type="dxa"/>
                </w:tcPr>
                <w:p w14:paraId="11EF6361" w14:textId="77777777" w:rsidR="00D46973" w:rsidRDefault="00D46973" w:rsidP="00AE26C9">
                  <w:pPr>
                    <w:jc w:val="center"/>
                  </w:pPr>
                  <w:r>
                    <w:sym w:font="Wingdings" w:char="F0FC"/>
                  </w:r>
                </w:p>
              </w:tc>
              <w:tc>
                <w:tcPr>
                  <w:tcW w:w="810" w:type="dxa"/>
                </w:tcPr>
                <w:p w14:paraId="11EF6362" w14:textId="77777777" w:rsidR="00D46973" w:rsidRDefault="00D46973" w:rsidP="00AE26C9">
                  <w:pPr>
                    <w:jc w:val="center"/>
                  </w:pPr>
                  <w:r>
                    <w:sym w:font="Wingdings" w:char="F0FC"/>
                  </w:r>
                </w:p>
              </w:tc>
              <w:tc>
                <w:tcPr>
                  <w:tcW w:w="1170" w:type="dxa"/>
                </w:tcPr>
                <w:p w14:paraId="11EF6363" w14:textId="77777777" w:rsidR="00D46973" w:rsidRDefault="00D46973" w:rsidP="00AE26C9">
                  <w:pPr>
                    <w:jc w:val="center"/>
                  </w:pPr>
                </w:p>
              </w:tc>
              <w:tc>
                <w:tcPr>
                  <w:tcW w:w="1170" w:type="dxa"/>
                </w:tcPr>
                <w:p w14:paraId="11EF6364" w14:textId="77777777" w:rsidR="00D46973" w:rsidRDefault="00D46973" w:rsidP="00AE26C9">
                  <w:pPr>
                    <w:jc w:val="center"/>
                  </w:pPr>
                  <w:r>
                    <w:sym w:font="Wingdings" w:char="F0FC"/>
                  </w:r>
                </w:p>
              </w:tc>
              <w:tc>
                <w:tcPr>
                  <w:tcW w:w="1147" w:type="dxa"/>
                </w:tcPr>
                <w:p w14:paraId="11EF6365" w14:textId="77777777" w:rsidR="00D46973" w:rsidRDefault="00D46973" w:rsidP="00AE26C9">
                  <w:pPr>
                    <w:jc w:val="center"/>
                  </w:pPr>
                  <w:r>
                    <w:sym w:font="Wingdings" w:char="F0FC"/>
                  </w:r>
                </w:p>
              </w:tc>
            </w:tr>
            <w:tr w:rsidR="003931FB" w14:paraId="11EF636E" w14:textId="77777777" w:rsidTr="00AE26C9">
              <w:tc>
                <w:tcPr>
                  <w:tcW w:w="2273" w:type="dxa"/>
                </w:tcPr>
                <w:p w14:paraId="11EF6367" w14:textId="77777777" w:rsidR="00D46973" w:rsidRPr="00D50751" w:rsidRDefault="00D46973" w:rsidP="00AE26C9">
                  <w:pPr>
                    <w:jc w:val="center"/>
                    <w:rPr>
                      <w:rFonts w:asciiTheme="minorHAnsi" w:hAnsiTheme="minorHAnsi"/>
                      <w:sz w:val="22"/>
                    </w:rPr>
                  </w:pPr>
                  <w:r w:rsidRPr="00D50751">
                    <w:rPr>
                      <w:rFonts w:asciiTheme="minorHAnsi" w:hAnsiTheme="minorHAnsi"/>
                      <w:sz w:val="22"/>
                    </w:rPr>
                    <w:t>Senior VP</w:t>
                  </w:r>
                </w:p>
              </w:tc>
              <w:tc>
                <w:tcPr>
                  <w:tcW w:w="1080" w:type="dxa"/>
                </w:tcPr>
                <w:p w14:paraId="11EF6368" w14:textId="77777777" w:rsidR="00D46973" w:rsidRDefault="00D46973" w:rsidP="00AE26C9">
                  <w:pPr>
                    <w:jc w:val="center"/>
                  </w:pPr>
                  <w:r>
                    <w:sym w:font="Wingdings" w:char="F0FC"/>
                  </w:r>
                </w:p>
              </w:tc>
              <w:tc>
                <w:tcPr>
                  <w:tcW w:w="1890" w:type="dxa"/>
                </w:tcPr>
                <w:p w14:paraId="11EF6369" w14:textId="77777777" w:rsidR="00D46973" w:rsidRDefault="00D46973" w:rsidP="00AE26C9">
                  <w:pPr>
                    <w:jc w:val="center"/>
                  </w:pPr>
                  <w:r>
                    <w:sym w:font="Wingdings" w:char="F0FC"/>
                  </w:r>
                </w:p>
              </w:tc>
              <w:tc>
                <w:tcPr>
                  <w:tcW w:w="810" w:type="dxa"/>
                </w:tcPr>
                <w:p w14:paraId="11EF636A" w14:textId="77777777" w:rsidR="00D46973" w:rsidRDefault="00D46973" w:rsidP="00AE26C9">
                  <w:pPr>
                    <w:jc w:val="center"/>
                  </w:pPr>
                  <w:r>
                    <w:sym w:font="Wingdings" w:char="F0FC"/>
                  </w:r>
                </w:p>
              </w:tc>
              <w:tc>
                <w:tcPr>
                  <w:tcW w:w="1170" w:type="dxa"/>
                </w:tcPr>
                <w:p w14:paraId="11EF636B" w14:textId="77777777" w:rsidR="00D46973" w:rsidRDefault="00D46973" w:rsidP="00AE26C9">
                  <w:pPr>
                    <w:jc w:val="center"/>
                  </w:pPr>
                </w:p>
              </w:tc>
              <w:tc>
                <w:tcPr>
                  <w:tcW w:w="1170" w:type="dxa"/>
                </w:tcPr>
                <w:p w14:paraId="11EF636C" w14:textId="77777777" w:rsidR="00D46973" w:rsidRDefault="00D46973" w:rsidP="00AE26C9">
                  <w:pPr>
                    <w:jc w:val="center"/>
                  </w:pPr>
                  <w:r>
                    <w:sym w:font="Wingdings" w:char="F0FC"/>
                  </w:r>
                </w:p>
              </w:tc>
              <w:tc>
                <w:tcPr>
                  <w:tcW w:w="1147" w:type="dxa"/>
                </w:tcPr>
                <w:p w14:paraId="11EF636D" w14:textId="77777777" w:rsidR="00D46973" w:rsidRDefault="00D46973" w:rsidP="00AE26C9">
                  <w:pPr>
                    <w:jc w:val="center"/>
                  </w:pPr>
                  <w:r>
                    <w:sym w:font="Wingdings" w:char="F0FC"/>
                  </w:r>
                </w:p>
              </w:tc>
            </w:tr>
          </w:tbl>
          <w:p w14:paraId="11EF636F" w14:textId="77777777" w:rsidR="00D46973" w:rsidRDefault="00D46973" w:rsidP="00AE26C9">
            <w:pPr>
              <w:jc w:val="center"/>
              <w:rPr>
                <w:noProof/>
              </w:rPr>
            </w:pPr>
          </w:p>
        </w:tc>
      </w:tr>
      <w:tr w:rsidR="00D46973" w:rsidRPr="002A540F" w14:paraId="11EF6374" w14:textId="77777777" w:rsidTr="00A44021">
        <w:trPr>
          <w:trHeight w:val="530"/>
        </w:trPr>
        <w:tc>
          <w:tcPr>
            <w:tcW w:w="540" w:type="dxa"/>
          </w:tcPr>
          <w:p w14:paraId="11EF6371" w14:textId="77777777" w:rsidR="00D46973" w:rsidRDefault="00024AD6" w:rsidP="00024AD6">
            <w:pPr>
              <w:jc w:val="center"/>
              <w:rPr>
                <w:rFonts w:ascii="Calibri" w:hAnsi="Calibri"/>
              </w:rPr>
            </w:pPr>
            <w:r>
              <w:rPr>
                <w:rFonts w:ascii="Calibri" w:hAnsi="Calibri"/>
              </w:rPr>
              <w:t>3</w:t>
            </w:r>
            <w:r w:rsidR="00A44021">
              <w:rPr>
                <w:rFonts w:ascii="Calibri" w:hAnsi="Calibri"/>
              </w:rPr>
              <w:t>.</w:t>
            </w:r>
          </w:p>
        </w:tc>
        <w:tc>
          <w:tcPr>
            <w:tcW w:w="5400" w:type="dxa"/>
          </w:tcPr>
          <w:p w14:paraId="11EF6372" w14:textId="77777777" w:rsidR="00D46973" w:rsidRDefault="00A44021" w:rsidP="00E044C2">
            <w:pPr>
              <w:rPr>
                <w:rFonts w:ascii="Calibri" w:hAnsi="Calibri"/>
              </w:rPr>
            </w:pPr>
            <w:r>
              <w:rPr>
                <w:rFonts w:ascii="Calibri" w:hAnsi="Calibri"/>
              </w:rPr>
              <w:t xml:space="preserve">Click </w:t>
            </w:r>
            <w:r w:rsidR="001F5FFA">
              <w:rPr>
                <w:rFonts w:ascii="Calibri" w:hAnsi="Calibri"/>
              </w:rPr>
              <w:t xml:space="preserve">on </w:t>
            </w:r>
            <w:r w:rsidR="00024AD6">
              <w:rPr>
                <w:rFonts w:ascii="Calibri" w:hAnsi="Calibri"/>
              </w:rPr>
              <w:t>a d</w:t>
            </w:r>
            <w:r>
              <w:rPr>
                <w:rFonts w:ascii="Calibri" w:hAnsi="Calibri"/>
              </w:rPr>
              <w:t xml:space="preserve">ecision button to select it. </w:t>
            </w:r>
          </w:p>
        </w:tc>
        <w:tc>
          <w:tcPr>
            <w:tcW w:w="3618" w:type="dxa"/>
          </w:tcPr>
          <w:p w14:paraId="11EF6373" w14:textId="77777777" w:rsidR="00D46973" w:rsidRDefault="001F5FFA" w:rsidP="00384F06">
            <w:pPr>
              <w:jc w:val="right"/>
              <w:rPr>
                <w:noProof/>
              </w:rPr>
            </w:pPr>
            <w:r>
              <w:rPr>
                <w:noProof/>
              </w:rPr>
              <w:drawing>
                <wp:inline distT="0" distB="0" distL="0" distR="0" wp14:anchorId="11EF6436" wp14:editId="11EF6437">
                  <wp:extent cx="1161905" cy="266667"/>
                  <wp:effectExtent l="0" t="0" r="635"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1161905" cy="266667"/>
                          </a:xfrm>
                          <a:prstGeom prst="rect">
                            <a:avLst/>
                          </a:prstGeom>
                        </pic:spPr>
                      </pic:pic>
                    </a:graphicData>
                  </a:graphic>
                </wp:inline>
              </w:drawing>
            </w:r>
          </w:p>
        </w:tc>
      </w:tr>
      <w:tr w:rsidR="001F5FFA" w:rsidRPr="002A540F" w14:paraId="11EF6378" w14:textId="77777777" w:rsidTr="00E43972">
        <w:trPr>
          <w:trHeight w:val="1385"/>
        </w:trPr>
        <w:tc>
          <w:tcPr>
            <w:tcW w:w="540" w:type="dxa"/>
          </w:tcPr>
          <w:p w14:paraId="11EF6375" w14:textId="77777777" w:rsidR="001F5FFA" w:rsidRPr="00801FD6" w:rsidRDefault="00024AD6" w:rsidP="00384F06">
            <w:pPr>
              <w:jc w:val="center"/>
              <w:rPr>
                <w:rFonts w:asciiTheme="minorHAnsi" w:hAnsiTheme="minorHAnsi"/>
              </w:rPr>
            </w:pPr>
            <w:r w:rsidRPr="00801FD6">
              <w:rPr>
                <w:rFonts w:asciiTheme="minorHAnsi" w:hAnsiTheme="minorHAnsi"/>
              </w:rPr>
              <w:t>4</w:t>
            </w:r>
            <w:r w:rsidR="001F5FFA" w:rsidRPr="00801FD6">
              <w:rPr>
                <w:rFonts w:asciiTheme="minorHAnsi" w:hAnsiTheme="minorHAnsi"/>
              </w:rPr>
              <w:t>.</w:t>
            </w:r>
          </w:p>
        </w:tc>
        <w:tc>
          <w:tcPr>
            <w:tcW w:w="5400" w:type="dxa"/>
          </w:tcPr>
          <w:p w14:paraId="11EF6376" w14:textId="77777777" w:rsidR="001F5FFA" w:rsidRPr="00801FD6" w:rsidRDefault="00024AD6" w:rsidP="00801FD6">
            <w:pPr>
              <w:rPr>
                <w:rFonts w:ascii="Calibri" w:hAnsi="Calibri"/>
              </w:rPr>
            </w:pPr>
            <w:r w:rsidRPr="00801FD6">
              <w:rPr>
                <w:rFonts w:ascii="Calibri" w:hAnsi="Calibri"/>
              </w:rPr>
              <w:t>A</w:t>
            </w:r>
            <w:r w:rsidR="00801FD6">
              <w:rPr>
                <w:rFonts w:ascii="Calibri" w:hAnsi="Calibri"/>
              </w:rPr>
              <w:t>n optional</w:t>
            </w:r>
            <w:r w:rsidRPr="00801FD6">
              <w:rPr>
                <w:rFonts w:ascii="Calibri" w:hAnsi="Calibri"/>
              </w:rPr>
              <w:t xml:space="preserve"> </w:t>
            </w:r>
            <w:r w:rsidRPr="00801FD6">
              <w:rPr>
                <w:rFonts w:ascii="Calibri" w:hAnsi="Calibri"/>
                <w:b/>
              </w:rPr>
              <w:t>Comments</w:t>
            </w:r>
            <w:r w:rsidRPr="00801FD6">
              <w:rPr>
                <w:rFonts w:ascii="Calibri" w:hAnsi="Calibri"/>
              </w:rPr>
              <w:t xml:space="preserve"> field will pop up</w:t>
            </w:r>
            <w:r w:rsidR="00801FD6">
              <w:rPr>
                <w:rFonts w:ascii="Calibri" w:hAnsi="Calibri"/>
              </w:rPr>
              <w:t>.  Here y</w:t>
            </w:r>
            <w:r w:rsidRPr="00801FD6">
              <w:rPr>
                <w:rFonts w:ascii="Calibri" w:hAnsi="Calibri"/>
              </w:rPr>
              <w:t xml:space="preserve">ou can ask questions and </w:t>
            </w:r>
            <w:r w:rsidR="00801FD6">
              <w:rPr>
                <w:rFonts w:ascii="Calibri" w:hAnsi="Calibri"/>
              </w:rPr>
              <w:t>record your</w:t>
            </w:r>
            <w:r w:rsidRPr="00801FD6">
              <w:rPr>
                <w:rFonts w:ascii="Calibri" w:hAnsi="Calibri"/>
              </w:rPr>
              <w:t xml:space="preserve"> comments and instructions.</w:t>
            </w:r>
            <w:r w:rsidR="00801FD6">
              <w:rPr>
                <w:rFonts w:ascii="Calibri" w:hAnsi="Calibri"/>
              </w:rPr>
              <w:t xml:space="preserve"> If you return or deny a request, type an explanation.</w:t>
            </w:r>
          </w:p>
        </w:tc>
        <w:tc>
          <w:tcPr>
            <w:tcW w:w="3618" w:type="dxa"/>
          </w:tcPr>
          <w:p w14:paraId="11EF6377" w14:textId="77777777" w:rsidR="001F5FFA" w:rsidRDefault="00801FD6" w:rsidP="00384F06">
            <w:pPr>
              <w:jc w:val="right"/>
              <w:rPr>
                <w:noProof/>
              </w:rPr>
            </w:pPr>
            <w:r w:rsidRPr="00801FD6">
              <w:rPr>
                <w:noProof/>
              </w:rPr>
              <w:drawing>
                <wp:inline distT="0" distB="0" distL="0" distR="0" wp14:anchorId="11EF6438" wp14:editId="11EF6439">
                  <wp:extent cx="2171429" cy="809524"/>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2171429" cy="809524"/>
                          </a:xfrm>
                          <a:prstGeom prst="rect">
                            <a:avLst/>
                          </a:prstGeom>
                        </pic:spPr>
                      </pic:pic>
                    </a:graphicData>
                  </a:graphic>
                </wp:inline>
              </w:drawing>
            </w:r>
          </w:p>
        </w:tc>
      </w:tr>
      <w:tr w:rsidR="00024AD6" w:rsidRPr="002A540F" w14:paraId="11EF637C" w14:textId="77777777" w:rsidTr="001F5FFA">
        <w:trPr>
          <w:trHeight w:val="593"/>
        </w:trPr>
        <w:tc>
          <w:tcPr>
            <w:tcW w:w="540" w:type="dxa"/>
          </w:tcPr>
          <w:p w14:paraId="11EF6379" w14:textId="77777777" w:rsidR="00024AD6" w:rsidRDefault="00024AD6" w:rsidP="00384F06">
            <w:pPr>
              <w:jc w:val="center"/>
              <w:rPr>
                <w:rFonts w:asciiTheme="minorHAnsi" w:hAnsiTheme="minorHAnsi"/>
              </w:rPr>
            </w:pPr>
            <w:r>
              <w:rPr>
                <w:rFonts w:asciiTheme="minorHAnsi" w:hAnsiTheme="minorHAnsi"/>
              </w:rPr>
              <w:t>5.</w:t>
            </w:r>
          </w:p>
        </w:tc>
        <w:tc>
          <w:tcPr>
            <w:tcW w:w="5400" w:type="dxa"/>
          </w:tcPr>
          <w:p w14:paraId="11EF637A" w14:textId="77777777" w:rsidR="00024AD6" w:rsidRDefault="00024AD6" w:rsidP="00297EAB">
            <w:pPr>
              <w:rPr>
                <w:rFonts w:ascii="Calibri" w:hAnsi="Calibri"/>
              </w:rPr>
            </w:pPr>
            <w:r>
              <w:rPr>
                <w:rFonts w:ascii="Calibri" w:hAnsi="Calibri"/>
              </w:rPr>
              <w:t xml:space="preserve">Click </w:t>
            </w:r>
            <w:r w:rsidR="00801FD6">
              <w:rPr>
                <w:rFonts w:ascii="Calibri" w:hAnsi="Calibri"/>
                <w:b/>
              </w:rPr>
              <w:t xml:space="preserve">OK </w:t>
            </w:r>
            <w:r w:rsidR="00297EAB">
              <w:rPr>
                <w:rFonts w:ascii="Calibri" w:hAnsi="Calibri"/>
              </w:rPr>
              <w:t xml:space="preserve">to submit the form. </w:t>
            </w:r>
            <w:r w:rsidR="00801FD6">
              <w:rPr>
                <w:rFonts w:ascii="Calibri" w:hAnsi="Calibri"/>
                <w:b/>
              </w:rPr>
              <w:t xml:space="preserve"> </w:t>
            </w:r>
            <w:r w:rsidR="00297EAB">
              <w:rPr>
                <w:rFonts w:ascii="Calibri" w:hAnsi="Calibri"/>
                <w:b/>
              </w:rPr>
              <w:t>(</w:t>
            </w:r>
            <w:r w:rsidR="00801FD6">
              <w:rPr>
                <w:rFonts w:ascii="Calibri" w:hAnsi="Calibri"/>
                <w:b/>
              </w:rPr>
              <w:t xml:space="preserve">Cancel </w:t>
            </w:r>
            <w:r w:rsidR="00297EAB">
              <w:rPr>
                <w:rFonts w:ascii="Calibri" w:hAnsi="Calibri"/>
              </w:rPr>
              <w:t>will close the comments window and return you to the form.)</w:t>
            </w:r>
          </w:p>
        </w:tc>
        <w:tc>
          <w:tcPr>
            <w:tcW w:w="3618" w:type="dxa"/>
          </w:tcPr>
          <w:p w14:paraId="11EF637B" w14:textId="77777777" w:rsidR="00024AD6" w:rsidRDefault="00801FD6" w:rsidP="00384F06">
            <w:pPr>
              <w:jc w:val="right"/>
              <w:rPr>
                <w:noProof/>
              </w:rPr>
            </w:pPr>
            <w:r>
              <w:rPr>
                <w:noProof/>
              </w:rPr>
              <w:drawing>
                <wp:inline distT="0" distB="0" distL="0" distR="0" wp14:anchorId="11EF643A" wp14:editId="11EF643B">
                  <wp:extent cx="1990476" cy="304762"/>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1990476" cy="304762"/>
                          </a:xfrm>
                          <a:prstGeom prst="rect">
                            <a:avLst/>
                          </a:prstGeom>
                        </pic:spPr>
                      </pic:pic>
                    </a:graphicData>
                  </a:graphic>
                </wp:inline>
              </w:drawing>
            </w:r>
          </w:p>
        </w:tc>
      </w:tr>
      <w:tr w:rsidR="001F5FFA" w:rsidRPr="002A540F" w14:paraId="11EF6380" w14:textId="77777777" w:rsidTr="00E43972">
        <w:trPr>
          <w:trHeight w:val="800"/>
        </w:trPr>
        <w:tc>
          <w:tcPr>
            <w:tcW w:w="540" w:type="dxa"/>
          </w:tcPr>
          <w:p w14:paraId="11EF637D" w14:textId="77777777" w:rsidR="001F5FFA" w:rsidRPr="00115DE9" w:rsidRDefault="00297EAB" w:rsidP="00384F06">
            <w:pPr>
              <w:jc w:val="center"/>
              <w:rPr>
                <w:rFonts w:asciiTheme="minorHAnsi" w:hAnsiTheme="minorHAnsi"/>
              </w:rPr>
            </w:pPr>
            <w:r>
              <w:rPr>
                <w:rFonts w:asciiTheme="minorHAnsi" w:hAnsiTheme="minorHAnsi"/>
              </w:rPr>
              <w:t>6</w:t>
            </w:r>
            <w:r w:rsidR="0088658A">
              <w:rPr>
                <w:rFonts w:asciiTheme="minorHAnsi" w:hAnsiTheme="minorHAnsi"/>
              </w:rPr>
              <w:t>.</w:t>
            </w:r>
          </w:p>
        </w:tc>
        <w:tc>
          <w:tcPr>
            <w:tcW w:w="5400" w:type="dxa"/>
          </w:tcPr>
          <w:p w14:paraId="11EF637E" w14:textId="77777777" w:rsidR="001F5FFA" w:rsidRPr="003A6AB1" w:rsidRDefault="001F5FFA" w:rsidP="00384F06">
            <w:pPr>
              <w:rPr>
                <w:rFonts w:ascii="Calibri" w:hAnsi="Calibri"/>
              </w:rPr>
            </w:pPr>
            <w:r>
              <w:rPr>
                <w:rFonts w:ascii="Calibri" w:hAnsi="Calibri"/>
              </w:rPr>
              <w:t xml:space="preserve">A </w:t>
            </w:r>
            <w:r w:rsidRPr="0061039C">
              <w:rPr>
                <w:rFonts w:ascii="Calibri" w:hAnsi="Calibri"/>
                <w:b/>
              </w:rPr>
              <w:t>confirmation message</w:t>
            </w:r>
            <w:r>
              <w:rPr>
                <w:rFonts w:ascii="Calibri" w:hAnsi="Calibri"/>
              </w:rPr>
              <w:t xml:space="preserve"> will appear at the top of the screen.</w:t>
            </w:r>
          </w:p>
        </w:tc>
        <w:tc>
          <w:tcPr>
            <w:tcW w:w="3618" w:type="dxa"/>
          </w:tcPr>
          <w:p w14:paraId="11EF637F" w14:textId="77777777" w:rsidR="001F5FFA" w:rsidRDefault="0088658A" w:rsidP="00384F06">
            <w:pPr>
              <w:jc w:val="right"/>
              <w:rPr>
                <w:noProof/>
              </w:rPr>
            </w:pPr>
            <w:r>
              <w:rPr>
                <w:noProof/>
              </w:rPr>
              <w:drawing>
                <wp:inline distT="0" distB="0" distL="0" distR="0" wp14:anchorId="11EF643C" wp14:editId="11EF643D">
                  <wp:extent cx="1019048" cy="380952"/>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019048" cy="380952"/>
                          </a:xfrm>
                          <a:prstGeom prst="rect">
                            <a:avLst/>
                          </a:prstGeom>
                        </pic:spPr>
                      </pic:pic>
                    </a:graphicData>
                  </a:graphic>
                </wp:inline>
              </w:drawing>
            </w:r>
          </w:p>
        </w:tc>
      </w:tr>
      <w:tr w:rsidR="00A44021" w:rsidRPr="002A540F" w14:paraId="11EF6385" w14:textId="77777777" w:rsidTr="00A44021">
        <w:trPr>
          <w:trHeight w:val="530"/>
        </w:trPr>
        <w:tc>
          <w:tcPr>
            <w:tcW w:w="540" w:type="dxa"/>
          </w:tcPr>
          <w:p w14:paraId="11EF6381" w14:textId="77777777" w:rsidR="00A44021" w:rsidRPr="0088658A" w:rsidRDefault="00297EAB" w:rsidP="00024AD6">
            <w:pPr>
              <w:jc w:val="center"/>
              <w:rPr>
                <w:rFonts w:ascii="Calibri" w:hAnsi="Calibri"/>
              </w:rPr>
            </w:pPr>
            <w:r>
              <w:rPr>
                <w:rFonts w:ascii="Calibri" w:hAnsi="Calibri"/>
              </w:rPr>
              <w:t>7</w:t>
            </w:r>
            <w:r w:rsidR="00A44021" w:rsidRPr="0088658A">
              <w:rPr>
                <w:rFonts w:ascii="Calibri" w:hAnsi="Calibri"/>
              </w:rPr>
              <w:t>.</w:t>
            </w:r>
          </w:p>
        </w:tc>
        <w:tc>
          <w:tcPr>
            <w:tcW w:w="5400" w:type="dxa"/>
          </w:tcPr>
          <w:p w14:paraId="11EF6382" w14:textId="77777777" w:rsidR="00A44021" w:rsidRDefault="0088658A" w:rsidP="00E044C2">
            <w:pPr>
              <w:rPr>
                <w:rFonts w:ascii="Calibri" w:hAnsi="Calibri"/>
              </w:rPr>
            </w:pPr>
            <w:r>
              <w:rPr>
                <w:rFonts w:ascii="Calibri" w:hAnsi="Calibri"/>
              </w:rPr>
              <w:t>You will return to the workflow Home tab.</w:t>
            </w:r>
          </w:p>
          <w:p w14:paraId="11EF6383" w14:textId="77777777" w:rsidR="0088658A" w:rsidRDefault="0088658A" w:rsidP="00A61EC3">
            <w:pPr>
              <w:rPr>
                <w:rFonts w:ascii="Calibri" w:hAnsi="Calibri"/>
              </w:rPr>
            </w:pPr>
            <w:r>
              <w:rPr>
                <w:rFonts w:ascii="Calibri" w:hAnsi="Calibri"/>
              </w:rPr>
              <w:t xml:space="preserve">You can start a new request, check the status of a request, or exit by clicking </w:t>
            </w:r>
            <w:r w:rsidRPr="0088658A">
              <w:rPr>
                <w:rFonts w:ascii="Calibri" w:hAnsi="Calibri"/>
                <w:b/>
              </w:rPr>
              <w:t>Logout</w:t>
            </w:r>
            <w:r w:rsidR="00A61EC3">
              <w:rPr>
                <w:rFonts w:ascii="Calibri" w:hAnsi="Calibri"/>
                <w:b/>
              </w:rPr>
              <w:t xml:space="preserve"> </w:t>
            </w:r>
            <w:r w:rsidR="00A61EC3" w:rsidRPr="00A61EC3">
              <w:rPr>
                <w:rFonts w:ascii="Calibri" w:hAnsi="Calibri"/>
              </w:rPr>
              <w:t>at upper right</w:t>
            </w:r>
            <w:r w:rsidRPr="00A61EC3">
              <w:rPr>
                <w:rFonts w:ascii="Calibri" w:hAnsi="Calibri"/>
              </w:rPr>
              <w:t>.</w:t>
            </w:r>
          </w:p>
        </w:tc>
        <w:tc>
          <w:tcPr>
            <w:tcW w:w="3618" w:type="dxa"/>
          </w:tcPr>
          <w:p w14:paraId="11EF6384" w14:textId="77777777" w:rsidR="00A44021" w:rsidRDefault="0088658A" w:rsidP="00384F06">
            <w:pPr>
              <w:jc w:val="right"/>
              <w:rPr>
                <w:noProof/>
              </w:rPr>
            </w:pPr>
            <w:r>
              <w:rPr>
                <w:noProof/>
              </w:rPr>
              <w:drawing>
                <wp:inline distT="0" distB="0" distL="0" distR="0" wp14:anchorId="11EF643E" wp14:editId="11EF643F">
                  <wp:extent cx="647619" cy="342857"/>
                  <wp:effectExtent l="0" t="0" r="635"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647619" cy="342857"/>
                          </a:xfrm>
                          <a:prstGeom prst="rect">
                            <a:avLst/>
                          </a:prstGeom>
                        </pic:spPr>
                      </pic:pic>
                    </a:graphicData>
                  </a:graphic>
                </wp:inline>
              </w:drawing>
            </w:r>
          </w:p>
        </w:tc>
      </w:tr>
    </w:tbl>
    <w:p w14:paraId="11EF6386" w14:textId="77777777" w:rsidR="00D46973" w:rsidRPr="00DA5BED" w:rsidRDefault="006B254B" w:rsidP="00D46973">
      <w:pPr>
        <w:rPr>
          <w:rFonts w:asciiTheme="minorHAnsi" w:hAnsiTheme="minorHAnsi"/>
        </w:rPr>
      </w:pPr>
      <w:r>
        <w:br w:type="page"/>
      </w:r>
    </w:p>
    <w:p w14:paraId="11EF6387" w14:textId="77777777" w:rsidR="00740EDF" w:rsidRDefault="00850505" w:rsidP="00850505">
      <w:pPr>
        <w:pStyle w:val="Heading2"/>
      </w:pPr>
      <w:bookmarkStart w:id="28" w:name="_Toc388361787"/>
      <w:bookmarkStart w:id="29" w:name="_Toc390164415"/>
      <w:bookmarkStart w:id="30" w:name="_Toc226275467"/>
      <w:bookmarkStart w:id="31" w:name="_Toc296427696"/>
      <w:bookmarkStart w:id="32" w:name="_Toc385846680"/>
      <w:r>
        <w:lastRenderedPageBreak/>
        <w:t>8</w:t>
      </w:r>
      <w:r w:rsidR="00740EDF">
        <w:t>. Work with a Proxy Approver</w:t>
      </w:r>
      <w:bookmarkEnd w:id="28"/>
      <w:bookmarkEnd w:id="29"/>
    </w:p>
    <w:p w14:paraId="11EF6388" w14:textId="33DFE5ED" w:rsidR="00E76412" w:rsidRPr="00E76412" w:rsidRDefault="00E76412" w:rsidP="00E76412"/>
    <w:p w14:paraId="11EF6389" w14:textId="77777777" w:rsidR="00E76412" w:rsidRDefault="00850505" w:rsidP="00740EDF">
      <w:pPr>
        <w:pStyle w:val="Heading3"/>
      </w:pPr>
      <w:bookmarkStart w:id="33" w:name="_Toc388361788"/>
      <w:bookmarkStart w:id="34" w:name="_Toc390164416"/>
      <w:r>
        <w:t>8</w:t>
      </w:r>
      <w:r w:rsidR="00740EDF">
        <w:t>.1.</w:t>
      </w:r>
      <w:r w:rsidR="00D608E3" w:rsidRPr="00740EDF">
        <w:t xml:space="preserve"> </w:t>
      </w:r>
      <w:bookmarkEnd w:id="30"/>
      <w:bookmarkEnd w:id="31"/>
      <w:r w:rsidR="001373A2" w:rsidRPr="00740EDF">
        <w:t>E</w:t>
      </w:r>
      <w:r w:rsidR="006D37E2" w:rsidRPr="00740EDF">
        <w:t>nable your</w:t>
      </w:r>
      <w:r w:rsidR="001373A2" w:rsidRPr="00740EDF">
        <w:t xml:space="preserve"> Prox</w:t>
      </w:r>
      <w:bookmarkEnd w:id="32"/>
      <w:bookmarkEnd w:id="33"/>
      <w:r w:rsidR="00D11E96">
        <w:t>y</w:t>
      </w:r>
      <w:bookmarkEnd w:id="34"/>
    </w:p>
    <w:p w14:paraId="11EF638A" w14:textId="5132C3E3" w:rsidR="00E76412" w:rsidRDefault="001373A2" w:rsidP="00F3097E">
      <w:pPr>
        <w:rPr>
          <w:rFonts w:ascii="Calibri" w:hAnsi="Calibri"/>
          <w:sz w:val="22"/>
          <w:szCs w:val="22"/>
        </w:rPr>
      </w:pPr>
      <w:r w:rsidRPr="00D11E96">
        <w:rPr>
          <w:rFonts w:ascii="Calibri" w:hAnsi="Calibri"/>
          <w:sz w:val="22"/>
          <w:szCs w:val="22"/>
        </w:rPr>
        <w:br/>
      </w:r>
      <w:r w:rsidR="00D608E3" w:rsidRPr="00FA476D">
        <w:rPr>
          <w:rFonts w:ascii="Calibri" w:hAnsi="Calibri"/>
          <w:sz w:val="22"/>
          <w:szCs w:val="22"/>
        </w:rPr>
        <w:t xml:space="preserve">When an approver will be away for an extended </w:t>
      </w:r>
      <w:proofErr w:type="gramStart"/>
      <w:r w:rsidR="00D608E3" w:rsidRPr="00FA476D">
        <w:rPr>
          <w:rFonts w:ascii="Calibri" w:hAnsi="Calibri"/>
          <w:sz w:val="22"/>
          <w:szCs w:val="22"/>
        </w:rPr>
        <w:t>period of time</w:t>
      </w:r>
      <w:proofErr w:type="gramEnd"/>
      <w:r w:rsidR="00D608E3" w:rsidRPr="00FA476D">
        <w:rPr>
          <w:rFonts w:ascii="Calibri" w:hAnsi="Calibri"/>
          <w:sz w:val="22"/>
          <w:szCs w:val="22"/>
        </w:rPr>
        <w:t xml:space="preserve">, the approval function may be delegated to </w:t>
      </w:r>
      <w:r w:rsidR="00814C8C">
        <w:rPr>
          <w:rFonts w:ascii="Calibri" w:hAnsi="Calibri"/>
          <w:sz w:val="22"/>
          <w:szCs w:val="22"/>
        </w:rPr>
        <w:t>a</w:t>
      </w:r>
      <w:r w:rsidR="000B4392" w:rsidRPr="00FA476D">
        <w:rPr>
          <w:rFonts w:ascii="Calibri" w:hAnsi="Calibri"/>
          <w:sz w:val="22"/>
          <w:szCs w:val="22"/>
        </w:rPr>
        <w:t xml:space="preserve"> designated</w:t>
      </w:r>
      <w:r w:rsidR="00F3097E" w:rsidRPr="00FA476D">
        <w:rPr>
          <w:rFonts w:ascii="Calibri" w:hAnsi="Calibri"/>
          <w:sz w:val="22"/>
          <w:szCs w:val="22"/>
        </w:rPr>
        <w:t xml:space="preserve"> proxy approver</w:t>
      </w:r>
      <w:r w:rsidR="00D608E3" w:rsidRPr="00FA476D">
        <w:rPr>
          <w:rFonts w:ascii="Calibri" w:hAnsi="Calibri"/>
          <w:sz w:val="22"/>
          <w:szCs w:val="22"/>
        </w:rPr>
        <w:t xml:space="preserve">.  </w:t>
      </w:r>
      <w:r w:rsidR="00C86E57">
        <w:rPr>
          <w:rFonts w:ascii="Calibri" w:hAnsi="Calibri"/>
          <w:sz w:val="22"/>
          <w:szCs w:val="22"/>
        </w:rPr>
        <w:t xml:space="preserve">Submit a support request at </w:t>
      </w:r>
      <w:r w:rsidR="00FA1CC7">
        <w:rPr>
          <w:rFonts w:ascii="Calibri" w:hAnsi="Calibri"/>
          <w:sz w:val="22"/>
          <w:szCs w:val="22"/>
        </w:rPr>
        <w:t xml:space="preserve"> </w:t>
      </w:r>
      <w:hyperlink r:id="rId86" w:history="1">
        <w:r w:rsidR="00FA1CC7" w:rsidRPr="007B56C7">
          <w:rPr>
            <w:rStyle w:val="Hyperlink"/>
            <w:rFonts w:ascii="Calibri" w:hAnsi="Calibri" w:cs="Arial"/>
            <w:sz w:val="22"/>
            <w:szCs w:val="20"/>
          </w:rPr>
          <w:t>https://www.kent.edu/it</w:t>
        </w:r>
      </w:hyperlink>
      <w:r w:rsidR="00E76412">
        <w:rPr>
          <w:rFonts w:ascii="Calibri" w:hAnsi="Calibri"/>
          <w:sz w:val="22"/>
          <w:szCs w:val="22"/>
        </w:rPr>
        <w:t xml:space="preserve"> for assistance in designating your proxy approver.</w:t>
      </w:r>
    </w:p>
    <w:p w14:paraId="11EF638B" w14:textId="77777777" w:rsidR="00D608E3" w:rsidRPr="00B447A6" w:rsidRDefault="00850505" w:rsidP="00D608E3">
      <w:pPr>
        <w:pStyle w:val="Heading3"/>
      </w:pPr>
      <w:bookmarkStart w:id="35" w:name="_Toc296427697"/>
      <w:bookmarkStart w:id="36" w:name="_Toc385846682"/>
      <w:bookmarkStart w:id="37" w:name="_Toc388361790"/>
      <w:bookmarkStart w:id="38" w:name="_Toc390164417"/>
      <w:r>
        <w:t>8</w:t>
      </w:r>
      <w:r w:rsidR="00D11E96">
        <w:t>.2</w:t>
      </w:r>
      <w:r w:rsidR="00D608E3">
        <w:t xml:space="preserve">. </w:t>
      </w:r>
      <w:r w:rsidR="00173D1B">
        <w:t>Share Forms</w:t>
      </w:r>
      <w:r w:rsidR="00D608E3">
        <w:t xml:space="preserve"> </w:t>
      </w:r>
      <w:bookmarkEnd w:id="35"/>
      <w:bookmarkEnd w:id="36"/>
      <w:r w:rsidR="009A1BB8">
        <w:t>between approver and proxy</w:t>
      </w:r>
      <w:bookmarkEnd w:id="37"/>
      <w:bookmarkEnd w:id="38"/>
    </w:p>
    <w:p w14:paraId="11EF638C" w14:textId="77777777" w:rsidR="00D608E3" w:rsidRDefault="00D608E3" w:rsidP="00D608E3">
      <w:pPr>
        <w:rPr>
          <w:rFonts w:ascii="Calibri" w:hAnsi="Calibri"/>
        </w:rPr>
      </w:pPr>
    </w:p>
    <w:p w14:paraId="11EF638D" w14:textId="77777777" w:rsidR="00D608E3" w:rsidRPr="00173D1B" w:rsidRDefault="001373A2" w:rsidP="00D608E3">
      <w:pPr>
        <w:rPr>
          <w:rFonts w:ascii="Calibri" w:hAnsi="Calibri"/>
        </w:rPr>
      </w:pPr>
      <w:r>
        <w:rPr>
          <w:rFonts w:ascii="Calibri" w:hAnsi="Calibri"/>
        </w:rPr>
        <w:t xml:space="preserve">When </w:t>
      </w:r>
      <w:r w:rsidR="00814C8C">
        <w:rPr>
          <w:rFonts w:ascii="Calibri" w:hAnsi="Calibri"/>
        </w:rPr>
        <w:t>a</w:t>
      </w:r>
      <w:r>
        <w:rPr>
          <w:rFonts w:ascii="Calibri" w:hAnsi="Calibri"/>
        </w:rPr>
        <w:t xml:space="preserve"> proxy is enabled </w:t>
      </w:r>
      <w:r w:rsidR="006B09C1">
        <w:rPr>
          <w:rFonts w:ascii="Calibri" w:hAnsi="Calibri"/>
        </w:rPr>
        <w:t>b</w:t>
      </w:r>
      <w:r w:rsidR="00D608E3">
        <w:rPr>
          <w:rFonts w:ascii="Calibri" w:hAnsi="Calibri"/>
        </w:rPr>
        <w:t xml:space="preserve">oth </w:t>
      </w:r>
      <w:r w:rsidR="00814C8C">
        <w:rPr>
          <w:rFonts w:ascii="Calibri" w:hAnsi="Calibri"/>
        </w:rPr>
        <w:t xml:space="preserve">the </w:t>
      </w:r>
      <w:r w:rsidR="009A1BB8">
        <w:rPr>
          <w:rFonts w:ascii="Calibri" w:hAnsi="Calibri"/>
        </w:rPr>
        <w:t>approver</w:t>
      </w:r>
      <w:r w:rsidR="00173D1B">
        <w:rPr>
          <w:rFonts w:ascii="Calibri" w:hAnsi="Calibri"/>
        </w:rPr>
        <w:t xml:space="preserve"> and proxy </w:t>
      </w:r>
      <w:r w:rsidR="00814C8C">
        <w:rPr>
          <w:rFonts w:ascii="Calibri" w:hAnsi="Calibri"/>
        </w:rPr>
        <w:t>will see a new incoming form</w:t>
      </w:r>
      <w:r w:rsidR="00D608E3">
        <w:rPr>
          <w:rFonts w:ascii="Calibri" w:hAnsi="Calibri"/>
        </w:rPr>
        <w:t xml:space="preserve"> in </w:t>
      </w:r>
      <w:r w:rsidR="009A1BB8">
        <w:rPr>
          <w:rFonts w:ascii="Calibri" w:hAnsi="Calibri"/>
        </w:rPr>
        <w:t>their</w:t>
      </w:r>
      <w:r w:rsidR="00D608E3">
        <w:rPr>
          <w:rFonts w:ascii="Calibri" w:hAnsi="Calibri"/>
        </w:rPr>
        <w:t xml:space="preserve"> Worklist. </w:t>
      </w:r>
      <w:r w:rsidR="006B09C1">
        <w:rPr>
          <w:rFonts w:ascii="Calibri" w:hAnsi="Calibri"/>
        </w:rPr>
        <w:t xml:space="preserve"> </w:t>
      </w:r>
      <w:r w:rsidR="00D608E3" w:rsidRPr="00173D1B">
        <w:rPr>
          <w:rFonts w:ascii="Calibri" w:hAnsi="Calibri"/>
        </w:rPr>
        <w:t xml:space="preserve">Opening a form </w:t>
      </w:r>
      <w:r w:rsidR="00D608E3" w:rsidRPr="00173D1B">
        <w:rPr>
          <w:rFonts w:ascii="Calibri" w:hAnsi="Calibri"/>
          <w:b/>
        </w:rPr>
        <w:t>‘</w:t>
      </w:r>
      <w:r w:rsidR="006B09C1" w:rsidRPr="00173D1B">
        <w:rPr>
          <w:rFonts w:ascii="Calibri" w:hAnsi="Calibri"/>
          <w:b/>
        </w:rPr>
        <w:t>claims’</w:t>
      </w:r>
      <w:r w:rsidR="00D608E3" w:rsidRPr="00173D1B">
        <w:rPr>
          <w:rFonts w:ascii="Calibri" w:hAnsi="Calibri"/>
        </w:rPr>
        <w:t xml:space="preserve"> it</w:t>
      </w:r>
      <w:r w:rsidR="009A1BB8">
        <w:rPr>
          <w:rFonts w:ascii="Calibri" w:hAnsi="Calibri"/>
        </w:rPr>
        <w:t xml:space="preserve"> for you </w:t>
      </w:r>
      <w:r w:rsidR="006B09C1" w:rsidRPr="00173D1B">
        <w:rPr>
          <w:rFonts w:ascii="Calibri" w:hAnsi="Calibri"/>
        </w:rPr>
        <w:t xml:space="preserve">– it becomes invisible to your </w:t>
      </w:r>
      <w:r w:rsidR="00173D1B">
        <w:rPr>
          <w:rFonts w:ascii="Calibri" w:hAnsi="Calibri"/>
        </w:rPr>
        <w:t>colleague</w:t>
      </w:r>
      <w:r w:rsidR="006B09C1" w:rsidRPr="00173D1B">
        <w:rPr>
          <w:rFonts w:ascii="Calibri" w:hAnsi="Calibri"/>
        </w:rPr>
        <w:t>.</w:t>
      </w:r>
      <w:r w:rsidR="00173D1B">
        <w:rPr>
          <w:rFonts w:ascii="Calibri" w:hAnsi="Calibri"/>
        </w:rPr>
        <w:t xml:space="preserve">  </w:t>
      </w:r>
      <w:r w:rsidR="00D608E3" w:rsidRPr="00173D1B">
        <w:rPr>
          <w:rFonts w:ascii="Calibri" w:hAnsi="Calibri"/>
        </w:rPr>
        <w:t xml:space="preserve">You must </w:t>
      </w:r>
      <w:r w:rsidR="00D608E3" w:rsidRPr="00173D1B">
        <w:rPr>
          <w:rFonts w:ascii="Calibri" w:hAnsi="Calibri"/>
          <w:b/>
        </w:rPr>
        <w:t>release</w:t>
      </w:r>
      <w:r w:rsidR="00D608E3" w:rsidRPr="00173D1B">
        <w:rPr>
          <w:rFonts w:ascii="Calibri" w:hAnsi="Calibri"/>
        </w:rPr>
        <w:t xml:space="preserve"> the form in order for your </w:t>
      </w:r>
      <w:r w:rsidR="00C705CF">
        <w:rPr>
          <w:rFonts w:ascii="Calibri" w:hAnsi="Calibri"/>
        </w:rPr>
        <w:t>colleague</w:t>
      </w:r>
      <w:r w:rsidR="00D608E3" w:rsidRPr="00173D1B">
        <w:rPr>
          <w:rFonts w:ascii="Calibri" w:hAnsi="Calibri"/>
        </w:rPr>
        <w:t xml:space="preserve"> to see it.</w:t>
      </w:r>
    </w:p>
    <w:p w14:paraId="11EF638E" w14:textId="77777777" w:rsidR="00D608E3" w:rsidRDefault="00D608E3" w:rsidP="00D608E3">
      <w:pPr>
        <w:rPr>
          <w:rFonts w:ascii="Calibri" w:hAnsi="Calibri"/>
        </w:rPr>
      </w:pPr>
    </w:p>
    <w:p w14:paraId="11EF638F" w14:textId="77777777" w:rsidR="00D608E3" w:rsidRDefault="004835CF" w:rsidP="00D608E3">
      <w:pPr>
        <w:rPr>
          <w:rFonts w:ascii="Calibri" w:hAnsi="Calibri"/>
        </w:rPr>
      </w:pPr>
      <w:r>
        <w:rPr>
          <w:rFonts w:ascii="Calibri" w:hAnsi="Calibri"/>
        </w:rPr>
        <w:t>This is what an</w:t>
      </w:r>
      <w:r w:rsidR="00D608E3">
        <w:rPr>
          <w:rFonts w:ascii="Calibri" w:hAnsi="Calibri"/>
        </w:rPr>
        <w:t xml:space="preserve"> approver and proxy </w:t>
      </w:r>
      <w:r w:rsidR="0023651A">
        <w:rPr>
          <w:rFonts w:ascii="Calibri" w:hAnsi="Calibri"/>
        </w:rPr>
        <w:t>see, according to the situation. (</w:t>
      </w:r>
      <w:r w:rsidR="00BE6377">
        <w:rPr>
          <w:rFonts w:ascii="Calibri" w:hAnsi="Calibri"/>
        </w:rPr>
        <w:t>Generic</w:t>
      </w:r>
      <w:r w:rsidR="0023651A">
        <w:rPr>
          <w:rFonts w:ascii="Calibri" w:hAnsi="Calibri"/>
        </w:rPr>
        <w:t xml:space="preserve"> forms depicted)</w:t>
      </w:r>
    </w:p>
    <w:p w14:paraId="11EF6390" w14:textId="77777777" w:rsidR="00D608E3" w:rsidRDefault="00D608E3" w:rsidP="00D608E3">
      <w:pPr>
        <w:rPr>
          <w:rFonts w:ascii="Calibri" w:hAnsi="Calibri"/>
        </w:rPr>
      </w:pPr>
    </w:p>
    <w:tbl>
      <w:tblPr>
        <w:tblW w:w="95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58"/>
        <w:gridCol w:w="3240"/>
        <w:gridCol w:w="3060"/>
      </w:tblGrid>
      <w:tr w:rsidR="00D608E3" w:rsidRPr="00F35026" w14:paraId="11EF6394" w14:textId="77777777" w:rsidTr="00AD1D88">
        <w:tc>
          <w:tcPr>
            <w:tcW w:w="3258" w:type="dxa"/>
          </w:tcPr>
          <w:p w14:paraId="11EF6391" w14:textId="77777777" w:rsidR="00D608E3" w:rsidRPr="00F35026" w:rsidRDefault="00D608E3" w:rsidP="00AD1D88">
            <w:pPr>
              <w:jc w:val="center"/>
              <w:rPr>
                <w:rFonts w:ascii="Calibri" w:hAnsi="Calibri"/>
                <w:b/>
              </w:rPr>
            </w:pPr>
            <w:r w:rsidRPr="00F35026">
              <w:rPr>
                <w:rFonts w:ascii="Calibri" w:hAnsi="Calibri"/>
                <w:b/>
              </w:rPr>
              <w:t>Situation</w:t>
            </w:r>
          </w:p>
        </w:tc>
        <w:tc>
          <w:tcPr>
            <w:tcW w:w="3240" w:type="dxa"/>
          </w:tcPr>
          <w:p w14:paraId="11EF6392" w14:textId="77777777" w:rsidR="00D608E3" w:rsidRPr="00F35026" w:rsidRDefault="00D608E3" w:rsidP="00AD1D88">
            <w:pPr>
              <w:jc w:val="center"/>
              <w:rPr>
                <w:rFonts w:ascii="Calibri" w:hAnsi="Calibri"/>
                <w:b/>
              </w:rPr>
            </w:pPr>
            <w:r w:rsidRPr="00F35026">
              <w:rPr>
                <w:rFonts w:ascii="Calibri" w:hAnsi="Calibri"/>
                <w:b/>
              </w:rPr>
              <w:t>Approver Sees</w:t>
            </w:r>
          </w:p>
        </w:tc>
        <w:tc>
          <w:tcPr>
            <w:tcW w:w="3060" w:type="dxa"/>
          </w:tcPr>
          <w:p w14:paraId="11EF6393" w14:textId="77777777" w:rsidR="00D608E3" w:rsidRPr="00F35026" w:rsidRDefault="00D608E3" w:rsidP="00AD1D88">
            <w:pPr>
              <w:jc w:val="center"/>
              <w:rPr>
                <w:rFonts w:ascii="Calibri" w:hAnsi="Calibri"/>
                <w:b/>
              </w:rPr>
            </w:pPr>
            <w:r w:rsidRPr="00F35026">
              <w:rPr>
                <w:rFonts w:ascii="Calibri" w:hAnsi="Calibri"/>
                <w:b/>
              </w:rPr>
              <w:t>Proxy Sees</w:t>
            </w:r>
          </w:p>
        </w:tc>
      </w:tr>
      <w:tr w:rsidR="00D608E3" w:rsidRPr="00F35026" w14:paraId="11EF639B" w14:textId="77777777" w:rsidTr="00AD1D88">
        <w:tc>
          <w:tcPr>
            <w:tcW w:w="3258" w:type="dxa"/>
          </w:tcPr>
          <w:p w14:paraId="11EF6395" w14:textId="77777777" w:rsidR="00D608E3" w:rsidRPr="00F35026" w:rsidRDefault="0023651A" w:rsidP="00AD1D88">
            <w:pPr>
              <w:rPr>
                <w:rFonts w:ascii="Calibri" w:hAnsi="Calibri"/>
              </w:rPr>
            </w:pPr>
            <w:r>
              <w:rPr>
                <w:rFonts w:ascii="Calibri" w:hAnsi="Calibri"/>
              </w:rPr>
              <w:t>Your</w:t>
            </w:r>
            <w:r w:rsidR="00D608E3" w:rsidRPr="00F35026">
              <w:rPr>
                <w:rFonts w:ascii="Calibri" w:hAnsi="Calibri"/>
              </w:rPr>
              <w:t xml:space="preserve"> normal, everyday working arrangement.</w:t>
            </w:r>
            <w:r w:rsidR="00D608E3" w:rsidRPr="00F35026">
              <w:rPr>
                <w:rFonts w:ascii="Calibri" w:hAnsi="Calibri"/>
              </w:rPr>
              <w:br/>
            </w:r>
          </w:p>
          <w:p w14:paraId="11EF6396" w14:textId="77777777" w:rsidR="00D608E3" w:rsidRPr="00F35026" w:rsidRDefault="00D608E3" w:rsidP="00AD1D88">
            <w:pPr>
              <w:rPr>
                <w:rFonts w:ascii="Calibri" w:hAnsi="Calibri"/>
              </w:rPr>
            </w:pPr>
            <w:r w:rsidRPr="00F35026">
              <w:rPr>
                <w:rFonts w:ascii="Calibri" w:hAnsi="Calibri"/>
              </w:rPr>
              <w:t>The proxy is not enabled</w:t>
            </w:r>
            <w:r w:rsidR="00BE6377" w:rsidRPr="00F35026">
              <w:rPr>
                <w:rFonts w:ascii="Calibri" w:hAnsi="Calibri"/>
              </w:rPr>
              <w:t xml:space="preserve">, </w:t>
            </w:r>
            <w:r w:rsidRPr="00F35026">
              <w:rPr>
                <w:rFonts w:ascii="Calibri" w:hAnsi="Calibri"/>
              </w:rPr>
              <w:br/>
              <w:t>and cannot see work.</w:t>
            </w:r>
          </w:p>
          <w:p w14:paraId="11EF6397" w14:textId="77777777" w:rsidR="00D608E3" w:rsidRPr="00F35026" w:rsidRDefault="00D608E3" w:rsidP="00AD1D88">
            <w:pPr>
              <w:rPr>
                <w:rFonts w:ascii="Calibri" w:hAnsi="Calibri"/>
              </w:rPr>
            </w:pPr>
          </w:p>
        </w:tc>
        <w:tc>
          <w:tcPr>
            <w:tcW w:w="3240" w:type="dxa"/>
          </w:tcPr>
          <w:p w14:paraId="11EF6398" w14:textId="77777777" w:rsidR="00D608E3" w:rsidRPr="00F35026" w:rsidRDefault="001A3262" w:rsidP="00AD1D88">
            <w:pPr>
              <w:rPr>
                <w:rFonts w:ascii="Calibri" w:hAnsi="Calibri"/>
              </w:rPr>
            </w:pPr>
            <w:r>
              <w:rPr>
                <w:rFonts w:ascii="Calibri" w:hAnsi="Calibri"/>
                <w:noProof/>
              </w:rPr>
              <w:drawing>
                <wp:inline distT="0" distB="0" distL="0" distR="0" wp14:anchorId="11EF6440" wp14:editId="11EF6441">
                  <wp:extent cx="1752600" cy="10191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a:grayscl/>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tc>
        <w:tc>
          <w:tcPr>
            <w:tcW w:w="3060" w:type="dxa"/>
          </w:tcPr>
          <w:p w14:paraId="11EF6399" w14:textId="77777777" w:rsidR="00D608E3" w:rsidRPr="00F35026" w:rsidRDefault="001A3262" w:rsidP="00AD1D88">
            <w:pPr>
              <w:rPr>
                <w:rFonts w:ascii="Calibri" w:hAnsi="Calibri"/>
              </w:rPr>
            </w:pPr>
            <w:r>
              <w:rPr>
                <w:rFonts w:ascii="Calibri" w:hAnsi="Calibri"/>
                <w:noProof/>
              </w:rPr>
              <w:drawing>
                <wp:inline distT="0" distB="0" distL="0" distR="0" wp14:anchorId="11EF6442" wp14:editId="11EF6443">
                  <wp:extent cx="1733550" cy="9334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8">
                            <a:grayscl/>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p w14:paraId="11EF639A" w14:textId="77777777" w:rsidR="00D608E3" w:rsidRPr="00F35026" w:rsidRDefault="00D608E3" w:rsidP="00AD1D88">
            <w:pPr>
              <w:rPr>
                <w:rFonts w:ascii="Calibri" w:hAnsi="Calibri"/>
              </w:rPr>
            </w:pPr>
          </w:p>
        </w:tc>
      </w:tr>
      <w:tr w:rsidR="00D608E3" w:rsidRPr="00F35026" w14:paraId="11EF63A2" w14:textId="77777777" w:rsidTr="00AD1D88">
        <w:tc>
          <w:tcPr>
            <w:tcW w:w="3258" w:type="dxa"/>
          </w:tcPr>
          <w:p w14:paraId="11EF639C" w14:textId="77777777" w:rsidR="00D608E3" w:rsidRPr="00F35026" w:rsidRDefault="00814C8C" w:rsidP="00AD1D88">
            <w:pPr>
              <w:rPr>
                <w:rFonts w:ascii="Calibri" w:hAnsi="Calibri"/>
              </w:rPr>
            </w:pPr>
            <w:r>
              <w:rPr>
                <w:rFonts w:ascii="Calibri" w:hAnsi="Calibri"/>
              </w:rPr>
              <w:t>Approver’s proxy is enabled</w:t>
            </w:r>
          </w:p>
          <w:p w14:paraId="11EF639D" w14:textId="77777777" w:rsidR="00D608E3" w:rsidRPr="00F35026" w:rsidRDefault="00D608E3" w:rsidP="00AD1D88">
            <w:pPr>
              <w:rPr>
                <w:rFonts w:ascii="Calibri" w:hAnsi="Calibri"/>
              </w:rPr>
            </w:pPr>
          </w:p>
          <w:p w14:paraId="11EF639E" w14:textId="77777777" w:rsidR="00D608E3" w:rsidRPr="00F35026" w:rsidRDefault="00814C8C" w:rsidP="00814C8C">
            <w:pPr>
              <w:rPr>
                <w:rFonts w:ascii="Calibri" w:hAnsi="Calibri"/>
              </w:rPr>
            </w:pPr>
            <w:r>
              <w:rPr>
                <w:rFonts w:ascii="Calibri" w:hAnsi="Calibri"/>
              </w:rPr>
              <w:t>B</w:t>
            </w:r>
            <w:r w:rsidR="0023651A">
              <w:rPr>
                <w:rFonts w:ascii="Calibri" w:hAnsi="Calibri"/>
              </w:rPr>
              <w:t xml:space="preserve">oth </w:t>
            </w:r>
            <w:r>
              <w:rPr>
                <w:rFonts w:ascii="Calibri" w:hAnsi="Calibri"/>
              </w:rPr>
              <w:t xml:space="preserve">approver and proxy </w:t>
            </w:r>
            <w:r w:rsidR="0023651A">
              <w:rPr>
                <w:rFonts w:ascii="Calibri" w:hAnsi="Calibri"/>
              </w:rPr>
              <w:t>see forms. (Proxy sees only new, incoming forms.)</w:t>
            </w:r>
          </w:p>
        </w:tc>
        <w:tc>
          <w:tcPr>
            <w:tcW w:w="3240" w:type="dxa"/>
          </w:tcPr>
          <w:p w14:paraId="11EF639F" w14:textId="77777777" w:rsidR="00D608E3" w:rsidRPr="00F35026" w:rsidRDefault="001A3262" w:rsidP="00AD1D88">
            <w:pPr>
              <w:rPr>
                <w:rFonts w:ascii="Calibri" w:hAnsi="Calibri"/>
              </w:rPr>
            </w:pPr>
            <w:r>
              <w:rPr>
                <w:rFonts w:ascii="Calibri" w:hAnsi="Calibri"/>
                <w:noProof/>
              </w:rPr>
              <w:drawing>
                <wp:inline distT="0" distB="0" distL="0" distR="0" wp14:anchorId="11EF6444" wp14:editId="11EF6445">
                  <wp:extent cx="1752600" cy="10191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a:grayscl/>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tc>
        <w:tc>
          <w:tcPr>
            <w:tcW w:w="3060" w:type="dxa"/>
          </w:tcPr>
          <w:p w14:paraId="11EF63A0" w14:textId="77777777" w:rsidR="00D608E3" w:rsidRPr="00F35026" w:rsidRDefault="001A3262" w:rsidP="00AD1D88">
            <w:pPr>
              <w:rPr>
                <w:rFonts w:ascii="Calibri" w:hAnsi="Calibri"/>
              </w:rPr>
            </w:pPr>
            <w:r>
              <w:rPr>
                <w:rFonts w:ascii="Calibri" w:hAnsi="Calibri"/>
                <w:noProof/>
              </w:rPr>
              <w:drawing>
                <wp:inline distT="0" distB="0" distL="0" distR="0" wp14:anchorId="11EF6446" wp14:editId="11EF6447">
                  <wp:extent cx="1752600" cy="10191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grayscl/>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p w14:paraId="11EF63A1" w14:textId="77777777" w:rsidR="00D608E3" w:rsidRPr="00F35026" w:rsidRDefault="00D608E3" w:rsidP="00AD1D88">
            <w:pPr>
              <w:rPr>
                <w:rFonts w:ascii="Calibri" w:hAnsi="Calibri"/>
              </w:rPr>
            </w:pPr>
          </w:p>
        </w:tc>
      </w:tr>
      <w:tr w:rsidR="00D608E3" w:rsidRPr="00F35026" w14:paraId="11EF63A8" w14:textId="77777777" w:rsidTr="00AD1D88">
        <w:tc>
          <w:tcPr>
            <w:tcW w:w="3258" w:type="dxa"/>
          </w:tcPr>
          <w:p w14:paraId="11EF63A3" w14:textId="77777777" w:rsidR="00D608E3" w:rsidRPr="00F35026" w:rsidRDefault="0023651A" w:rsidP="00AD1D88">
            <w:pPr>
              <w:rPr>
                <w:rFonts w:ascii="Calibri" w:hAnsi="Calibri"/>
              </w:rPr>
            </w:pPr>
            <w:r>
              <w:rPr>
                <w:rFonts w:ascii="Calibri" w:hAnsi="Calibri"/>
              </w:rPr>
              <w:t>A</w:t>
            </w:r>
            <w:r w:rsidR="00D608E3" w:rsidRPr="00F35026">
              <w:rPr>
                <w:rFonts w:ascii="Calibri" w:hAnsi="Calibri"/>
              </w:rPr>
              <w:t xml:space="preserve">pprover </w:t>
            </w:r>
            <w:r>
              <w:rPr>
                <w:rFonts w:ascii="Calibri" w:hAnsi="Calibri"/>
              </w:rPr>
              <w:t>opens</w:t>
            </w:r>
            <w:r w:rsidR="00D608E3" w:rsidRPr="00F35026">
              <w:rPr>
                <w:rFonts w:ascii="Calibri" w:hAnsi="Calibri"/>
              </w:rPr>
              <w:t xml:space="preserve"> a form, ‘claiming’ it.</w:t>
            </w:r>
            <w:r w:rsidR="00D608E3" w:rsidRPr="00F35026">
              <w:rPr>
                <w:rFonts w:ascii="Calibri" w:hAnsi="Calibri"/>
              </w:rPr>
              <w:br/>
              <w:t>The form says ‘</w:t>
            </w:r>
            <w:r w:rsidR="00D608E3" w:rsidRPr="009356AF">
              <w:rPr>
                <w:rFonts w:ascii="Calibri" w:hAnsi="Calibri"/>
                <w:b/>
              </w:rPr>
              <w:t>performing’</w:t>
            </w:r>
            <w:r w:rsidR="00D608E3" w:rsidRPr="00F35026">
              <w:rPr>
                <w:rFonts w:ascii="Calibri" w:hAnsi="Calibri"/>
              </w:rPr>
              <w:t xml:space="preserve"> instead of ‘</w:t>
            </w:r>
            <w:r w:rsidR="00D608E3" w:rsidRPr="009356AF">
              <w:rPr>
                <w:rFonts w:ascii="Calibri" w:hAnsi="Calibri"/>
                <w:b/>
              </w:rPr>
              <w:t>ready</w:t>
            </w:r>
            <w:r w:rsidR="00D608E3" w:rsidRPr="00F35026">
              <w:rPr>
                <w:rFonts w:ascii="Calibri" w:hAnsi="Calibri"/>
              </w:rPr>
              <w:t>.’</w:t>
            </w:r>
          </w:p>
          <w:p w14:paraId="11EF63A4" w14:textId="77777777" w:rsidR="00D608E3" w:rsidRPr="009356AF" w:rsidRDefault="00D608E3" w:rsidP="0087346F">
            <w:pPr>
              <w:rPr>
                <w:rFonts w:ascii="Calibri" w:hAnsi="Calibri"/>
                <w:b/>
              </w:rPr>
            </w:pPr>
            <w:r w:rsidRPr="009356AF">
              <w:rPr>
                <w:rFonts w:ascii="Calibri" w:hAnsi="Calibri"/>
                <w:b/>
              </w:rPr>
              <w:t>The prox</w:t>
            </w:r>
            <w:r w:rsidR="0023651A">
              <w:rPr>
                <w:rFonts w:ascii="Calibri" w:hAnsi="Calibri"/>
                <w:b/>
              </w:rPr>
              <w:t xml:space="preserve">y </w:t>
            </w:r>
            <w:r w:rsidR="0087346F">
              <w:rPr>
                <w:rFonts w:ascii="Calibri" w:hAnsi="Calibri"/>
                <w:b/>
              </w:rPr>
              <w:t>can</w:t>
            </w:r>
            <w:r w:rsidR="0023651A">
              <w:rPr>
                <w:rFonts w:ascii="Calibri" w:hAnsi="Calibri"/>
                <w:b/>
              </w:rPr>
              <w:t xml:space="preserve"> no longer see this</w:t>
            </w:r>
            <w:r w:rsidRPr="009356AF">
              <w:rPr>
                <w:rFonts w:ascii="Calibri" w:hAnsi="Calibri"/>
                <w:b/>
              </w:rPr>
              <w:t xml:space="preserve"> form.</w:t>
            </w:r>
          </w:p>
        </w:tc>
        <w:tc>
          <w:tcPr>
            <w:tcW w:w="3240" w:type="dxa"/>
          </w:tcPr>
          <w:p w14:paraId="11EF63A5" w14:textId="77777777" w:rsidR="00D608E3" w:rsidRPr="00F35026" w:rsidRDefault="00814C8C" w:rsidP="00AD1D88">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11EF6448" wp14:editId="11EF6449">
                      <wp:simplePos x="0" y="0"/>
                      <wp:positionH relativeFrom="column">
                        <wp:posOffset>368935</wp:posOffset>
                      </wp:positionH>
                      <wp:positionV relativeFrom="paragraph">
                        <wp:posOffset>763905</wp:posOffset>
                      </wp:positionV>
                      <wp:extent cx="714375" cy="257175"/>
                      <wp:effectExtent l="0" t="0" r="28575" b="28575"/>
                      <wp:wrapNone/>
                      <wp:docPr id="34" name="Oval 34"/>
                      <wp:cNvGraphicFramePr/>
                      <a:graphic xmlns:a="http://schemas.openxmlformats.org/drawingml/2006/main">
                        <a:graphicData uri="http://schemas.microsoft.com/office/word/2010/wordprocessingShape">
                          <wps:wsp>
                            <wps:cNvSpPr/>
                            <wps:spPr>
                              <a:xfrm>
                                <a:off x="0" y="0"/>
                                <a:ext cx="714375"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72ACF" id="Oval 34" o:spid="_x0000_s1026" style="position:absolute;margin-left:29.05pt;margin-top:60.15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" filled="f" strokecolor="#243f60 [1604]" strokeweight="2pt"/>
                  </w:pict>
                </mc:Fallback>
              </mc:AlternateContent>
            </w:r>
            <w:r w:rsidR="001A3262">
              <w:rPr>
                <w:rFonts w:ascii="Calibri" w:hAnsi="Calibri"/>
                <w:noProof/>
              </w:rPr>
              <w:drawing>
                <wp:inline distT="0" distB="0" distL="0" distR="0" wp14:anchorId="11EF644A" wp14:editId="11EF644B">
                  <wp:extent cx="1733550" cy="933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a:grayscl/>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tc>
        <w:tc>
          <w:tcPr>
            <w:tcW w:w="3060" w:type="dxa"/>
          </w:tcPr>
          <w:p w14:paraId="11EF63A6" w14:textId="77777777" w:rsidR="00D608E3" w:rsidRPr="00F35026" w:rsidRDefault="0087346F" w:rsidP="00AD1D88">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11EF644C" wp14:editId="11EF644D">
                      <wp:simplePos x="0" y="0"/>
                      <wp:positionH relativeFrom="column">
                        <wp:posOffset>64770</wp:posOffset>
                      </wp:positionH>
                      <wp:positionV relativeFrom="paragraph">
                        <wp:posOffset>763905</wp:posOffset>
                      </wp:positionV>
                      <wp:extent cx="168592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685925" cy="2571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38CE1" id="Rectangle 38" o:spid="_x0000_s1026" style="position:absolute;margin-left:5.1pt;margin-top:60.15pt;width:132.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" filled="f" strokecolor="#243f60 [1604]" strokeweight="2pt">
                      <v:stroke dashstyle="dash"/>
                    </v:rect>
                  </w:pict>
                </mc:Fallback>
              </mc:AlternateContent>
            </w:r>
            <w:r w:rsidR="001A3262">
              <w:rPr>
                <w:rFonts w:ascii="Calibri" w:hAnsi="Calibri"/>
                <w:noProof/>
              </w:rPr>
              <w:drawing>
                <wp:inline distT="0" distB="0" distL="0" distR="0" wp14:anchorId="11EF644E" wp14:editId="11EF644F">
                  <wp:extent cx="1733550" cy="933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a:grayscl/>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inline>
              </w:drawing>
            </w:r>
          </w:p>
          <w:p w14:paraId="11EF63A7" w14:textId="77777777" w:rsidR="00D608E3" w:rsidRPr="00F35026" w:rsidRDefault="00D608E3" w:rsidP="00AD1D88">
            <w:pPr>
              <w:rPr>
                <w:rFonts w:ascii="Calibri" w:hAnsi="Calibri"/>
              </w:rPr>
            </w:pPr>
          </w:p>
        </w:tc>
      </w:tr>
      <w:tr w:rsidR="00D608E3" w:rsidRPr="00F35026" w14:paraId="11EF63AD" w14:textId="77777777" w:rsidTr="00AD1D88">
        <w:tc>
          <w:tcPr>
            <w:tcW w:w="3258" w:type="dxa"/>
          </w:tcPr>
          <w:p w14:paraId="11EF63A9" w14:textId="77777777" w:rsidR="00D608E3" w:rsidRPr="00F35026" w:rsidRDefault="00D608E3" w:rsidP="00AD1D88">
            <w:pPr>
              <w:rPr>
                <w:rFonts w:ascii="Calibri" w:hAnsi="Calibri"/>
              </w:rPr>
            </w:pPr>
            <w:r w:rsidRPr="00F35026">
              <w:rPr>
                <w:rFonts w:ascii="Calibri" w:hAnsi="Calibri"/>
              </w:rPr>
              <w:t>Approver has released the form without taking action.</w:t>
            </w:r>
            <w:r w:rsidRPr="00F35026">
              <w:rPr>
                <w:rFonts w:ascii="Calibri" w:hAnsi="Calibri"/>
              </w:rPr>
              <w:br/>
            </w:r>
          </w:p>
          <w:p w14:paraId="11EF63AA" w14:textId="77777777" w:rsidR="00D608E3" w:rsidRPr="009356AF" w:rsidRDefault="00D608E3" w:rsidP="0023651A">
            <w:pPr>
              <w:rPr>
                <w:rFonts w:ascii="Calibri" w:hAnsi="Calibri"/>
                <w:b/>
              </w:rPr>
            </w:pPr>
            <w:r w:rsidRPr="009356AF">
              <w:rPr>
                <w:rFonts w:ascii="Calibri" w:hAnsi="Calibri"/>
                <w:b/>
              </w:rPr>
              <w:t xml:space="preserve">The form is again </w:t>
            </w:r>
            <w:r w:rsidR="0023651A">
              <w:rPr>
                <w:rFonts w:ascii="Calibri" w:hAnsi="Calibri"/>
                <w:b/>
              </w:rPr>
              <w:t>visible</w:t>
            </w:r>
            <w:r w:rsidRPr="009356AF">
              <w:rPr>
                <w:rFonts w:ascii="Calibri" w:hAnsi="Calibri"/>
                <w:b/>
              </w:rPr>
              <w:t xml:space="preserve"> </w:t>
            </w:r>
            <w:r w:rsidRPr="009356AF">
              <w:rPr>
                <w:rFonts w:ascii="Calibri" w:hAnsi="Calibri"/>
                <w:b/>
              </w:rPr>
              <w:br/>
              <w:t>to both</w:t>
            </w:r>
            <w:r w:rsidR="0023651A">
              <w:rPr>
                <w:rFonts w:ascii="Calibri" w:hAnsi="Calibri"/>
                <w:b/>
              </w:rPr>
              <w:t xml:space="preserve"> parties</w:t>
            </w:r>
            <w:r w:rsidRPr="009356AF">
              <w:rPr>
                <w:rFonts w:ascii="Calibri" w:hAnsi="Calibri"/>
                <w:b/>
              </w:rPr>
              <w:t>.</w:t>
            </w:r>
          </w:p>
        </w:tc>
        <w:tc>
          <w:tcPr>
            <w:tcW w:w="3240" w:type="dxa"/>
          </w:tcPr>
          <w:p w14:paraId="11EF63AB" w14:textId="77777777" w:rsidR="00D608E3" w:rsidRPr="00F35026" w:rsidRDefault="0087346F" w:rsidP="00AD1D88">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11EF6450" wp14:editId="11EF6451">
                      <wp:simplePos x="0" y="0"/>
                      <wp:positionH relativeFrom="column">
                        <wp:posOffset>1731645</wp:posOffset>
                      </wp:positionH>
                      <wp:positionV relativeFrom="paragraph">
                        <wp:posOffset>828675</wp:posOffset>
                      </wp:positionV>
                      <wp:extent cx="419100" cy="9526"/>
                      <wp:effectExtent l="38100" t="76200" r="19050" b="104775"/>
                      <wp:wrapNone/>
                      <wp:docPr id="47" name="Straight Arrow Connector 47"/>
                      <wp:cNvGraphicFramePr/>
                      <a:graphic xmlns:a="http://schemas.openxmlformats.org/drawingml/2006/main">
                        <a:graphicData uri="http://schemas.microsoft.com/office/word/2010/wordprocessingShape">
                          <wps:wsp>
                            <wps:cNvCnPr/>
                            <wps:spPr>
                              <a:xfrm flipV="1">
                                <a:off x="0" y="0"/>
                                <a:ext cx="419100" cy="9526"/>
                              </a:xfrm>
                              <a:prstGeom prst="straightConnector1">
                                <a:avLst/>
                              </a:prstGeom>
                              <a:ln w="25400">
                                <a:solidFill>
                                  <a:schemeClr val="tx2">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F491107" id="Straight Arrow Connector 47" o:spid="_x0000_s1026" type="#_x0000_t32" style="position:absolute;margin-left:136.35pt;margin-top:65.25pt;width:33pt;height:.7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" strokecolor="#17365d [2415]" strokeweight="2pt">
                      <v:stroke startarrow="open" endarrow="open"/>
                    </v:shape>
                  </w:pict>
                </mc:Fallback>
              </mc:AlternateContent>
            </w:r>
            <w:r w:rsidR="001A3262">
              <w:rPr>
                <w:rFonts w:ascii="Calibri" w:hAnsi="Calibri"/>
                <w:noProof/>
              </w:rPr>
              <w:drawing>
                <wp:inline distT="0" distB="0" distL="0" distR="0" wp14:anchorId="11EF6452" wp14:editId="11EF6453">
                  <wp:extent cx="1752600" cy="10191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grayscl/>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tc>
        <w:tc>
          <w:tcPr>
            <w:tcW w:w="3060" w:type="dxa"/>
          </w:tcPr>
          <w:p w14:paraId="11EF63AC" w14:textId="77777777" w:rsidR="00D608E3" w:rsidRPr="00F35026" w:rsidRDefault="001A3262" w:rsidP="00AD1D88">
            <w:pPr>
              <w:rPr>
                <w:rFonts w:ascii="Calibri" w:hAnsi="Calibri"/>
              </w:rPr>
            </w:pPr>
            <w:r>
              <w:rPr>
                <w:rFonts w:ascii="Calibri" w:hAnsi="Calibri"/>
                <w:noProof/>
              </w:rPr>
              <w:drawing>
                <wp:inline distT="0" distB="0" distL="0" distR="0" wp14:anchorId="11EF6454" wp14:editId="11EF6455">
                  <wp:extent cx="1752600" cy="10191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grayscl/>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tc>
      </w:tr>
    </w:tbl>
    <w:p w14:paraId="11EF63AE" w14:textId="77777777" w:rsidR="00D608E3" w:rsidRPr="00BF6EA4" w:rsidRDefault="00850505" w:rsidP="009A1BB8">
      <w:pPr>
        <w:pStyle w:val="Heading3"/>
      </w:pPr>
      <w:bookmarkStart w:id="39" w:name="_Toc388361791"/>
      <w:bookmarkStart w:id="40" w:name="_Toc390164418"/>
      <w:r>
        <w:lastRenderedPageBreak/>
        <w:t>8</w:t>
      </w:r>
      <w:r w:rsidR="00716B4F">
        <w:t>.3</w:t>
      </w:r>
      <w:r w:rsidR="009A1BB8">
        <w:t>. Release a f</w:t>
      </w:r>
      <w:r w:rsidR="00D608E3" w:rsidRPr="00BF6EA4">
        <w:t xml:space="preserve">orm to </w:t>
      </w:r>
      <w:r w:rsidR="009A1BB8">
        <w:t>your workflow c</w:t>
      </w:r>
      <w:r w:rsidR="00D608E3" w:rsidRPr="00BF6EA4">
        <w:t>olleague</w:t>
      </w:r>
      <w:bookmarkEnd w:id="39"/>
      <w:bookmarkEnd w:id="40"/>
      <w:r w:rsidR="00D608E3" w:rsidRPr="00BF6EA4">
        <w:br/>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30"/>
        <w:gridCol w:w="6658"/>
        <w:gridCol w:w="2270"/>
      </w:tblGrid>
      <w:tr w:rsidR="00B17673" w:rsidRPr="00F35026" w14:paraId="11EF63B2" w14:textId="77777777" w:rsidTr="00A738BD">
        <w:trPr>
          <w:trHeight w:val="728"/>
        </w:trPr>
        <w:tc>
          <w:tcPr>
            <w:tcW w:w="630" w:type="dxa"/>
          </w:tcPr>
          <w:p w14:paraId="11EF63AF" w14:textId="77777777" w:rsidR="00B17673" w:rsidRDefault="00B17673" w:rsidP="00087D50">
            <w:pPr>
              <w:rPr>
                <w:rFonts w:ascii="Calibri" w:hAnsi="Calibri"/>
              </w:rPr>
            </w:pPr>
            <w:r>
              <w:rPr>
                <w:rFonts w:ascii="Calibri" w:hAnsi="Calibri"/>
              </w:rPr>
              <w:t>1.</w:t>
            </w:r>
          </w:p>
        </w:tc>
        <w:tc>
          <w:tcPr>
            <w:tcW w:w="6658" w:type="dxa"/>
          </w:tcPr>
          <w:p w14:paraId="11EF63B0" w14:textId="77777777" w:rsidR="00B17673" w:rsidRPr="00F35026" w:rsidRDefault="00B17673" w:rsidP="00087D50">
            <w:pPr>
              <w:rPr>
                <w:rFonts w:ascii="Calibri" w:hAnsi="Calibri"/>
              </w:rPr>
            </w:pPr>
            <w:r>
              <w:rPr>
                <w:rFonts w:ascii="Calibri" w:hAnsi="Calibri"/>
              </w:rPr>
              <w:t>When</w:t>
            </w:r>
            <w:r w:rsidRPr="00F35026">
              <w:rPr>
                <w:rFonts w:ascii="Calibri" w:hAnsi="Calibri"/>
              </w:rPr>
              <w:t xml:space="preserve"> a form says ‘</w:t>
            </w:r>
            <w:r w:rsidRPr="009356AF">
              <w:rPr>
                <w:rFonts w:ascii="Calibri" w:hAnsi="Calibri"/>
                <w:b/>
              </w:rPr>
              <w:t>Performing’</w:t>
            </w:r>
            <w:r w:rsidRPr="00F35026">
              <w:rPr>
                <w:rFonts w:ascii="Calibri" w:hAnsi="Calibri"/>
              </w:rPr>
              <w:t xml:space="preserve"> </w:t>
            </w:r>
            <w:r>
              <w:rPr>
                <w:rFonts w:ascii="Calibri" w:hAnsi="Calibri"/>
              </w:rPr>
              <w:t xml:space="preserve">beneath the item name, </w:t>
            </w:r>
            <w:r>
              <w:rPr>
                <w:rFonts w:ascii="Calibri" w:hAnsi="Calibri"/>
              </w:rPr>
              <w:br/>
              <w:t xml:space="preserve">it means that </w:t>
            </w:r>
            <w:r w:rsidRPr="00F35026">
              <w:rPr>
                <w:rFonts w:ascii="Calibri" w:hAnsi="Calibri"/>
                <w:i/>
              </w:rPr>
              <w:t>only you can see it</w:t>
            </w:r>
            <w:r w:rsidRPr="00F35026">
              <w:rPr>
                <w:rFonts w:ascii="Calibri" w:hAnsi="Calibri"/>
              </w:rPr>
              <w:t>.</w:t>
            </w:r>
          </w:p>
        </w:tc>
        <w:tc>
          <w:tcPr>
            <w:tcW w:w="2270" w:type="dxa"/>
          </w:tcPr>
          <w:p w14:paraId="11EF63B1" w14:textId="77777777" w:rsidR="00B17673" w:rsidRDefault="00B17673" w:rsidP="00AD1D88">
            <w:pPr>
              <w:jc w:val="right"/>
            </w:pPr>
            <w:r>
              <w:rPr>
                <w:noProof/>
              </w:rPr>
              <w:drawing>
                <wp:inline distT="0" distB="0" distL="0" distR="0" wp14:anchorId="11EF6456" wp14:editId="11EF6457">
                  <wp:extent cx="1304762" cy="37142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304762" cy="371429"/>
                          </a:xfrm>
                          <a:prstGeom prst="rect">
                            <a:avLst/>
                          </a:prstGeom>
                        </pic:spPr>
                      </pic:pic>
                    </a:graphicData>
                  </a:graphic>
                </wp:inline>
              </w:drawing>
            </w:r>
          </w:p>
        </w:tc>
      </w:tr>
      <w:tr w:rsidR="00B17673" w:rsidRPr="00F35026" w14:paraId="11EF63B6" w14:textId="77777777" w:rsidTr="00A738BD">
        <w:trPr>
          <w:trHeight w:val="710"/>
        </w:trPr>
        <w:tc>
          <w:tcPr>
            <w:tcW w:w="630" w:type="dxa"/>
          </w:tcPr>
          <w:p w14:paraId="11EF63B3" w14:textId="77777777" w:rsidR="00B17673" w:rsidRPr="00F35026" w:rsidRDefault="00B17673" w:rsidP="00AD1D88">
            <w:pPr>
              <w:rPr>
                <w:rFonts w:ascii="Calibri" w:hAnsi="Calibri"/>
              </w:rPr>
            </w:pPr>
            <w:r>
              <w:rPr>
                <w:rFonts w:ascii="Calibri" w:hAnsi="Calibri"/>
              </w:rPr>
              <w:t>2.</w:t>
            </w:r>
          </w:p>
        </w:tc>
        <w:tc>
          <w:tcPr>
            <w:tcW w:w="6658" w:type="dxa"/>
          </w:tcPr>
          <w:p w14:paraId="11EF63B4" w14:textId="77777777" w:rsidR="00B17673" w:rsidRPr="00F35026" w:rsidRDefault="00B17673" w:rsidP="00AD1D88">
            <w:pPr>
              <w:rPr>
                <w:rFonts w:ascii="Calibri" w:hAnsi="Calibri"/>
              </w:rPr>
            </w:pPr>
            <w:r w:rsidRPr="00F35026">
              <w:rPr>
                <w:rFonts w:ascii="Calibri" w:hAnsi="Calibri"/>
              </w:rPr>
              <w:t xml:space="preserve">Click the </w:t>
            </w:r>
            <w:r w:rsidRPr="00F35026">
              <w:rPr>
                <w:rFonts w:ascii="Calibri" w:hAnsi="Calibri"/>
                <w:b/>
              </w:rPr>
              <w:t>View Details</w:t>
            </w:r>
            <w:r w:rsidRPr="00F35026">
              <w:rPr>
                <w:rFonts w:ascii="Calibri" w:hAnsi="Calibri"/>
              </w:rPr>
              <w:t xml:space="preserve"> magnifying glass icon, found in the </w:t>
            </w:r>
            <w:r w:rsidRPr="00F35026">
              <w:rPr>
                <w:rFonts w:ascii="Calibri" w:hAnsi="Calibri"/>
                <w:b/>
              </w:rPr>
              <w:t>rightmost</w:t>
            </w:r>
            <w:r w:rsidRPr="00F35026">
              <w:rPr>
                <w:rFonts w:ascii="Calibri" w:hAnsi="Calibri"/>
              </w:rPr>
              <w:t xml:space="preserve"> column of the Workflow list. </w:t>
            </w:r>
          </w:p>
        </w:tc>
        <w:tc>
          <w:tcPr>
            <w:tcW w:w="2270" w:type="dxa"/>
          </w:tcPr>
          <w:p w14:paraId="11EF63B5" w14:textId="77777777" w:rsidR="00B17673" w:rsidRPr="00F35026" w:rsidRDefault="00B17673" w:rsidP="00AD1D88">
            <w:pPr>
              <w:jc w:val="right"/>
              <w:rPr>
                <w:rFonts w:ascii="Calibri" w:hAnsi="Calibri"/>
              </w:rPr>
            </w:pPr>
            <w:r>
              <w:rPr>
                <w:noProof/>
              </w:rPr>
              <w:drawing>
                <wp:inline distT="0" distB="0" distL="0" distR="0" wp14:anchorId="11EF6458" wp14:editId="11EF6459">
                  <wp:extent cx="266700" cy="2857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tc>
      </w:tr>
      <w:tr w:rsidR="00B17673" w:rsidRPr="00F35026" w14:paraId="11EF63BA" w14:textId="77777777" w:rsidTr="00A738BD">
        <w:trPr>
          <w:trHeight w:val="710"/>
        </w:trPr>
        <w:tc>
          <w:tcPr>
            <w:tcW w:w="630" w:type="dxa"/>
          </w:tcPr>
          <w:p w14:paraId="11EF63B7" w14:textId="77777777" w:rsidR="00B17673" w:rsidRPr="00F35026" w:rsidRDefault="00B17673" w:rsidP="009A1BB8">
            <w:pPr>
              <w:rPr>
                <w:rFonts w:ascii="Calibri" w:hAnsi="Calibri"/>
              </w:rPr>
            </w:pPr>
            <w:r>
              <w:rPr>
                <w:rFonts w:ascii="Calibri" w:hAnsi="Calibri"/>
              </w:rPr>
              <w:t>3.</w:t>
            </w:r>
          </w:p>
        </w:tc>
        <w:tc>
          <w:tcPr>
            <w:tcW w:w="6658" w:type="dxa"/>
          </w:tcPr>
          <w:p w14:paraId="11EF63B8" w14:textId="77777777" w:rsidR="00B17673" w:rsidRPr="00F35026" w:rsidRDefault="00B17673" w:rsidP="009A1BB8">
            <w:pPr>
              <w:rPr>
                <w:rFonts w:ascii="Calibri" w:hAnsi="Calibri"/>
              </w:rPr>
            </w:pPr>
            <w:r w:rsidRPr="00F35026">
              <w:rPr>
                <w:rFonts w:ascii="Calibri" w:hAnsi="Calibri"/>
              </w:rPr>
              <w:t xml:space="preserve">Click the </w:t>
            </w:r>
            <w:r w:rsidRPr="00F35026">
              <w:rPr>
                <w:rFonts w:ascii="Calibri" w:hAnsi="Calibri"/>
                <w:b/>
              </w:rPr>
              <w:t>Release</w:t>
            </w:r>
            <w:r>
              <w:rPr>
                <w:rFonts w:ascii="Calibri" w:hAnsi="Calibri"/>
              </w:rPr>
              <w:t xml:space="preserve"> icon. The form says </w:t>
            </w:r>
            <w:r w:rsidRPr="009A1BB8">
              <w:rPr>
                <w:rFonts w:ascii="Calibri" w:hAnsi="Calibri"/>
                <w:b/>
              </w:rPr>
              <w:t>Ready</w:t>
            </w:r>
            <w:r>
              <w:rPr>
                <w:rFonts w:ascii="Calibri" w:hAnsi="Calibri"/>
              </w:rPr>
              <w:t xml:space="preserve">. </w:t>
            </w:r>
            <w:r>
              <w:rPr>
                <w:rFonts w:ascii="Calibri" w:hAnsi="Calibri"/>
              </w:rPr>
              <w:br/>
              <w:t>Your workflow proxy</w:t>
            </w:r>
            <w:r w:rsidRPr="00F35026">
              <w:rPr>
                <w:rFonts w:ascii="Calibri" w:hAnsi="Calibri"/>
              </w:rPr>
              <w:t xml:space="preserve"> can now see</w:t>
            </w:r>
            <w:r>
              <w:rPr>
                <w:rFonts w:ascii="Calibri" w:hAnsi="Calibri"/>
              </w:rPr>
              <w:t xml:space="preserve"> and respond to</w:t>
            </w:r>
            <w:r w:rsidRPr="00F35026">
              <w:rPr>
                <w:rFonts w:ascii="Calibri" w:hAnsi="Calibri"/>
              </w:rPr>
              <w:t xml:space="preserve"> the form.</w:t>
            </w:r>
          </w:p>
        </w:tc>
        <w:tc>
          <w:tcPr>
            <w:tcW w:w="2270" w:type="dxa"/>
          </w:tcPr>
          <w:p w14:paraId="11EF63B9" w14:textId="77777777" w:rsidR="00B17673" w:rsidRPr="00F35026" w:rsidRDefault="00B17673" w:rsidP="00AD1D88">
            <w:pPr>
              <w:jc w:val="right"/>
              <w:rPr>
                <w:rFonts w:ascii="Calibri" w:hAnsi="Calibri"/>
              </w:rPr>
            </w:pPr>
            <w:r>
              <w:rPr>
                <w:noProof/>
              </w:rPr>
              <w:drawing>
                <wp:inline distT="0" distB="0" distL="0" distR="0" wp14:anchorId="11EF645A" wp14:editId="11EF645B">
                  <wp:extent cx="866775" cy="2476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r>
    </w:tbl>
    <w:p w14:paraId="11EF63BB" w14:textId="77777777" w:rsidR="00C043B7" w:rsidRPr="00C043B7" w:rsidRDefault="00C043B7" w:rsidP="00B17673">
      <w:pPr>
        <w:pStyle w:val="Heading3"/>
        <w:rPr>
          <w:rFonts w:ascii="Calibri" w:hAnsi="Calibri"/>
        </w:rPr>
      </w:pPr>
    </w:p>
    <w:sectPr w:rsidR="00C043B7" w:rsidRPr="00C043B7" w:rsidSect="00E114E5">
      <w:headerReference w:type="default" r:id="rId94"/>
      <w:footerReference w:type="default" r:id="rId95"/>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645E" w14:textId="77777777" w:rsidR="0091572C" w:rsidRDefault="0091572C">
      <w:r>
        <w:separator/>
      </w:r>
    </w:p>
  </w:endnote>
  <w:endnote w:type="continuationSeparator" w:id="0">
    <w:p w14:paraId="11EF645F" w14:textId="77777777" w:rsidR="0091572C" w:rsidRDefault="0091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K Toehea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6461" w14:textId="77777777" w:rsidR="00384F06" w:rsidRPr="005C20D5" w:rsidRDefault="00384F06" w:rsidP="00222535">
    <w:pPr>
      <w:pStyle w:val="Footer"/>
      <w:jc w:val="center"/>
      <w:rPr>
        <w:rFonts w:ascii="Calibri" w:hAnsi="Calibri"/>
        <w:sz w:val="20"/>
      </w:rPr>
    </w:pPr>
    <w:r w:rsidRPr="00A673A8">
      <w:rPr>
        <w:rStyle w:val="PageNumber"/>
        <w:rFonts w:ascii="Calibri" w:hAnsi="Calibri"/>
        <w:sz w:val="20"/>
        <w:szCs w:val="20"/>
      </w:rPr>
      <w:t xml:space="preserve">p. </w:t>
    </w:r>
    <w:r w:rsidRPr="00A673A8">
      <w:rPr>
        <w:rStyle w:val="PageNumber"/>
        <w:rFonts w:ascii="Calibri" w:hAnsi="Calibri"/>
        <w:sz w:val="20"/>
        <w:szCs w:val="20"/>
      </w:rPr>
      <w:fldChar w:fldCharType="begin"/>
    </w:r>
    <w:r w:rsidRPr="00A673A8">
      <w:rPr>
        <w:rStyle w:val="PageNumber"/>
        <w:rFonts w:ascii="Calibri" w:hAnsi="Calibri"/>
        <w:sz w:val="20"/>
        <w:szCs w:val="20"/>
      </w:rPr>
      <w:instrText xml:space="preserve"> PAGE </w:instrText>
    </w:r>
    <w:r w:rsidRPr="00A673A8">
      <w:rPr>
        <w:rStyle w:val="PageNumber"/>
        <w:rFonts w:ascii="Calibri" w:hAnsi="Calibri"/>
        <w:sz w:val="20"/>
        <w:szCs w:val="20"/>
      </w:rPr>
      <w:fldChar w:fldCharType="separate"/>
    </w:r>
    <w:r w:rsidR="001818B3">
      <w:rPr>
        <w:rStyle w:val="PageNumber"/>
        <w:rFonts w:ascii="Calibri" w:hAnsi="Calibri"/>
        <w:noProof/>
        <w:sz w:val="20"/>
        <w:szCs w:val="20"/>
      </w:rPr>
      <w:t>2</w:t>
    </w:r>
    <w:r w:rsidRPr="00A673A8">
      <w:rPr>
        <w:rStyle w:val="PageNumber"/>
        <w:rFonts w:ascii="Calibri" w:hAnsi="Calibri"/>
        <w:sz w:val="20"/>
        <w:szCs w:val="20"/>
      </w:rPr>
      <w:fldChar w:fldCharType="end"/>
    </w:r>
    <w:r w:rsidRPr="00A673A8">
      <w:rPr>
        <w:rStyle w:val="PageNumber"/>
        <w:rFonts w:ascii="Calibri" w:hAnsi="Calibri"/>
        <w:sz w:val="20"/>
        <w:szCs w:val="20"/>
      </w:rPr>
      <w:t xml:space="preserve"> of </w:t>
    </w:r>
    <w:r w:rsidRPr="00A673A8">
      <w:rPr>
        <w:rStyle w:val="PageNumber"/>
        <w:rFonts w:ascii="Calibri" w:hAnsi="Calibri"/>
        <w:sz w:val="20"/>
        <w:szCs w:val="20"/>
      </w:rPr>
      <w:fldChar w:fldCharType="begin"/>
    </w:r>
    <w:r w:rsidRPr="00A673A8">
      <w:rPr>
        <w:rStyle w:val="PageNumber"/>
        <w:rFonts w:ascii="Calibri" w:hAnsi="Calibri"/>
        <w:sz w:val="20"/>
        <w:szCs w:val="20"/>
      </w:rPr>
      <w:instrText xml:space="preserve"> NUMPAGES </w:instrText>
    </w:r>
    <w:r w:rsidRPr="00A673A8">
      <w:rPr>
        <w:rStyle w:val="PageNumber"/>
        <w:rFonts w:ascii="Calibri" w:hAnsi="Calibri"/>
        <w:sz w:val="20"/>
        <w:szCs w:val="20"/>
      </w:rPr>
      <w:fldChar w:fldCharType="separate"/>
    </w:r>
    <w:r w:rsidR="001818B3">
      <w:rPr>
        <w:rStyle w:val="PageNumber"/>
        <w:rFonts w:ascii="Calibri" w:hAnsi="Calibri"/>
        <w:noProof/>
        <w:sz w:val="20"/>
        <w:szCs w:val="20"/>
      </w:rPr>
      <w:t>15</w:t>
    </w:r>
    <w:r w:rsidRPr="00A673A8">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645C" w14:textId="77777777" w:rsidR="0091572C" w:rsidRDefault="0091572C">
      <w:r>
        <w:separator/>
      </w:r>
    </w:p>
  </w:footnote>
  <w:footnote w:type="continuationSeparator" w:id="0">
    <w:p w14:paraId="11EF645D" w14:textId="77777777" w:rsidR="0091572C" w:rsidRDefault="0091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6460" w14:textId="699336F0" w:rsidR="00384F06" w:rsidRPr="0063554A" w:rsidRDefault="00384F06" w:rsidP="00A673A8">
    <w:pPr>
      <w:pStyle w:val="Header"/>
      <w:jc w:val="center"/>
      <w:rPr>
        <w:rFonts w:ascii="Calibri" w:hAnsi="Calibri"/>
        <w:i/>
        <w:sz w:val="22"/>
      </w:rPr>
    </w:pPr>
    <w:r w:rsidRPr="0063554A">
      <w:rPr>
        <w:rFonts w:ascii="Calibri" w:hAnsi="Calibri"/>
        <w:i/>
        <w:sz w:val="22"/>
      </w:rPr>
      <w:t xml:space="preserve">Equipment, Vehicle, &amp; Vessel Acquisition Workflow   </w:t>
    </w:r>
    <w:r w:rsidR="0063554A">
      <w:rPr>
        <w:rFonts w:ascii="Calibri" w:hAnsi="Calibri"/>
        <w:i/>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8E9"/>
    <w:multiLevelType w:val="multilevel"/>
    <w:tmpl w:val="9A1E003A"/>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837E8"/>
    <w:multiLevelType w:val="multilevel"/>
    <w:tmpl w:val="21F04F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84E83"/>
    <w:multiLevelType w:val="hybridMultilevel"/>
    <w:tmpl w:val="EA182EDA"/>
    <w:lvl w:ilvl="0" w:tplc="E1C83AA2">
      <w:start w:val="1"/>
      <w:numFmt w:val="decimal"/>
      <w:lvlText w:val="%1)"/>
      <w:lvlJc w:val="left"/>
      <w:pPr>
        <w:tabs>
          <w:tab w:val="num" w:pos="1080"/>
        </w:tabs>
        <w:ind w:left="1080" w:hanging="360"/>
      </w:pPr>
      <w:rPr>
        <w:rFonts w:hint="default"/>
      </w:rPr>
    </w:lvl>
    <w:lvl w:ilvl="1" w:tplc="FC82A24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FB760A"/>
    <w:multiLevelType w:val="multilevel"/>
    <w:tmpl w:val="5478DFAE"/>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B758E5"/>
    <w:multiLevelType w:val="multilevel"/>
    <w:tmpl w:val="28BAF67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6D03D18"/>
    <w:multiLevelType w:val="hybridMultilevel"/>
    <w:tmpl w:val="917017DC"/>
    <w:lvl w:ilvl="0" w:tplc="A4085812">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A13622"/>
    <w:multiLevelType w:val="hybridMultilevel"/>
    <w:tmpl w:val="00FE603C"/>
    <w:lvl w:ilvl="0" w:tplc="FC82A2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443C91"/>
    <w:multiLevelType w:val="hybridMultilevel"/>
    <w:tmpl w:val="97DE9DFC"/>
    <w:lvl w:ilvl="0" w:tplc="FC82A2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75D3F"/>
    <w:multiLevelType w:val="multilevel"/>
    <w:tmpl w:val="E9B0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056CA"/>
    <w:multiLevelType w:val="multilevel"/>
    <w:tmpl w:val="846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26672"/>
    <w:multiLevelType w:val="hybridMultilevel"/>
    <w:tmpl w:val="EC64636A"/>
    <w:lvl w:ilvl="0" w:tplc="FC82A2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D60DD"/>
    <w:multiLevelType w:val="hybridMultilevel"/>
    <w:tmpl w:val="AE129E76"/>
    <w:lvl w:ilvl="0" w:tplc="6408251E">
      <w:start w:val="1"/>
      <w:numFmt w:val="bullet"/>
      <w:lvlText w:val=""/>
      <w:lvlJc w:val="left"/>
      <w:pPr>
        <w:tabs>
          <w:tab w:val="num" w:pos="720"/>
        </w:tabs>
        <w:ind w:left="720" w:hanging="360"/>
      </w:pPr>
      <w:rPr>
        <w:rFonts w:ascii="Wingdings" w:eastAsia="CK Toehead" w:hAnsi="Wingdings" w:cs="CK Toehea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138F2"/>
    <w:multiLevelType w:val="multilevel"/>
    <w:tmpl w:val="B16E6D28"/>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CD3456D"/>
    <w:multiLevelType w:val="hybridMultilevel"/>
    <w:tmpl w:val="464EA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0052E3"/>
    <w:multiLevelType w:val="hybridMultilevel"/>
    <w:tmpl w:val="162E31C0"/>
    <w:lvl w:ilvl="0" w:tplc="FC82A244">
      <w:start w:val="1"/>
      <w:numFmt w:val="bullet"/>
      <w:lvlText w:val=""/>
      <w:lvlJc w:val="left"/>
      <w:pPr>
        <w:tabs>
          <w:tab w:val="num" w:pos="360"/>
        </w:tabs>
        <w:ind w:left="360" w:hanging="360"/>
      </w:pPr>
      <w:rPr>
        <w:rFonts w:ascii="Symbol" w:hAnsi="Symbol" w:hint="default"/>
        <w:color w:val="auto"/>
      </w:rPr>
    </w:lvl>
    <w:lvl w:ilvl="1" w:tplc="FC82A2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8C083E"/>
    <w:multiLevelType w:val="multilevel"/>
    <w:tmpl w:val="AE129E76"/>
    <w:lvl w:ilvl="0">
      <w:start w:val="1"/>
      <w:numFmt w:val="bullet"/>
      <w:lvlText w:val=""/>
      <w:lvlJc w:val="left"/>
      <w:pPr>
        <w:tabs>
          <w:tab w:val="num" w:pos="720"/>
        </w:tabs>
        <w:ind w:left="720" w:hanging="360"/>
      </w:pPr>
      <w:rPr>
        <w:rFonts w:ascii="Wingdings" w:eastAsia="CK Toehead" w:hAnsi="Wingdings" w:cs="CK Toehea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35434"/>
    <w:multiLevelType w:val="hybridMultilevel"/>
    <w:tmpl w:val="21F04F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0503E"/>
    <w:multiLevelType w:val="multilevel"/>
    <w:tmpl w:val="313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474F3"/>
    <w:multiLevelType w:val="hybridMultilevel"/>
    <w:tmpl w:val="D5803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02732F"/>
    <w:multiLevelType w:val="multilevel"/>
    <w:tmpl w:val="285A91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6"/>
  </w:num>
  <w:num w:numId="3">
    <w:abstractNumId w:val="1"/>
  </w:num>
  <w:num w:numId="4">
    <w:abstractNumId w:val="19"/>
  </w:num>
  <w:num w:numId="5">
    <w:abstractNumId w:val="4"/>
  </w:num>
  <w:num w:numId="6">
    <w:abstractNumId w:val="12"/>
  </w:num>
  <w:num w:numId="7">
    <w:abstractNumId w:val="0"/>
  </w:num>
  <w:num w:numId="8">
    <w:abstractNumId w:val="3"/>
  </w:num>
  <w:num w:numId="9">
    <w:abstractNumId w:val="11"/>
  </w:num>
  <w:num w:numId="10">
    <w:abstractNumId w:val="15"/>
  </w:num>
  <w:num w:numId="11">
    <w:abstractNumId w:val="10"/>
  </w:num>
  <w:num w:numId="12">
    <w:abstractNumId w:val="2"/>
  </w:num>
  <w:num w:numId="13">
    <w:abstractNumId w:val="14"/>
  </w:num>
  <w:num w:numId="14">
    <w:abstractNumId w:val="6"/>
  </w:num>
  <w:num w:numId="15">
    <w:abstractNumId w:val="13"/>
  </w:num>
  <w:num w:numId="16">
    <w:abstractNumId w:val="8"/>
  </w:num>
  <w:num w:numId="17">
    <w:abstractNumId w:val="17"/>
  </w:num>
  <w:num w:numId="18">
    <w:abstractNumId w:val="9"/>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BFD"/>
    <w:rsid w:val="00000C32"/>
    <w:rsid w:val="00003178"/>
    <w:rsid w:val="00003C67"/>
    <w:rsid w:val="000068A8"/>
    <w:rsid w:val="00006D1C"/>
    <w:rsid w:val="00012DFC"/>
    <w:rsid w:val="000142F3"/>
    <w:rsid w:val="000148E5"/>
    <w:rsid w:val="00014F9D"/>
    <w:rsid w:val="000158BF"/>
    <w:rsid w:val="00016A34"/>
    <w:rsid w:val="00016A45"/>
    <w:rsid w:val="00016DBE"/>
    <w:rsid w:val="0002047F"/>
    <w:rsid w:val="0002066E"/>
    <w:rsid w:val="000208F9"/>
    <w:rsid w:val="00020FC6"/>
    <w:rsid w:val="0002112E"/>
    <w:rsid w:val="0002226F"/>
    <w:rsid w:val="00023181"/>
    <w:rsid w:val="00024AD6"/>
    <w:rsid w:val="00024D33"/>
    <w:rsid w:val="00024F84"/>
    <w:rsid w:val="00025082"/>
    <w:rsid w:val="00026B9D"/>
    <w:rsid w:val="00026BCF"/>
    <w:rsid w:val="00026D86"/>
    <w:rsid w:val="00026DD0"/>
    <w:rsid w:val="00026DEF"/>
    <w:rsid w:val="00027916"/>
    <w:rsid w:val="00027C81"/>
    <w:rsid w:val="000327B9"/>
    <w:rsid w:val="00032801"/>
    <w:rsid w:val="000355CE"/>
    <w:rsid w:val="0003591E"/>
    <w:rsid w:val="00036B2C"/>
    <w:rsid w:val="00037A07"/>
    <w:rsid w:val="00040A16"/>
    <w:rsid w:val="00043D9C"/>
    <w:rsid w:val="00045340"/>
    <w:rsid w:val="00045385"/>
    <w:rsid w:val="000457FF"/>
    <w:rsid w:val="00045C7B"/>
    <w:rsid w:val="00046B32"/>
    <w:rsid w:val="00050CC6"/>
    <w:rsid w:val="00050E25"/>
    <w:rsid w:val="00051857"/>
    <w:rsid w:val="000549B5"/>
    <w:rsid w:val="00054A70"/>
    <w:rsid w:val="00055C39"/>
    <w:rsid w:val="00055E7A"/>
    <w:rsid w:val="00055E95"/>
    <w:rsid w:val="00056270"/>
    <w:rsid w:val="00056443"/>
    <w:rsid w:val="00056894"/>
    <w:rsid w:val="00057476"/>
    <w:rsid w:val="00057502"/>
    <w:rsid w:val="00057FA2"/>
    <w:rsid w:val="00060B9B"/>
    <w:rsid w:val="000612DF"/>
    <w:rsid w:val="0006317B"/>
    <w:rsid w:val="0006489E"/>
    <w:rsid w:val="00065E99"/>
    <w:rsid w:val="000667AC"/>
    <w:rsid w:val="00066B14"/>
    <w:rsid w:val="00067040"/>
    <w:rsid w:val="000679FC"/>
    <w:rsid w:val="00067CB7"/>
    <w:rsid w:val="0007030E"/>
    <w:rsid w:val="00070A63"/>
    <w:rsid w:val="00070ADE"/>
    <w:rsid w:val="00071571"/>
    <w:rsid w:val="0007170D"/>
    <w:rsid w:val="00071C40"/>
    <w:rsid w:val="000726F0"/>
    <w:rsid w:val="00072973"/>
    <w:rsid w:val="00072F08"/>
    <w:rsid w:val="00074213"/>
    <w:rsid w:val="00075485"/>
    <w:rsid w:val="00075E7F"/>
    <w:rsid w:val="00081BAF"/>
    <w:rsid w:val="0008454E"/>
    <w:rsid w:val="000845EB"/>
    <w:rsid w:val="00084705"/>
    <w:rsid w:val="0008503C"/>
    <w:rsid w:val="00087141"/>
    <w:rsid w:val="00087D50"/>
    <w:rsid w:val="00090490"/>
    <w:rsid w:val="00093716"/>
    <w:rsid w:val="00094FD6"/>
    <w:rsid w:val="00095066"/>
    <w:rsid w:val="00095A33"/>
    <w:rsid w:val="00095BD8"/>
    <w:rsid w:val="000963F4"/>
    <w:rsid w:val="00097A76"/>
    <w:rsid w:val="00097C11"/>
    <w:rsid w:val="00097F78"/>
    <w:rsid w:val="000A0B5C"/>
    <w:rsid w:val="000A21B1"/>
    <w:rsid w:val="000A37DC"/>
    <w:rsid w:val="000A4D5A"/>
    <w:rsid w:val="000A58D5"/>
    <w:rsid w:val="000A61CD"/>
    <w:rsid w:val="000A628C"/>
    <w:rsid w:val="000A7FE8"/>
    <w:rsid w:val="000B27B0"/>
    <w:rsid w:val="000B3A1C"/>
    <w:rsid w:val="000B4392"/>
    <w:rsid w:val="000B451D"/>
    <w:rsid w:val="000B45D7"/>
    <w:rsid w:val="000B4839"/>
    <w:rsid w:val="000B5CC5"/>
    <w:rsid w:val="000B786E"/>
    <w:rsid w:val="000B7C9D"/>
    <w:rsid w:val="000B7D98"/>
    <w:rsid w:val="000C1063"/>
    <w:rsid w:val="000C20DC"/>
    <w:rsid w:val="000C5FE2"/>
    <w:rsid w:val="000C6DEE"/>
    <w:rsid w:val="000C71BC"/>
    <w:rsid w:val="000C74E0"/>
    <w:rsid w:val="000D02CD"/>
    <w:rsid w:val="000D0A20"/>
    <w:rsid w:val="000D2649"/>
    <w:rsid w:val="000D3B15"/>
    <w:rsid w:val="000D4B71"/>
    <w:rsid w:val="000D64C8"/>
    <w:rsid w:val="000D7015"/>
    <w:rsid w:val="000D7066"/>
    <w:rsid w:val="000D72A9"/>
    <w:rsid w:val="000D7B5D"/>
    <w:rsid w:val="000E0273"/>
    <w:rsid w:val="000E32C1"/>
    <w:rsid w:val="000E4064"/>
    <w:rsid w:val="000E5F72"/>
    <w:rsid w:val="000E6CF2"/>
    <w:rsid w:val="000E6D3B"/>
    <w:rsid w:val="000E6EC6"/>
    <w:rsid w:val="000F1401"/>
    <w:rsid w:val="000F14AF"/>
    <w:rsid w:val="000F3B54"/>
    <w:rsid w:val="000F3F54"/>
    <w:rsid w:val="000F4F9B"/>
    <w:rsid w:val="000F5525"/>
    <w:rsid w:val="000F6A53"/>
    <w:rsid w:val="000F7A1B"/>
    <w:rsid w:val="00100445"/>
    <w:rsid w:val="00100DA3"/>
    <w:rsid w:val="00103B27"/>
    <w:rsid w:val="001058E4"/>
    <w:rsid w:val="00107893"/>
    <w:rsid w:val="0011047A"/>
    <w:rsid w:val="0011057D"/>
    <w:rsid w:val="00111531"/>
    <w:rsid w:val="001122C6"/>
    <w:rsid w:val="00112EDC"/>
    <w:rsid w:val="00113338"/>
    <w:rsid w:val="00113DB3"/>
    <w:rsid w:val="00114686"/>
    <w:rsid w:val="00114CC9"/>
    <w:rsid w:val="00115DE9"/>
    <w:rsid w:val="00117619"/>
    <w:rsid w:val="0012110B"/>
    <w:rsid w:val="0012121B"/>
    <w:rsid w:val="001220C5"/>
    <w:rsid w:val="00122B27"/>
    <w:rsid w:val="00122C4E"/>
    <w:rsid w:val="001234B6"/>
    <w:rsid w:val="001242D2"/>
    <w:rsid w:val="00124B86"/>
    <w:rsid w:val="0012766A"/>
    <w:rsid w:val="00127948"/>
    <w:rsid w:val="001279BD"/>
    <w:rsid w:val="00127B1E"/>
    <w:rsid w:val="00131C32"/>
    <w:rsid w:val="0013280C"/>
    <w:rsid w:val="001344F6"/>
    <w:rsid w:val="00134E29"/>
    <w:rsid w:val="001355D5"/>
    <w:rsid w:val="001362D9"/>
    <w:rsid w:val="00136EEC"/>
    <w:rsid w:val="0013704E"/>
    <w:rsid w:val="001373A2"/>
    <w:rsid w:val="001403B6"/>
    <w:rsid w:val="00140C5D"/>
    <w:rsid w:val="00140D3E"/>
    <w:rsid w:val="00140D90"/>
    <w:rsid w:val="00140E99"/>
    <w:rsid w:val="0014275E"/>
    <w:rsid w:val="00143310"/>
    <w:rsid w:val="001437E5"/>
    <w:rsid w:val="00143F26"/>
    <w:rsid w:val="00145778"/>
    <w:rsid w:val="00145837"/>
    <w:rsid w:val="001464A2"/>
    <w:rsid w:val="001467FE"/>
    <w:rsid w:val="00146D37"/>
    <w:rsid w:val="00147E43"/>
    <w:rsid w:val="00150799"/>
    <w:rsid w:val="001515B3"/>
    <w:rsid w:val="00151FC0"/>
    <w:rsid w:val="0015214A"/>
    <w:rsid w:val="00152B4D"/>
    <w:rsid w:val="0015495E"/>
    <w:rsid w:val="00155D5D"/>
    <w:rsid w:val="001569A1"/>
    <w:rsid w:val="00156B29"/>
    <w:rsid w:val="00157CE6"/>
    <w:rsid w:val="00157F75"/>
    <w:rsid w:val="00160002"/>
    <w:rsid w:val="00160598"/>
    <w:rsid w:val="001610A5"/>
    <w:rsid w:val="0016262B"/>
    <w:rsid w:val="00162750"/>
    <w:rsid w:val="00162E84"/>
    <w:rsid w:val="001630F3"/>
    <w:rsid w:val="00165AB6"/>
    <w:rsid w:val="0016610F"/>
    <w:rsid w:val="00166231"/>
    <w:rsid w:val="0017064A"/>
    <w:rsid w:val="00172AFE"/>
    <w:rsid w:val="0017376A"/>
    <w:rsid w:val="00173785"/>
    <w:rsid w:val="00173AAA"/>
    <w:rsid w:val="00173D1B"/>
    <w:rsid w:val="00174AA7"/>
    <w:rsid w:val="0017580C"/>
    <w:rsid w:val="00177192"/>
    <w:rsid w:val="0017778A"/>
    <w:rsid w:val="00181492"/>
    <w:rsid w:val="001818B3"/>
    <w:rsid w:val="00182009"/>
    <w:rsid w:val="00183723"/>
    <w:rsid w:val="00183D82"/>
    <w:rsid w:val="00184AD8"/>
    <w:rsid w:val="00184E1B"/>
    <w:rsid w:val="00184EB2"/>
    <w:rsid w:val="00187C59"/>
    <w:rsid w:val="0019058A"/>
    <w:rsid w:val="0019175A"/>
    <w:rsid w:val="0019205C"/>
    <w:rsid w:val="00194931"/>
    <w:rsid w:val="00194FBC"/>
    <w:rsid w:val="00196384"/>
    <w:rsid w:val="00197C92"/>
    <w:rsid w:val="001A287D"/>
    <w:rsid w:val="001A3128"/>
    <w:rsid w:val="001A3262"/>
    <w:rsid w:val="001A4363"/>
    <w:rsid w:val="001A4C6B"/>
    <w:rsid w:val="001A539A"/>
    <w:rsid w:val="001A598D"/>
    <w:rsid w:val="001A6018"/>
    <w:rsid w:val="001A7657"/>
    <w:rsid w:val="001B0C56"/>
    <w:rsid w:val="001B1721"/>
    <w:rsid w:val="001B182B"/>
    <w:rsid w:val="001B22FF"/>
    <w:rsid w:val="001B2F36"/>
    <w:rsid w:val="001B44AF"/>
    <w:rsid w:val="001B4C85"/>
    <w:rsid w:val="001B6EFD"/>
    <w:rsid w:val="001B70C6"/>
    <w:rsid w:val="001B74C2"/>
    <w:rsid w:val="001B7542"/>
    <w:rsid w:val="001C09A5"/>
    <w:rsid w:val="001C1826"/>
    <w:rsid w:val="001C2FA3"/>
    <w:rsid w:val="001C3AC7"/>
    <w:rsid w:val="001C3C28"/>
    <w:rsid w:val="001C3CBD"/>
    <w:rsid w:val="001C4007"/>
    <w:rsid w:val="001C7148"/>
    <w:rsid w:val="001D06E4"/>
    <w:rsid w:val="001D1F53"/>
    <w:rsid w:val="001D2386"/>
    <w:rsid w:val="001D6502"/>
    <w:rsid w:val="001D651B"/>
    <w:rsid w:val="001D784E"/>
    <w:rsid w:val="001E2E27"/>
    <w:rsid w:val="001E419B"/>
    <w:rsid w:val="001E4534"/>
    <w:rsid w:val="001E463D"/>
    <w:rsid w:val="001E598A"/>
    <w:rsid w:val="001E73C6"/>
    <w:rsid w:val="001F0947"/>
    <w:rsid w:val="001F1E65"/>
    <w:rsid w:val="001F3FDC"/>
    <w:rsid w:val="001F4B41"/>
    <w:rsid w:val="001F5FFA"/>
    <w:rsid w:val="00200AB0"/>
    <w:rsid w:val="00201E76"/>
    <w:rsid w:val="00203036"/>
    <w:rsid w:val="00203B6C"/>
    <w:rsid w:val="0020421F"/>
    <w:rsid w:val="0020448B"/>
    <w:rsid w:val="00204C17"/>
    <w:rsid w:val="0020721D"/>
    <w:rsid w:val="0020742A"/>
    <w:rsid w:val="00207884"/>
    <w:rsid w:val="0021021F"/>
    <w:rsid w:val="00210653"/>
    <w:rsid w:val="00213255"/>
    <w:rsid w:val="00213FF1"/>
    <w:rsid w:val="00215177"/>
    <w:rsid w:val="00216587"/>
    <w:rsid w:val="00217323"/>
    <w:rsid w:val="0021795D"/>
    <w:rsid w:val="00220FD4"/>
    <w:rsid w:val="00221355"/>
    <w:rsid w:val="0022208F"/>
    <w:rsid w:val="00222535"/>
    <w:rsid w:val="00224391"/>
    <w:rsid w:val="00224CAB"/>
    <w:rsid w:val="0022640C"/>
    <w:rsid w:val="0022775C"/>
    <w:rsid w:val="002301E3"/>
    <w:rsid w:val="0023045E"/>
    <w:rsid w:val="00230876"/>
    <w:rsid w:val="002319B1"/>
    <w:rsid w:val="00231E5D"/>
    <w:rsid w:val="002327A6"/>
    <w:rsid w:val="00232E2A"/>
    <w:rsid w:val="00233E2F"/>
    <w:rsid w:val="00234474"/>
    <w:rsid w:val="002344A0"/>
    <w:rsid w:val="00235129"/>
    <w:rsid w:val="00235493"/>
    <w:rsid w:val="00235587"/>
    <w:rsid w:val="0023611B"/>
    <w:rsid w:val="0023651A"/>
    <w:rsid w:val="00236FEE"/>
    <w:rsid w:val="002408A6"/>
    <w:rsid w:val="002417EF"/>
    <w:rsid w:val="00245B21"/>
    <w:rsid w:val="00246E3A"/>
    <w:rsid w:val="00250267"/>
    <w:rsid w:val="00251564"/>
    <w:rsid w:val="00252012"/>
    <w:rsid w:val="00253069"/>
    <w:rsid w:val="00253A22"/>
    <w:rsid w:val="00253B92"/>
    <w:rsid w:val="00255693"/>
    <w:rsid w:val="00255BD0"/>
    <w:rsid w:val="00255E9F"/>
    <w:rsid w:val="00255FF3"/>
    <w:rsid w:val="0025689D"/>
    <w:rsid w:val="0025798C"/>
    <w:rsid w:val="00257CDD"/>
    <w:rsid w:val="0026065E"/>
    <w:rsid w:val="002612FE"/>
    <w:rsid w:val="0026155C"/>
    <w:rsid w:val="002617F8"/>
    <w:rsid w:val="002632A7"/>
    <w:rsid w:val="00264BB3"/>
    <w:rsid w:val="0026580A"/>
    <w:rsid w:val="002666D2"/>
    <w:rsid w:val="00266B18"/>
    <w:rsid w:val="002676E6"/>
    <w:rsid w:val="00267B7A"/>
    <w:rsid w:val="00267BB0"/>
    <w:rsid w:val="002703C8"/>
    <w:rsid w:val="00271A41"/>
    <w:rsid w:val="00272D6C"/>
    <w:rsid w:val="00274284"/>
    <w:rsid w:val="00274C65"/>
    <w:rsid w:val="0027655D"/>
    <w:rsid w:val="00276D10"/>
    <w:rsid w:val="00277312"/>
    <w:rsid w:val="002779C0"/>
    <w:rsid w:val="00280C87"/>
    <w:rsid w:val="002816F0"/>
    <w:rsid w:val="00281DD2"/>
    <w:rsid w:val="0028289A"/>
    <w:rsid w:val="00282C31"/>
    <w:rsid w:val="002835A6"/>
    <w:rsid w:val="002838C0"/>
    <w:rsid w:val="002838F7"/>
    <w:rsid w:val="00283BA9"/>
    <w:rsid w:val="002844A5"/>
    <w:rsid w:val="00286354"/>
    <w:rsid w:val="002867B2"/>
    <w:rsid w:val="00286F1A"/>
    <w:rsid w:val="0029077E"/>
    <w:rsid w:val="002912BD"/>
    <w:rsid w:val="00294375"/>
    <w:rsid w:val="00294E72"/>
    <w:rsid w:val="00296A56"/>
    <w:rsid w:val="00296F35"/>
    <w:rsid w:val="00297354"/>
    <w:rsid w:val="002975AF"/>
    <w:rsid w:val="00297EAB"/>
    <w:rsid w:val="002A002C"/>
    <w:rsid w:val="002A2090"/>
    <w:rsid w:val="002A2520"/>
    <w:rsid w:val="002A3AB9"/>
    <w:rsid w:val="002A4526"/>
    <w:rsid w:val="002A4FDE"/>
    <w:rsid w:val="002A540F"/>
    <w:rsid w:val="002A5CB2"/>
    <w:rsid w:val="002A5E57"/>
    <w:rsid w:val="002A6C14"/>
    <w:rsid w:val="002A6D7B"/>
    <w:rsid w:val="002B0C33"/>
    <w:rsid w:val="002B63E4"/>
    <w:rsid w:val="002B6D8A"/>
    <w:rsid w:val="002B6ECD"/>
    <w:rsid w:val="002B71AA"/>
    <w:rsid w:val="002B74E9"/>
    <w:rsid w:val="002B77CA"/>
    <w:rsid w:val="002C0874"/>
    <w:rsid w:val="002C14D2"/>
    <w:rsid w:val="002C2C98"/>
    <w:rsid w:val="002C32F9"/>
    <w:rsid w:val="002C38D5"/>
    <w:rsid w:val="002C552C"/>
    <w:rsid w:val="002C6439"/>
    <w:rsid w:val="002C7371"/>
    <w:rsid w:val="002C751A"/>
    <w:rsid w:val="002C7B79"/>
    <w:rsid w:val="002C7D75"/>
    <w:rsid w:val="002D09F7"/>
    <w:rsid w:val="002D528D"/>
    <w:rsid w:val="002D5BDF"/>
    <w:rsid w:val="002D5F8F"/>
    <w:rsid w:val="002D70E7"/>
    <w:rsid w:val="002D722A"/>
    <w:rsid w:val="002E1018"/>
    <w:rsid w:val="002E2702"/>
    <w:rsid w:val="002E2823"/>
    <w:rsid w:val="002E6585"/>
    <w:rsid w:val="002E7754"/>
    <w:rsid w:val="002F064F"/>
    <w:rsid w:val="002F092A"/>
    <w:rsid w:val="002F1715"/>
    <w:rsid w:val="002F1AEE"/>
    <w:rsid w:val="002F2953"/>
    <w:rsid w:val="002F2C85"/>
    <w:rsid w:val="002F32D8"/>
    <w:rsid w:val="002F64C4"/>
    <w:rsid w:val="002F6FF6"/>
    <w:rsid w:val="002F7C5C"/>
    <w:rsid w:val="002F7C81"/>
    <w:rsid w:val="0030046B"/>
    <w:rsid w:val="00300842"/>
    <w:rsid w:val="00301B0E"/>
    <w:rsid w:val="003041D9"/>
    <w:rsid w:val="00304D28"/>
    <w:rsid w:val="003050C1"/>
    <w:rsid w:val="003060BA"/>
    <w:rsid w:val="00306C4B"/>
    <w:rsid w:val="0030749A"/>
    <w:rsid w:val="00310306"/>
    <w:rsid w:val="003116AC"/>
    <w:rsid w:val="00312FE4"/>
    <w:rsid w:val="003133CC"/>
    <w:rsid w:val="00313871"/>
    <w:rsid w:val="00313E3E"/>
    <w:rsid w:val="00314B37"/>
    <w:rsid w:val="00315BBE"/>
    <w:rsid w:val="00315F00"/>
    <w:rsid w:val="003167B9"/>
    <w:rsid w:val="003169BD"/>
    <w:rsid w:val="00316E9E"/>
    <w:rsid w:val="0032025E"/>
    <w:rsid w:val="00321196"/>
    <w:rsid w:val="003229F4"/>
    <w:rsid w:val="00322EB2"/>
    <w:rsid w:val="003241BF"/>
    <w:rsid w:val="0032432F"/>
    <w:rsid w:val="00324F82"/>
    <w:rsid w:val="00325AC7"/>
    <w:rsid w:val="0032643D"/>
    <w:rsid w:val="00330191"/>
    <w:rsid w:val="0033064F"/>
    <w:rsid w:val="0033085B"/>
    <w:rsid w:val="00330928"/>
    <w:rsid w:val="00330AAB"/>
    <w:rsid w:val="00330E06"/>
    <w:rsid w:val="00332175"/>
    <w:rsid w:val="00332C52"/>
    <w:rsid w:val="00333142"/>
    <w:rsid w:val="0033359A"/>
    <w:rsid w:val="00333EAE"/>
    <w:rsid w:val="003340A3"/>
    <w:rsid w:val="00334EA1"/>
    <w:rsid w:val="003417C1"/>
    <w:rsid w:val="0034345B"/>
    <w:rsid w:val="003435A9"/>
    <w:rsid w:val="00343EB4"/>
    <w:rsid w:val="003442B4"/>
    <w:rsid w:val="003445AF"/>
    <w:rsid w:val="00347F87"/>
    <w:rsid w:val="00350CEA"/>
    <w:rsid w:val="00350D2B"/>
    <w:rsid w:val="00350D63"/>
    <w:rsid w:val="00350F8B"/>
    <w:rsid w:val="0035183A"/>
    <w:rsid w:val="0035221D"/>
    <w:rsid w:val="00355382"/>
    <w:rsid w:val="00355ADD"/>
    <w:rsid w:val="0035693A"/>
    <w:rsid w:val="00357517"/>
    <w:rsid w:val="00360AF9"/>
    <w:rsid w:val="00360D44"/>
    <w:rsid w:val="003616FD"/>
    <w:rsid w:val="003629DD"/>
    <w:rsid w:val="003636E4"/>
    <w:rsid w:val="00363D11"/>
    <w:rsid w:val="00364F57"/>
    <w:rsid w:val="00365848"/>
    <w:rsid w:val="00365914"/>
    <w:rsid w:val="00366C76"/>
    <w:rsid w:val="00367926"/>
    <w:rsid w:val="00367F32"/>
    <w:rsid w:val="003701C0"/>
    <w:rsid w:val="003701C5"/>
    <w:rsid w:val="00371516"/>
    <w:rsid w:val="003744BC"/>
    <w:rsid w:val="00374769"/>
    <w:rsid w:val="00374A1F"/>
    <w:rsid w:val="00375F36"/>
    <w:rsid w:val="003762C7"/>
    <w:rsid w:val="0038117F"/>
    <w:rsid w:val="00382222"/>
    <w:rsid w:val="00384BEA"/>
    <w:rsid w:val="00384F06"/>
    <w:rsid w:val="0038572C"/>
    <w:rsid w:val="00385C70"/>
    <w:rsid w:val="00386D0D"/>
    <w:rsid w:val="003872AF"/>
    <w:rsid w:val="0038739F"/>
    <w:rsid w:val="00387AF2"/>
    <w:rsid w:val="003906D1"/>
    <w:rsid w:val="00391A18"/>
    <w:rsid w:val="00392644"/>
    <w:rsid w:val="00392EE9"/>
    <w:rsid w:val="003931FB"/>
    <w:rsid w:val="0039528C"/>
    <w:rsid w:val="0039578F"/>
    <w:rsid w:val="00395ADD"/>
    <w:rsid w:val="00397100"/>
    <w:rsid w:val="00397347"/>
    <w:rsid w:val="003A08D1"/>
    <w:rsid w:val="003A33DB"/>
    <w:rsid w:val="003A3AB9"/>
    <w:rsid w:val="003A3D2A"/>
    <w:rsid w:val="003A5093"/>
    <w:rsid w:val="003A5A3D"/>
    <w:rsid w:val="003A5DE9"/>
    <w:rsid w:val="003A6162"/>
    <w:rsid w:val="003A666E"/>
    <w:rsid w:val="003A6AB1"/>
    <w:rsid w:val="003A6FD8"/>
    <w:rsid w:val="003B07CB"/>
    <w:rsid w:val="003B089F"/>
    <w:rsid w:val="003B0D90"/>
    <w:rsid w:val="003B2840"/>
    <w:rsid w:val="003B30B9"/>
    <w:rsid w:val="003B5787"/>
    <w:rsid w:val="003B6A73"/>
    <w:rsid w:val="003B6FA1"/>
    <w:rsid w:val="003B7F79"/>
    <w:rsid w:val="003B7FBC"/>
    <w:rsid w:val="003C03E6"/>
    <w:rsid w:val="003C0AAC"/>
    <w:rsid w:val="003C1FB1"/>
    <w:rsid w:val="003C2074"/>
    <w:rsid w:val="003C42A6"/>
    <w:rsid w:val="003C4FFC"/>
    <w:rsid w:val="003C50E6"/>
    <w:rsid w:val="003C7674"/>
    <w:rsid w:val="003D0084"/>
    <w:rsid w:val="003D063B"/>
    <w:rsid w:val="003D11EF"/>
    <w:rsid w:val="003D1C9C"/>
    <w:rsid w:val="003D2720"/>
    <w:rsid w:val="003D30B7"/>
    <w:rsid w:val="003D3D83"/>
    <w:rsid w:val="003D3E16"/>
    <w:rsid w:val="003D3F64"/>
    <w:rsid w:val="003D4CD7"/>
    <w:rsid w:val="003D5BA9"/>
    <w:rsid w:val="003D7618"/>
    <w:rsid w:val="003D76BE"/>
    <w:rsid w:val="003E0EB1"/>
    <w:rsid w:val="003E328E"/>
    <w:rsid w:val="003E37AD"/>
    <w:rsid w:val="003E5A86"/>
    <w:rsid w:val="003E628D"/>
    <w:rsid w:val="003E6498"/>
    <w:rsid w:val="003E66E1"/>
    <w:rsid w:val="003E6E59"/>
    <w:rsid w:val="003F27CF"/>
    <w:rsid w:val="003F2B23"/>
    <w:rsid w:val="003F2CAC"/>
    <w:rsid w:val="003F3A4F"/>
    <w:rsid w:val="003F438D"/>
    <w:rsid w:val="003F5293"/>
    <w:rsid w:val="003F5B43"/>
    <w:rsid w:val="003F5F3A"/>
    <w:rsid w:val="003F6404"/>
    <w:rsid w:val="003F7099"/>
    <w:rsid w:val="003F7550"/>
    <w:rsid w:val="003F76A2"/>
    <w:rsid w:val="003F7A30"/>
    <w:rsid w:val="004025BD"/>
    <w:rsid w:val="0040298C"/>
    <w:rsid w:val="00404DC6"/>
    <w:rsid w:val="00405550"/>
    <w:rsid w:val="0040658D"/>
    <w:rsid w:val="0040711E"/>
    <w:rsid w:val="00407CA2"/>
    <w:rsid w:val="00407F17"/>
    <w:rsid w:val="004109F8"/>
    <w:rsid w:val="004113B1"/>
    <w:rsid w:val="00414347"/>
    <w:rsid w:val="00414C14"/>
    <w:rsid w:val="004206F6"/>
    <w:rsid w:val="00420D48"/>
    <w:rsid w:val="004214AE"/>
    <w:rsid w:val="00421A2D"/>
    <w:rsid w:val="00421D4B"/>
    <w:rsid w:val="00422997"/>
    <w:rsid w:val="00422D35"/>
    <w:rsid w:val="00423D48"/>
    <w:rsid w:val="00424E6C"/>
    <w:rsid w:val="00426941"/>
    <w:rsid w:val="004312D9"/>
    <w:rsid w:val="00431BF4"/>
    <w:rsid w:val="00431C7D"/>
    <w:rsid w:val="00432F95"/>
    <w:rsid w:val="004330AA"/>
    <w:rsid w:val="004342C3"/>
    <w:rsid w:val="00434FEF"/>
    <w:rsid w:val="00435300"/>
    <w:rsid w:val="004353EB"/>
    <w:rsid w:val="00436116"/>
    <w:rsid w:val="00436B07"/>
    <w:rsid w:val="00437F58"/>
    <w:rsid w:val="0044252B"/>
    <w:rsid w:val="00442F4D"/>
    <w:rsid w:val="00443667"/>
    <w:rsid w:val="00443758"/>
    <w:rsid w:val="00443A7A"/>
    <w:rsid w:val="004476BC"/>
    <w:rsid w:val="00447955"/>
    <w:rsid w:val="00447BCF"/>
    <w:rsid w:val="00450CD9"/>
    <w:rsid w:val="00453539"/>
    <w:rsid w:val="00453A80"/>
    <w:rsid w:val="004540A4"/>
    <w:rsid w:val="004553FA"/>
    <w:rsid w:val="004558B3"/>
    <w:rsid w:val="004561BB"/>
    <w:rsid w:val="004565C7"/>
    <w:rsid w:val="00457ECD"/>
    <w:rsid w:val="00460329"/>
    <w:rsid w:val="004610DF"/>
    <w:rsid w:val="004611FD"/>
    <w:rsid w:val="0046353A"/>
    <w:rsid w:val="00463860"/>
    <w:rsid w:val="004642F4"/>
    <w:rsid w:val="004670D3"/>
    <w:rsid w:val="00467601"/>
    <w:rsid w:val="004703E6"/>
    <w:rsid w:val="00471119"/>
    <w:rsid w:val="00471AA9"/>
    <w:rsid w:val="004729D2"/>
    <w:rsid w:val="00473E04"/>
    <w:rsid w:val="0047450F"/>
    <w:rsid w:val="00474C51"/>
    <w:rsid w:val="004754FB"/>
    <w:rsid w:val="00476199"/>
    <w:rsid w:val="0047687D"/>
    <w:rsid w:val="00477043"/>
    <w:rsid w:val="004773B5"/>
    <w:rsid w:val="004774C7"/>
    <w:rsid w:val="00477C18"/>
    <w:rsid w:val="004808C9"/>
    <w:rsid w:val="00480C95"/>
    <w:rsid w:val="00481070"/>
    <w:rsid w:val="004822AF"/>
    <w:rsid w:val="004835CF"/>
    <w:rsid w:val="00483B8B"/>
    <w:rsid w:val="00483F16"/>
    <w:rsid w:val="00484420"/>
    <w:rsid w:val="00484793"/>
    <w:rsid w:val="004866BD"/>
    <w:rsid w:val="004878C7"/>
    <w:rsid w:val="00487B44"/>
    <w:rsid w:val="00490779"/>
    <w:rsid w:val="0049146F"/>
    <w:rsid w:val="00491A7B"/>
    <w:rsid w:val="00491F56"/>
    <w:rsid w:val="00492D6B"/>
    <w:rsid w:val="00494ACC"/>
    <w:rsid w:val="00495233"/>
    <w:rsid w:val="0049636D"/>
    <w:rsid w:val="004A057B"/>
    <w:rsid w:val="004A0FF6"/>
    <w:rsid w:val="004A20FA"/>
    <w:rsid w:val="004A2FCB"/>
    <w:rsid w:val="004A4592"/>
    <w:rsid w:val="004A64C7"/>
    <w:rsid w:val="004A6FB6"/>
    <w:rsid w:val="004B1615"/>
    <w:rsid w:val="004B29F3"/>
    <w:rsid w:val="004B32D0"/>
    <w:rsid w:val="004B360C"/>
    <w:rsid w:val="004B4068"/>
    <w:rsid w:val="004B4142"/>
    <w:rsid w:val="004B4570"/>
    <w:rsid w:val="004B53CF"/>
    <w:rsid w:val="004B5417"/>
    <w:rsid w:val="004B6000"/>
    <w:rsid w:val="004B6193"/>
    <w:rsid w:val="004B6A94"/>
    <w:rsid w:val="004B736D"/>
    <w:rsid w:val="004C0031"/>
    <w:rsid w:val="004C192F"/>
    <w:rsid w:val="004C1972"/>
    <w:rsid w:val="004C1A9F"/>
    <w:rsid w:val="004C2B5A"/>
    <w:rsid w:val="004C2DFF"/>
    <w:rsid w:val="004C3717"/>
    <w:rsid w:val="004C5145"/>
    <w:rsid w:val="004C5A77"/>
    <w:rsid w:val="004C62DE"/>
    <w:rsid w:val="004C67F2"/>
    <w:rsid w:val="004D0385"/>
    <w:rsid w:val="004D09F7"/>
    <w:rsid w:val="004D1628"/>
    <w:rsid w:val="004D1BFD"/>
    <w:rsid w:val="004D1DCB"/>
    <w:rsid w:val="004D21F4"/>
    <w:rsid w:val="004D56A9"/>
    <w:rsid w:val="004D5894"/>
    <w:rsid w:val="004D604E"/>
    <w:rsid w:val="004D7442"/>
    <w:rsid w:val="004E0222"/>
    <w:rsid w:val="004E0269"/>
    <w:rsid w:val="004E0627"/>
    <w:rsid w:val="004E1CDC"/>
    <w:rsid w:val="004E1E92"/>
    <w:rsid w:val="004E21E8"/>
    <w:rsid w:val="004E22B5"/>
    <w:rsid w:val="004E3099"/>
    <w:rsid w:val="004E369F"/>
    <w:rsid w:val="004E417E"/>
    <w:rsid w:val="004E4CAC"/>
    <w:rsid w:val="004E4D4A"/>
    <w:rsid w:val="004E65E4"/>
    <w:rsid w:val="004E6938"/>
    <w:rsid w:val="004E774E"/>
    <w:rsid w:val="004F103C"/>
    <w:rsid w:val="004F1835"/>
    <w:rsid w:val="004F1BBA"/>
    <w:rsid w:val="004F1D25"/>
    <w:rsid w:val="004F2203"/>
    <w:rsid w:val="004F2549"/>
    <w:rsid w:val="004F3F18"/>
    <w:rsid w:val="004F410E"/>
    <w:rsid w:val="004F4293"/>
    <w:rsid w:val="004F45E8"/>
    <w:rsid w:val="004F4E6C"/>
    <w:rsid w:val="004F550C"/>
    <w:rsid w:val="004F7BD0"/>
    <w:rsid w:val="00501DEF"/>
    <w:rsid w:val="00503585"/>
    <w:rsid w:val="0050392A"/>
    <w:rsid w:val="00503A08"/>
    <w:rsid w:val="00505203"/>
    <w:rsid w:val="0050572B"/>
    <w:rsid w:val="00505EB1"/>
    <w:rsid w:val="00506E35"/>
    <w:rsid w:val="00510924"/>
    <w:rsid w:val="005112B5"/>
    <w:rsid w:val="00512379"/>
    <w:rsid w:val="00512AE2"/>
    <w:rsid w:val="00513002"/>
    <w:rsid w:val="00514ADE"/>
    <w:rsid w:val="00514E6C"/>
    <w:rsid w:val="00516569"/>
    <w:rsid w:val="00517C48"/>
    <w:rsid w:val="0052070F"/>
    <w:rsid w:val="005212EF"/>
    <w:rsid w:val="00522888"/>
    <w:rsid w:val="00525931"/>
    <w:rsid w:val="00525A9C"/>
    <w:rsid w:val="00526E03"/>
    <w:rsid w:val="00526EA7"/>
    <w:rsid w:val="005271A6"/>
    <w:rsid w:val="005278B4"/>
    <w:rsid w:val="00527D17"/>
    <w:rsid w:val="005309EE"/>
    <w:rsid w:val="00531273"/>
    <w:rsid w:val="005334FA"/>
    <w:rsid w:val="00533694"/>
    <w:rsid w:val="0053386A"/>
    <w:rsid w:val="00533D02"/>
    <w:rsid w:val="00534129"/>
    <w:rsid w:val="005348EF"/>
    <w:rsid w:val="00535C8E"/>
    <w:rsid w:val="00536AE7"/>
    <w:rsid w:val="00536D8C"/>
    <w:rsid w:val="005377E1"/>
    <w:rsid w:val="0054015A"/>
    <w:rsid w:val="0054079A"/>
    <w:rsid w:val="00541AC3"/>
    <w:rsid w:val="00541F29"/>
    <w:rsid w:val="0054355E"/>
    <w:rsid w:val="00543603"/>
    <w:rsid w:val="0054377E"/>
    <w:rsid w:val="00543EBC"/>
    <w:rsid w:val="005440E2"/>
    <w:rsid w:val="00544A4E"/>
    <w:rsid w:val="00544B81"/>
    <w:rsid w:val="005501DA"/>
    <w:rsid w:val="00550F2D"/>
    <w:rsid w:val="005521EC"/>
    <w:rsid w:val="005524AC"/>
    <w:rsid w:val="00552971"/>
    <w:rsid w:val="00553F6A"/>
    <w:rsid w:val="00554627"/>
    <w:rsid w:val="00554D17"/>
    <w:rsid w:val="0055644A"/>
    <w:rsid w:val="00556DC5"/>
    <w:rsid w:val="00557125"/>
    <w:rsid w:val="0056184B"/>
    <w:rsid w:val="00561A80"/>
    <w:rsid w:val="00562226"/>
    <w:rsid w:val="005633C9"/>
    <w:rsid w:val="00563AD2"/>
    <w:rsid w:val="00564068"/>
    <w:rsid w:val="005643D5"/>
    <w:rsid w:val="005656BA"/>
    <w:rsid w:val="00566B84"/>
    <w:rsid w:val="00566C2A"/>
    <w:rsid w:val="00566DC1"/>
    <w:rsid w:val="00567DF7"/>
    <w:rsid w:val="005729F5"/>
    <w:rsid w:val="00572ACD"/>
    <w:rsid w:val="005749BD"/>
    <w:rsid w:val="00575A6A"/>
    <w:rsid w:val="005760E3"/>
    <w:rsid w:val="005767F0"/>
    <w:rsid w:val="005800EC"/>
    <w:rsid w:val="00580742"/>
    <w:rsid w:val="005811B7"/>
    <w:rsid w:val="005828EA"/>
    <w:rsid w:val="00582C21"/>
    <w:rsid w:val="00582D0E"/>
    <w:rsid w:val="00583C5E"/>
    <w:rsid w:val="005841FF"/>
    <w:rsid w:val="00585519"/>
    <w:rsid w:val="005867CB"/>
    <w:rsid w:val="00586DC8"/>
    <w:rsid w:val="0058782A"/>
    <w:rsid w:val="00587A80"/>
    <w:rsid w:val="0059189E"/>
    <w:rsid w:val="00591DE4"/>
    <w:rsid w:val="00592C08"/>
    <w:rsid w:val="00593ABD"/>
    <w:rsid w:val="005955B4"/>
    <w:rsid w:val="0059586B"/>
    <w:rsid w:val="00597E8F"/>
    <w:rsid w:val="005A14F1"/>
    <w:rsid w:val="005A1515"/>
    <w:rsid w:val="005A2120"/>
    <w:rsid w:val="005A2F40"/>
    <w:rsid w:val="005A3EF4"/>
    <w:rsid w:val="005A4629"/>
    <w:rsid w:val="005A4867"/>
    <w:rsid w:val="005A4CF4"/>
    <w:rsid w:val="005A4E18"/>
    <w:rsid w:val="005A53EB"/>
    <w:rsid w:val="005A68AA"/>
    <w:rsid w:val="005A77E6"/>
    <w:rsid w:val="005A7B51"/>
    <w:rsid w:val="005B089C"/>
    <w:rsid w:val="005B0F20"/>
    <w:rsid w:val="005B2EC7"/>
    <w:rsid w:val="005B32F5"/>
    <w:rsid w:val="005B51ED"/>
    <w:rsid w:val="005B5B6F"/>
    <w:rsid w:val="005B5EEA"/>
    <w:rsid w:val="005B752F"/>
    <w:rsid w:val="005B7544"/>
    <w:rsid w:val="005C20D5"/>
    <w:rsid w:val="005C3C53"/>
    <w:rsid w:val="005C41CF"/>
    <w:rsid w:val="005C6F33"/>
    <w:rsid w:val="005C788B"/>
    <w:rsid w:val="005C7F6A"/>
    <w:rsid w:val="005D000A"/>
    <w:rsid w:val="005D0B65"/>
    <w:rsid w:val="005D1D4F"/>
    <w:rsid w:val="005D1DB9"/>
    <w:rsid w:val="005D20C6"/>
    <w:rsid w:val="005D2906"/>
    <w:rsid w:val="005D457B"/>
    <w:rsid w:val="005D4DBF"/>
    <w:rsid w:val="005D5018"/>
    <w:rsid w:val="005D501B"/>
    <w:rsid w:val="005D6AD3"/>
    <w:rsid w:val="005D772B"/>
    <w:rsid w:val="005D77EF"/>
    <w:rsid w:val="005E01C0"/>
    <w:rsid w:val="005E057D"/>
    <w:rsid w:val="005E06D8"/>
    <w:rsid w:val="005E08E0"/>
    <w:rsid w:val="005E0D01"/>
    <w:rsid w:val="005E3C52"/>
    <w:rsid w:val="005E4F88"/>
    <w:rsid w:val="005E5D48"/>
    <w:rsid w:val="005E6D68"/>
    <w:rsid w:val="005F1A78"/>
    <w:rsid w:val="005F1CC8"/>
    <w:rsid w:val="005F3495"/>
    <w:rsid w:val="005F353F"/>
    <w:rsid w:val="005F375B"/>
    <w:rsid w:val="005F3B68"/>
    <w:rsid w:val="005F4196"/>
    <w:rsid w:val="005F449A"/>
    <w:rsid w:val="005F574A"/>
    <w:rsid w:val="005F790F"/>
    <w:rsid w:val="0060051C"/>
    <w:rsid w:val="00601662"/>
    <w:rsid w:val="006029D6"/>
    <w:rsid w:val="00603040"/>
    <w:rsid w:val="006048D1"/>
    <w:rsid w:val="00605ED7"/>
    <w:rsid w:val="0060653A"/>
    <w:rsid w:val="006071BA"/>
    <w:rsid w:val="00607947"/>
    <w:rsid w:val="0061039C"/>
    <w:rsid w:val="00610683"/>
    <w:rsid w:val="00611DF6"/>
    <w:rsid w:val="00612894"/>
    <w:rsid w:val="00612987"/>
    <w:rsid w:val="00613753"/>
    <w:rsid w:val="00614B85"/>
    <w:rsid w:val="00615799"/>
    <w:rsid w:val="006157F5"/>
    <w:rsid w:val="00615C30"/>
    <w:rsid w:val="00617A36"/>
    <w:rsid w:val="006207C0"/>
    <w:rsid w:val="00622645"/>
    <w:rsid w:val="006235A9"/>
    <w:rsid w:val="00624816"/>
    <w:rsid w:val="00624981"/>
    <w:rsid w:val="00624F43"/>
    <w:rsid w:val="00625D40"/>
    <w:rsid w:val="00625F01"/>
    <w:rsid w:val="006260F6"/>
    <w:rsid w:val="00626F25"/>
    <w:rsid w:val="00627374"/>
    <w:rsid w:val="00630069"/>
    <w:rsid w:val="0063151E"/>
    <w:rsid w:val="006318FF"/>
    <w:rsid w:val="00634035"/>
    <w:rsid w:val="0063554A"/>
    <w:rsid w:val="00635C1B"/>
    <w:rsid w:val="00636BCB"/>
    <w:rsid w:val="006375F5"/>
    <w:rsid w:val="006377AF"/>
    <w:rsid w:val="006400E1"/>
    <w:rsid w:val="006412C0"/>
    <w:rsid w:val="00642CC2"/>
    <w:rsid w:val="00642D06"/>
    <w:rsid w:val="00643A4D"/>
    <w:rsid w:val="00643DC7"/>
    <w:rsid w:val="006445AC"/>
    <w:rsid w:val="00644E4E"/>
    <w:rsid w:val="006454F4"/>
    <w:rsid w:val="006474D0"/>
    <w:rsid w:val="00650477"/>
    <w:rsid w:val="00650FC6"/>
    <w:rsid w:val="006511B8"/>
    <w:rsid w:val="00651302"/>
    <w:rsid w:val="00651FD4"/>
    <w:rsid w:val="00654043"/>
    <w:rsid w:val="00654D48"/>
    <w:rsid w:val="00655B2C"/>
    <w:rsid w:val="00655C00"/>
    <w:rsid w:val="006567F9"/>
    <w:rsid w:val="00657587"/>
    <w:rsid w:val="00657D89"/>
    <w:rsid w:val="00660210"/>
    <w:rsid w:val="00661338"/>
    <w:rsid w:val="00661648"/>
    <w:rsid w:val="006625AE"/>
    <w:rsid w:val="00663115"/>
    <w:rsid w:val="00663664"/>
    <w:rsid w:val="006640F4"/>
    <w:rsid w:val="006642F1"/>
    <w:rsid w:val="00664792"/>
    <w:rsid w:val="0066483D"/>
    <w:rsid w:val="00665413"/>
    <w:rsid w:val="00666022"/>
    <w:rsid w:val="00667941"/>
    <w:rsid w:val="0067061C"/>
    <w:rsid w:val="00672830"/>
    <w:rsid w:val="00672A51"/>
    <w:rsid w:val="006745E6"/>
    <w:rsid w:val="00674BF2"/>
    <w:rsid w:val="0068023C"/>
    <w:rsid w:val="0068094E"/>
    <w:rsid w:val="006813D7"/>
    <w:rsid w:val="00681B30"/>
    <w:rsid w:val="00684160"/>
    <w:rsid w:val="006866E4"/>
    <w:rsid w:val="00691876"/>
    <w:rsid w:val="00691C6B"/>
    <w:rsid w:val="0069404E"/>
    <w:rsid w:val="0069496F"/>
    <w:rsid w:val="00696C3D"/>
    <w:rsid w:val="00697A50"/>
    <w:rsid w:val="00697DE0"/>
    <w:rsid w:val="006A0B8F"/>
    <w:rsid w:val="006A1008"/>
    <w:rsid w:val="006A1766"/>
    <w:rsid w:val="006A2593"/>
    <w:rsid w:val="006A264B"/>
    <w:rsid w:val="006A405B"/>
    <w:rsid w:val="006A6D5F"/>
    <w:rsid w:val="006A7CCA"/>
    <w:rsid w:val="006B03AC"/>
    <w:rsid w:val="006B09C1"/>
    <w:rsid w:val="006B0FEE"/>
    <w:rsid w:val="006B12BE"/>
    <w:rsid w:val="006B2099"/>
    <w:rsid w:val="006B254B"/>
    <w:rsid w:val="006B3736"/>
    <w:rsid w:val="006B382A"/>
    <w:rsid w:val="006B5360"/>
    <w:rsid w:val="006B55E3"/>
    <w:rsid w:val="006B5DD0"/>
    <w:rsid w:val="006B6A27"/>
    <w:rsid w:val="006B7979"/>
    <w:rsid w:val="006B7BA3"/>
    <w:rsid w:val="006B7CB1"/>
    <w:rsid w:val="006C31F4"/>
    <w:rsid w:val="006C3B85"/>
    <w:rsid w:val="006C4013"/>
    <w:rsid w:val="006D0547"/>
    <w:rsid w:val="006D071C"/>
    <w:rsid w:val="006D1063"/>
    <w:rsid w:val="006D12FF"/>
    <w:rsid w:val="006D1319"/>
    <w:rsid w:val="006D37E2"/>
    <w:rsid w:val="006D4758"/>
    <w:rsid w:val="006D548E"/>
    <w:rsid w:val="006D57E8"/>
    <w:rsid w:val="006E0D00"/>
    <w:rsid w:val="006E0DEC"/>
    <w:rsid w:val="006E19E0"/>
    <w:rsid w:val="006E23B5"/>
    <w:rsid w:val="006E30F0"/>
    <w:rsid w:val="006E34F9"/>
    <w:rsid w:val="006E3FEB"/>
    <w:rsid w:val="006E5A0E"/>
    <w:rsid w:val="006F19CB"/>
    <w:rsid w:val="006F19E6"/>
    <w:rsid w:val="006F1C07"/>
    <w:rsid w:val="006F36D0"/>
    <w:rsid w:val="006F3820"/>
    <w:rsid w:val="006F3B80"/>
    <w:rsid w:val="006F3F43"/>
    <w:rsid w:val="006F4177"/>
    <w:rsid w:val="006F4F97"/>
    <w:rsid w:val="006F5256"/>
    <w:rsid w:val="006F5837"/>
    <w:rsid w:val="006F59D1"/>
    <w:rsid w:val="006F6E29"/>
    <w:rsid w:val="00700515"/>
    <w:rsid w:val="00700CE6"/>
    <w:rsid w:val="007010A4"/>
    <w:rsid w:val="00703390"/>
    <w:rsid w:val="007034E1"/>
    <w:rsid w:val="007035FB"/>
    <w:rsid w:val="00704592"/>
    <w:rsid w:val="007060A9"/>
    <w:rsid w:val="00706B7B"/>
    <w:rsid w:val="00706C7F"/>
    <w:rsid w:val="00706FAC"/>
    <w:rsid w:val="00707FE2"/>
    <w:rsid w:val="00711565"/>
    <w:rsid w:val="0071446A"/>
    <w:rsid w:val="00715C02"/>
    <w:rsid w:val="007164BA"/>
    <w:rsid w:val="00716B4F"/>
    <w:rsid w:val="00720B98"/>
    <w:rsid w:val="007214AD"/>
    <w:rsid w:val="00722A66"/>
    <w:rsid w:val="00724D01"/>
    <w:rsid w:val="0072525F"/>
    <w:rsid w:val="0072573B"/>
    <w:rsid w:val="0073155A"/>
    <w:rsid w:val="007319AB"/>
    <w:rsid w:val="00732819"/>
    <w:rsid w:val="00733D29"/>
    <w:rsid w:val="007343EB"/>
    <w:rsid w:val="007363EB"/>
    <w:rsid w:val="00736E37"/>
    <w:rsid w:val="00737CAD"/>
    <w:rsid w:val="00740EDF"/>
    <w:rsid w:val="0074167C"/>
    <w:rsid w:val="007421DB"/>
    <w:rsid w:val="00742211"/>
    <w:rsid w:val="00743AD3"/>
    <w:rsid w:val="00744607"/>
    <w:rsid w:val="007467BD"/>
    <w:rsid w:val="00746B21"/>
    <w:rsid w:val="0074766F"/>
    <w:rsid w:val="007503E2"/>
    <w:rsid w:val="0075048C"/>
    <w:rsid w:val="00752579"/>
    <w:rsid w:val="007531BF"/>
    <w:rsid w:val="00756061"/>
    <w:rsid w:val="007561A8"/>
    <w:rsid w:val="00756AF3"/>
    <w:rsid w:val="00756DF2"/>
    <w:rsid w:val="0076093A"/>
    <w:rsid w:val="00760D51"/>
    <w:rsid w:val="00761178"/>
    <w:rsid w:val="00761B03"/>
    <w:rsid w:val="00761B81"/>
    <w:rsid w:val="007624BD"/>
    <w:rsid w:val="00762712"/>
    <w:rsid w:val="007636B2"/>
    <w:rsid w:val="00764947"/>
    <w:rsid w:val="007650FC"/>
    <w:rsid w:val="007674DC"/>
    <w:rsid w:val="0076757E"/>
    <w:rsid w:val="00772A7C"/>
    <w:rsid w:val="00772E1B"/>
    <w:rsid w:val="00772EAC"/>
    <w:rsid w:val="007748E2"/>
    <w:rsid w:val="00774C42"/>
    <w:rsid w:val="00775260"/>
    <w:rsid w:val="00775C83"/>
    <w:rsid w:val="00775D8F"/>
    <w:rsid w:val="00776351"/>
    <w:rsid w:val="007775B5"/>
    <w:rsid w:val="00777EBA"/>
    <w:rsid w:val="007804EC"/>
    <w:rsid w:val="00780FE8"/>
    <w:rsid w:val="00781254"/>
    <w:rsid w:val="00781668"/>
    <w:rsid w:val="00781966"/>
    <w:rsid w:val="00781B95"/>
    <w:rsid w:val="007828E6"/>
    <w:rsid w:val="00783E96"/>
    <w:rsid w:val="00784153"/>
    <w:rsid w:val="00784A86"/>
    <w:rsid w:val="0078518F"/>
    <w:rsid w:val="00787B00"/>
    <w:rsid w:val="007904E7"/>
    <w:rsid w:val="00790F3F"/>
    <w:rsid w:val="007912F6"/>
    <w:rsid w:val="007920BD"/>
    <w:rsid w:val="007930FC"/>
    <w:rsid w:val="0079353A"/>
    <w:rsid w:val="007938C4"/>
    <w:rsid w:val="00793AF1"/>
    <w:rsid w:val="00793E9C"/>
    <w:rsid w:val="00794482"/>
    <w:rsid w:val="007A0639"/>
    <w:rsid w:val="007A11E6"/>
    <w:rsid w:val="007A141B"/>
    <w:rsid w:val="007A1626"/>
    <w:rsid w:val="007A1B2E"/>
    <w:rsid w:val="007A4299"/>
    <w:rsid w:val="007A6927"/>
    <w:rsid w:val="007A76B6"/>
    <w:rsid w:val="007B0186"/>
    <w:rsid w:val="007B203E"/>
    <w:rsid w:val="007B2525"/>
    <w:rsid w:val="007B2D1D"/>
    <w:rsid w:val="007B679A"/>
    <w:rsid w:val="007B67C4"/>
    <w:rsid w:val="007B6E38"/>
    <w:rsid w:val="007B725A"/>
    <w:rsid w:val="007B72AA"/>
    <w:rsid w:val="007B7AC2"/>
    <w:rsid w:val="007B7CA7"/>
    <w:rsid w:val="007C0A9E"/>
    <w:rsid w:val="007C10E6"/>
    <w:rsid w:val="007C2579"/>
    <w:rsid w:val="007C2755"/>
    <w:rsid w:val="007C2893"/>
    <w:rsid w:val="007C38F8"/>
    <w:rsid w:val="007C4330"/>
    <w:rsid w:val="007C551A"/>
    <w:rsid w:val="007C7783"/>
    <w:rsid w:val="007D1C8D"/>
    <w:rsid w:val="007D2133"/>
    <w:rsid w:val="007D2D5F"/>
    <w:rsid w:val="007D2E9E"/>
    <w:rsid w:val="007D34FF"/>
    <w:rsid w:val="007D5F6F"/>
    <w:rsid w:val="007D62B1"/>
    <w:rsid w:val="007E1E3C"/>
    <w:rsid w:val="007E3E7D"/>
    <w:rsid w:val="007E5482"/>
    <w:rsid w:val="007E670B"/>
    <w:rsid w:val="007E6A5D"/>
    <w:rsid w:val="007E78D6"/>
    <w:rsid w:val="007F1750"/>
    <w:rsid w:val="007F20DD"/>
    <w:rsid w:val="007F6D5D"/>
    <w:rsid w:val="007F7338"/>
    <w:rsid w:val="007F7B88"/>
    <w:rsid w:val="008002FD"/>
    <w:rsid w:val="008008B8"/>
    <w:rsid w:val="008016D4"/>
    <w:rsid w:val="00801FD6"/>
    <w:rsid w:val="008021EB"/>
    <w:rsid w:val="008039C2"/>
    <w:rsid w:val="0080540B"/>
    <w:rsid w:val="008059A3"/>
    <w:rsid w:val="00805B69"/>
    <w:rsid w:val="00805FEE"/>
    <w:rsid w:val="00806804"/>
    <w:rsid w:val="008103EF"/>
    <w:rsid w:val="00810E53"/>
    <w:rsid w:val="00811BEF"/>
    <w:rsid w:val="008127D4"/>
    <w:rsid w:val="00813B7E"/>
    <w:rsid w:val="00813E7E"/>
    <w:rsid w:val="00814992"/>
    <w:rsid w:val="00814A53"/>
    <w:rsid w:val="00814C8C"/>
    <w:rsid w:val="00816CB4"/>
    <w:rsid w:val="00823B41"/>
    <w:rsid w:val="00823FD4"/>
    <w:rsid w:val="008245E6"/>
    <w:rsid w:val="00824744"/>
    <w:rsid w:val="00825152"/>
    <w:rsid w:val="00825A7E"/>
    <w:rsid w:val="00825B46"/>
    <w:rsid w:val="008262A8"/>
    <w:rsid w:val="00826AB6"/>
    <w:rsid w:val="00826D5E"/>
    <w:rsid w:val="008273BC"/>
    <w:rsid w:val="00827B62"/>
    <w:rsid w:val="00827C7F"/>
    <w:rsid w:val="00831886"/>
    <w:rsid w:val="00831A57"/>
    <w:rsid w:val="00831C4E"/>
    <w:rsid w:val="008322BB"/>
    <w:rsid w:val="008334CC"/>
    <w:rsid w:val="00835207"/>
    <w:rsid w:val="0083636B"/>
    <w:rsid w:val="00837A7D"/>
    <w:rsid w:val="00837BC0"/>
    <w:rsid w:val="00837E14"/>
    <w:rsid w:val="00840515"/>
    <w:rsid w:val="00841029"/>
    <w:rsid w:val="00841CAB"/>
    <w:rsid w:val="008424AF"/>
    <w:rsid w:val="00842B28"/>
    <w:rsid w:val="008446CA"/>
    <w:rsid w:val="00844A1B"/>
    <w:rsid w:val="00846A85"/>
    <w:rsid w:val="00846EE7"/>
    <w:rsid w:val="00847560"/>
    <w:rsid w:val="00847B4C"/>
    <w:rsid w:val="00850505"/>
    <w:rsid w:val="00852DAF"/>
    <w:rsid w:val="008537FB"/>
    <w:rsid w:val="00853C01"/>
    <w:rsid w:val="00854E85"/>
    <w:rsid w:val="008552B4"/>
    <w:rsid w:val="00856576"/>
    <w:rsid w:val="00856772"/>
    <w:rsid w:val="008574CB"/>
    <w:rsid w:val="00857F5E"/>
    <w:rsid w:val="008610BF"/>
    <w:rsid w:val="00861DCC"/>
    <w:rsid w:val="00861EBF"/>
    <w:rsid w:val="00862328"/>
    <w:rsid w:val="00863650"/>
    <w:rsid w:val="00864FD2"/>
    <w:rsid w:val="00866167"/>
    <w:rsid w:val="00867A62"/>
    <w:rsid w:val="0087046B"/>
    <w:rsid w:val="00870EE9"/>
    <w:rsid w:val="0087226F"/>
    <w:rsid w:val="0087346F"/>
    <w:rsid w:val="00874F8D"/>
    <w:rsid w:val="008752EC"/>
    <w:rsid w:val="008754CD"/>
    <w:rsid w:val="00875BBB"/>
    <w:rsid w:val="008770C1"/>
    <w:rsid w:val="00880413"/>
    <w:rsid w:val="00881B17"/>
    <w:rsid w:val="00881FF5"/>
    <w:rsid w:val="0088201E"/>
    <w:rsid w:val="0088242F"/>
    <w:rsid w:val="00882F14"/>
    <w:rsid w:val="00883F97"/>
    <w:rsid w:val="00884398"/>
    <w:rsid w:val="008846F4"/>
    <w:rsid w:val="00884993"/>
    <w:rsid w:val="00885796"/>
    <w:rsid w:val="008859FC"/>
    <w:rsid w:val="00885F4A"/>
    <w:rsid w:val="0088658A"/>
    <w:rsid w:val="00887986"/>
    <w:rsid w:val="00893005"/>
    <w:rsid w:val="0089538A"/>
    <w:rsid w:val="008957AE"/>
    <w:rsid w:val="008964F7"/>
    <w:rsid w:val="0089748A"/>
    <w:rsid w:val="008A188C"/>
    <w:rsid w:val="008A3286"/>
    <w:rsid w:val="008A3EC5"/>
    <w:rsid w:val="008A5464"/>
    <w:rsid w:val="008A5B23"/>
    <w:rsid w:val="008A5CE1"/>
    <w:rsid w:val="008A6629"/>
    <w:rsid w:val="008B12B3"/>
    <w:rsid w:val="008B1385"/>
    <w:rsid w:val="008B15C4"/>
    <w:rsid w:val="008B259C"/>
    <w:rsid w:val="008B2FAE"/>
    <w:rsid w:val="008B642F"/>
    <w:rsid w:val="008B644E"/>
    <w:rsid w:val="008B658F"/>
    <w:rsid w:val="008B6D7F"/>
    <w:rsid w:val="008B6D99"/>
    <w:rsid w:val="008B6DC1"/>
    <w:rsid w:val="008B7CDF"/>
    <w:rsid w:val="008C03C3"/>
    <w:rsid w:val="008C2F25"/>
    <w:rsid w:val="008C3256"/>
    <w:rsid w:val="008C5951"/>
    <w:rsid w:val="008C67B5"/>
    <w:rsid w:val="008C6933"/>
    <w:rsid w:val="008C70E5"/>
    <w:rsid w:val="008C73CA"/>
    <w:rsid w:val="008C7DC8"/>
    <w:rsid w:val="008D0BEF"/>
    <w:rsid w:val="008D14F4"/>
    <w:rsid w:val="008D1A9B"/>
    <w:rsid w:val="008D240E"/>
    <w:rsid w:val="008D34A3"/>
    <w:rsid w:val="008D4001"/>
    <w:rsid w:val="008D4726"/>
    <w:rsid w:val="008D540A"/>
    <w:rsid w:val="008D6553"/>
    <w:rsid w:val="008E030D"/>
    <w:rsid w:val="008E2169"/>
    <w:rsid w:val="008E2F65"/>
    <w:rsid w:val="008E3466"/>
    <w:rsid w:val="008E38D4"/>
    <w:rsid w:val="008E4DAA"/>
    <w:rsid w:val="008E4EF0"/>
    <w:rsid w:val="008E4F5B"/>
    <w:rsid w:val="008F0FC8"/>
    <w:rsid w:val="008F1457"/>
    <w:rsid w:val="008F26FB"/>
    <w:rsid w:val="008F2935"/>
    <w:rsid w:val="008F40CE"/>
    <w:rsid w:val="008F5D2C"/>
    <w:rsid w:val="008F706E"/>
    <w:rsid w:val="008F73DA"/>
    <w:rsid w:val="00900646"/>
    <w:rsid w:val="0090085C"/>
    <w:rsid w:val="00900FBA"/>
    <w:rsid w:val="00902AD9"/>
    <w:rsid w:val="00904393"/>
    <w:rsid w:val="00904740"/>
    <w:rsid w:val="009048A5"/>
    <w:rsid w:val="00906ECE"/>
    <w:rsid w:val="00907CAC"/>
    <w:rsid w:val="009105EB"/>
    <w:rsid w:val="009112A9"/>
    <w:rsid w:val="00911EE9"/>
    <w:rsid w:val="00912BCB"/>
    <w:rsid w:val="009151C7"/>
    <w:rsid w:val="0091572C"/>
    <w:rsid w:val="009164A8"/>
    <w:rsid w:val="00916BA2"/>
    <w:rsid w:val="0091707C"/>
    <w:rsid w:val="00917948"/>
    <w:rsid w:val="00917C56"/>
    <w:rsid w:val="00920567"/>
    <w:rsid w:val="00920651"/>
    <w:rsid w:val="00920D22"/>
    <w:rsid w:val="00922D60"/>
    <w:rsid w:val="00922E39"/>
    <w:rsid w:val="0092322F"/>
    <w:rsid w:val="009239C2"/>
    <w:rsid w:val="00924CE5"/>
    <w:rsid w:val="00925255"/>
    <w:rsid w:val="00926AB4"/>
    <w:rsid w:val="009276EE"/>
    <w:rsid w:val="00927967"/>
    <w:rsid w:val="00930D86"/>
    <w:rsid w:val="00931F2F"/>
    <w:rsid w:val="0093330B"/>
    <w:rsid w:val="00934048"/>
    <w:rsid w:val="0093506F"/>
    <w:rsid w:val="009352F4"/>
    <w:rsid w:val="009354E0"/>
    <w:rsid w:val="00936147"/>
    <w:rsid w:val="0093771B"/>
    <w:rsid w:val="00942EBA"/>
    <w:rsid w:val="00943A52"/>
    <w:rsid w:val="009450EE"/>
    <w:rsid w:val="0094566B"/>
    <w:rsid w:val="009458C4"/>
    <w:rsid w:val="00946BB8"/>
    <w:rsid w:val="00946D9E"/>
    <w:rsid w:val="00947D3E"/>
    <w:rsid w:val="0095065E"/>
    <w:rsid w:val="009509BB"/>
    <w:rsid w:val="00950C0A"/>
    <w:rsid w:val="00950FF2"/>
    <w:rsid w:val="00951515"/>
    <w:rsid w:val="0095152C"/>
    <w:rsid w:val="009522CB"/>
    <w:rsid w:val="0095299B"/>
    <w:rsid w:val="009529BB"/>
    <w:rsid w:val="009531F6"/>
    <w:rsid w:val="0095399D"/>
    <w:rsid w:val="00953C66"/>
    <w:rsid w:val="0095568F"/>
    <w:rsid w:val="00955E2D"/>
    <w:rsid w:val="00956BF6"/>
    <w:rsid w:val="00956F33"/>
    <w:rsid w:val="00957210"/>
    <w:rsid w:val="009578E4"/>
    <w:rsid w:val="00957EEC"/>
    <w:rsid w:val="00960104"/>
    <w:rsid w:val="009608BF"/>
    <w:rsid w:val="00960FF6"/>
    <w:rsid w:val="0096109D"/>
    <w:rsid w:val="009635F3"/>
    <w:rsid w:val="0096381D"/>
    <w:rsid w:val="009658D0"/>
    <w:rsid w:val="0096606C"/>
    <w:rsid w:val="0096736F"/>
    <w:rsid w:val="009673CE"/>
    <w:rsid w:val="00971D87"/>
    <w:rsid w:val="009731C6"/>
    <w:rsid w:val="00975342"/>
    <w:rsid w:val="009767A2"/>
    <w:rsid w:val="00976D13"/>
    <w:rsid w:val="00980124"/>
    <w:rsid w:val="00980993"/>
    <w:rsid w:val="00980D43"/>
    <w:rsid w:val="00982C89"/>
    <w:rsid w:val="00982F06"/>
    <w:rsid w:val="00983383"/>
    <w:rsid w:val="009835FB"/>
    <w:rsid w:val="00984E0E"/>
    <w:rsid w:val="009858B7"/>
    <w:rsid w:val="00986876"/>
    <w:rsid w:val="00986AA0"/>
    <w:rsid w:val="00986B00"/>
    <w:rsid w:val="00987057"/>
    <w:rsid w:val="00987BC4"/>
    <w:rsid w:val="0099034F"/>
    <w:rsid w:val="00991CEB"/>
    <w:rsid w:val="009920C8"/>
    <w:rsid w:val="00992DE1"/>
    <w:rsid w:val="00992EF0"/>
    <w:rsid w:val="00994809"/>
    <w:rsid w:val="00995E42"/>
    <w:rsid w:val="009977A9"/>
    <w:rsid w:val="009A0250"/>
    <w:rsid w:val="009A116B"/>
    <w:rsid w:val="009A17F5"/>
    <w:rsid w:val="009A1BB8"/>
    <w:rsid w:val="009A1D3A"/>
    <w:rsid w:val="009A28D9"/>
    <w:rsid w:val="009A496B"/>
    <w:rsid w:val="009A5247"/>
    <w:rsid w:val="009A57EA"/>
    <w:rsid w:val="009A6BA2"/>
    <w:rsid w:val="009A7569"/>
    <w:rsid w:val="009B084A"/>
    <w:rsid w:val="009B0CEA"/>
    <w:rsid w:val="009B1BE2"/>
    <w:rsid w:val="009B1E22"/>
    <w:rsid w:val="009B2A28"/>
    <w:rsid w:val="009B2C8D"/>
    <w:rsid w:val="009B344F"/>
    <w:rsid w:val="009B4319"/>
    <w:rsid w:val="009B5068"/>
    <w:rsid w:val="009B5D9B"/>
    <w:rsid w:val="009C156E"/>
    <w:rsid w:val="009C1E53"/>
    <w:rsid w:val="009C2158"/>
    <w:rsid w:val="009C26FA"/>
    <w:rsid w:val="009C2F70"/>
    <w:rsid w:val="009C4667"/>
    <w:rsid w:val="009C5027"/>
    <w:rsid w:val="009C6041"/>
    <w:rsid w:val="009C620B"/>
    <w:rsid w:val="009C6286"/>
    <w:rsid w:val="009C6494"/>
    <w:rsid w:val="009C6713"/>
    <w:rsid w:val="009C707A"/>
    <w:rsid w:val="009C75C1"/>
    <w:rsid w:val="009D1AC6"/>
    <w:rsid w:val="009D1B9F"/>
    <w:rsid w:val="009D1D5C"/>
    <w:rsid w:val="009D2AC0"/>
    <w:rsid w:val="009D30ED"/>
    <w:rsid w:val="009D5EAA"/>
    <w:rsid w:val="009D7B58"/>
    <w:rsid w:val="009D7ECD"/>
    <w:rsid w:val="009E1150"/>
    <w:rsid w:val="009E1675"/>
    <w:rsid w:val="009E2D17"/>
    <w:rsid w:val="009E3EDC"/>
    <w:rsid w:val="009E4046"/>
    <w:rsid w:val="009E42CE"/>
    <w:rsid w:val="009E46E0"/>
    <w:rsid w:val="009E4B05"/>
    <w:rsid w:val="009E5D36"/>
    <w:rsid w:val="009E736D"/>
    <w:rsid w:val="009F1533"/>
    <w:rsid w:val="009F1879"/>
    <w:rsid w:val="009F2936"/>
    <w:rsid w:val="009F3187"/>
    <w:rsid w:val="009F39A2"/>
    <w:rsid w:val="009F3FF3"/>
    <w:rsid w:val="009F42F7"/>
    <w:rsid w:val="009F4599"/>
    <w:rsid w:val="009F5C30"/>
    <w:rsid w:val="00A0027F"/>
    <w:rsid w:val="00A01147"/>
    <w:rsid w:val="00A01EBE"/>
    <w:rsid w:val="00A02334"/>
    <w:rsid w:val="00A029FE"/>
    <w:rsid w:val="00A02AF8"/>
    <w:rsid w:val="00A02E13"/>
    <w:rsid w:val="00A03C47"/>
    <w:rsid w:val="00A03FCB"/>
    <w:rsid w:val="00A0419E"/>
    <w:rsid w:val="00A065F4"/>
    <w:rsid w:val="00A066E0"/>
    <w:rsid w:val="00A06832"/>
    <w:rsid w:val="00A0686F"/>
    <w:rsid w:val="00A06CF9"/>
    <w:rsid w:val="00A06D82"/>
    <w:rsid w:val="00A07193"/>
    <w:rsid w:val="00A104A2"/>
    <w:rsid w:val="00A14AA2"/>
    <w:rsid w:val="00A14AF7"/>
    <w:rsid w:val="00A14BBB"/>
    <w:rsid w:val="00A16726"/>
    <w:rsid w:val="00A169EB"/>
    <w:rsid w:val="00A17C40"/>
    <w:rsid w:val="00A20136"/>
    <w:rsid w:val="00A2082D"/>
    <w:rsid w:val="00A21763"/>
    <w:rsid w:val="00A22270"/>
    <w:rsid w:val="00A2378D"/>
    <w:rsid w:val="00A237A3"/>
    <w:rsid w:val="00A2399A"/>
    <w:rsid w:val="00A23A99"/>
    <w:rsid w:val="00A254CE"/>
    <w:rsid w:val="00A27022"/>
    <w:rsid w:val="00A27D6D"/>
    <w:rsid w:val="00A30260"/>
    <w:rsid w:val="00A3046C"/>
    <w:rsid w:val="00A30B4D"/>
    <w:rsid w:val="00A3182A"/>
    <w:rsid w:val="00A333A5"/>
    <w:rsid w:val="00A3344B"/>
    <w:rsid w:val="00A337EB"/>
    <w:rsid w:val="00A339EF"/>
    <w:rsid w:val="00A33CEF"/>
    <w:rsid w:val="00A33F56"/>
    <w:rsid w:val="00A367B2"/>
    <w:rsid w:val="00A36E92"/>
    <w:rsid w:val="00A3797F"/>
    <w:rsid w:val="00A37DF9"/>
    <w:rsid w:val="00A404B4"/>
    <w:rsid w:val="00A41C33"/>
    <w:rsid w:val="00A42D29"/>
    <w:rsid w:val="00A44021"/>
    <w:rsid w:val="00A477AE"/>
    <w:rsid w:val="00A5090E"/>
    <w:rsid w:val="00A5110B"/>
    <w:rsid w:val="00A5122A"/>
    <w:rsid w:val="00A515CB"/>
    <w:rsid w:val="00A5187F"/>
    <w:rsid w:val="00A52430"/>
    <w:rsid w:val="00A52F87"/>
    <w:rsid w:val="00A5343B"/>
    <w:rsid w:val="00A6018B"/>
    <w:rsid w:val="00A60436"/>
    <w:rsid w:val="00A6096A"/>
    <w:rsid w:val="00A613D2"/>
    <w:rsid w:val="00A61EC3"/>
    <w:rsid w:val="00A62209"/>
    <w:rsid w:val="00A62D52"/>
    <w:rsid w:val="00A6504D"/>
    <w:rsid w:val="00A6596D"/>
    <w:rsid w:val="00A65DCC"/>
    <w:rsid w:val="00A663D1"/>
    <w:rsid w:val="00A673A8"/>
    <w:rsid w:val="00A67E80"/>
    <w:rsid w:val="00A7027A"/>
    <w:rsid w:val="00A7043A"/>
    <w:rsid w:val="00A70902"/>
    <w:rsid w:val="00A71309"/>
    <w:rsid w:val="00A71416"/>
    <w:rsid w:val="00A73826"/>
    <w:rsid w:val="00A738BD"/>
    <w:rsid w:val="00A758EB"/>
    <w:rsid w:val="00A764CD"/>
    <w:rsid w:val="00A76B85"/>
    <w:rsid w:val="00A77072"/>
    <w:rsid w:val="00A77AC4"/>
    <w:rsid w:val="00A77C72"/>
    <w:rsid w:val="00A81D47"/>
    <w:rsid w:val="00A840B8"/>
    <w:rsid w:val="00A84803"/>
    <w:rsid w:val="00A84C2F"/>
    <w:rsid w:val="00A860BF"/>
    <w:rsid w:val="00A868FA"/>
    <w:rsid w:val="00A87A5D"/>
    <w:rsid w:val="00A906D4"/>
    <w:rsid w:val="00A90C7E"/>
    <w:rsid w:val="00A91373"/>
    <w:rsid w:val="00A92468"/>
    <w:rsid w:val="00A92667"/>
    <w:rsid w:val="00A92737"/>
    <w:rsid w:val="00A92840"/>
    <w:rsid w:val="00A9303D"/>
    <w:rsid w:val="00A93290"/>
    <w:rsid w:val="00A94045"/>
    <w:rsid w:val="00A95D11"/>
    <w:rsid w:val="00A964CB"/>
    <w:rsid w:val="00A9770B"/>
    <w:rsid w:val="00AA18A2"/>
    <w:rsid w:val="00AA2EAE"/>
    <w:rsid w:val="00AA3EE8"/>
    <w:rsid w:val="00AA3FB7"/>
    <w:rsid w:val="00AA52F3"/>
    <w:rsid w:val="00AA6B11"/>
    <w:rsid w:val="00AA6B56"/>
    <w:rsid w:val="00AB088E"/>
    <w:rsid w:val="00AB1232"/>
    <w:rsid w:val="00AB3403"/>
    <w:rsid w:val="00AB487F"/>
    <w:rsid w:val="00AB5033"/>
    <w:rsid w:val="00AB5B2A"/>
    <w:rsid w:val="00AB5CDC"/>
    <w:rsid w:val="00AB78A6"/>
    <w:rsid w:val="00AC0B17"/>
    <w:rsid w:val="00AC11A8"/>
    <w:rsid w:val="00AC149B"/>
    <w:rsid w:val="00AC1BFD"/>
    <w:rsid w:val="00AC2475"/>
    <w:rsid w:val="00AC2EEC"/>
    <w:rsid w:val="00AC306E"/>
    <w:rsid w:val="00AC41F9"/>
    <w:rsid w:val="00AC4758"/>
    <w:rsid w:val="00AC53B0"/>
    <w:rsid w:val="00AC548C"/>
    <w:rsid w:val="00AC569F"/>
    <w:rsid w:val="00AC56BD"/>
    <w:rsid w:val="00AC65A5"/>
    <w:rsid w:val="00AC71B9"/>
    <w:rsid w:val="00AC7592"/>
    <w:rsid w:val="00AD093D"/>
    <w:rsid w:val="00AD10DD"/>
    <w:rsid w:val="00AD1D88"/>
    <w:rsid w:val="00AD3FC7"/>
    <w:rsid w:val="00AD418A"/>
    <w:rsid w:val="00AD525F"/>
    <w:rsid w:val="00AD7E43"/>
    <w:rsid w:val="00AE09C5"/>
    <w:rsid w:val="00AE16A6"/>
    <w:rsid w:val="00AE26C9"/>
    <w:rsid w:val="00AE2D6F"/>
    <w:rsid w:val="00AE2F22"/>
    <w:rsid w:val="00AE327E"/>
    <w:rsid w:val="00AE3DF8"/>
    <w:rsid w:val="00AE5A6D"/>
    <w:rsid w:val="00AE74F4"/>
    <w:rsid w:val="00AF08AA"/>
    <w:rsid w:val="00AF16A0"/>
    <w:rsid w:val="00AF1DE8"/>
    <w:rsid w:val="00AF1FC2"/>
    <w:rsid w:val="00AF214A"/>
    <w:rsid w:val="00AF227B"/>
    <w:rsid w:val="00AF327F"/>
    <w:rsid w:val="00AF3742"/>
    <w:rsid w:val="00AF4C02"/>
    <w:rsid w:val="00AF586F"/>
    <w:rsid w:val="00AF63CE"/>
    <w:rsid w:val="00AF64D6"/>
    <w:rsid w:val="00B00AEE"/>
    <w:rsid w:val="00B00D33"/>
    <w:rsid w:val="00B029A6"/>
    <w:rsid w:val="00B02AF0"/>
    <w:rsid w:val="00B04791"/>
    <w:rsid w:val="00B04CC2"/>
    <w:rsid w:val="00B0578C"/>
    <w:rsid w:val="00B077B7"/>
    <w:rsid w:val="00B120CE"/>
    <w:rsid w:val="00B12572"/>
    <w:rsid w:val="00B1285C"/>
    <w:rsid w:val="00B14321"/>
    <w:rsid w:val="00B16C91"/>
    <w:rsid w:val="00B1751B"/>
    <w:rsid w:val="00B17673"/>
    <w:rsid w:val="00B203A3"/>
    <w:rsid w:val="00B20664"/>
    <w:rsid w:val="00B20E1E"/>
    <w:rsid w:val="00B24DF4"/>
    <w:rsid w:val="00B2510A"/>
    <w:rsid w:val="00B25336"/>
    <w:rsid w:val="00B25F70"/>
    <w:rsid w:val="00B26110"/>
    <w:rsid w:val="00B27365"/>
    <w:rsid w:val="00B30CDE"/>
    <w:rsid w:val="00B313C8"/>
    <w:rsid w:val="00B31718"/>
    <w:rsid w:val="00B32DC0"/>
    <w:rsid w:val="00B336F7"/>
    <w:rsid w:val="00B3422F"/>
    <w:rsid w:val="00B347ED"/>
    <w:rsid w:val="00B350B1"/>
    <w:rsid w:val="00B36279"/>
    <w:rsid w:val="00B36844"/>
    <w:rsid w:val="00B36A56"/>
    <w:rsid w:val="00B413A3"/>
    <w:rsid w:val="00B41AAC"/>
    <w:rsid w:val="00B41B6F"/>
    <w:rsid w:val="00B41DB6"/>
    <w:rsid w:val="00B41EED"/>
    <w:rsid w:val="00B427EB"/>
    <w:rsid w:val="00B44012"/>
    <w:rsid w:val="00B4514C"/>
    <w:rsid w:val="00B452F6"/>
    <w:rsid w:val="00B45B68"/>
    <w:rsid w:val="00B465A6"/>
    <w:rsid w:val="00B46D84"/>
    <w:rsid w:val="00B47388"/>
    <w:rsid w:val="00B50052"/>
    <w:rsid w:val="00B51289"/>
    <w:rsid w:val="00B5185F"/>
    <w:rsid w:val="00B51ECF"/>
    <w:rsid w:val="00B52265"/>
    <w:rsid w:val="00B53CF6"/>
    <w:rsid w:val="00B54617"/>
    <w:rsid w:val="00B563B0"/>
    <w:rsid w:val="00B563D8"/>
    <w:rsid w:val="00B564E6"/>
    <w:rsid w:val="00B56CE0"/>
    <w:rsid w:val="00B5722D"/>
    <w:rsid w:val="00B57E1C"/>
    <w:rsid w:val="00B62058"/>
    <w:rsid w:val="00B6394B"/>
    <w:rsid w:val="00B642E2"/>
    <w:rsid w:val="00B64335"/>
    <w:rsid w:val="00B6469C"/>
    <w:rsid w:val="00B651D4"/>
    <w:rsid w:val="00B654BF"/>
    <w:rsid w:val="00B667A9"/>
    <w:rsid w:val="00B677CB"/>
    <w:rsid w:val="00B67B5C"/>
    <w:rsid w:val="00B67B67"/>
    <w:rsid w:val="00B67D67"/>
    <w:rsid w:val="00B7188D"/>
    <w:rsid w:val="00B722C2"/>
    <w:rsid w:val="00B72676"/>
    <w:rsid w:val="00B72B9F"/>
    <w:rsid w:val="00B73351"/>
    <w:rsid w:val="00B7541D"/>
    <w:rsid w:val="00B75815"/>
    <w:rsid w:val="00B7698A"/>
    <w:rsid w:val="00B76AE4"/>
    <w:rsid w:val="00B775AB"/>
    <w:rsid w:val="00B77997"/>
    <w:rsid w:val="00B80B41"/>
    <w:rsid w:val="00B81FB3"/>
    <w:rsid w:val="00B85F8E"/>
    <w:rsid w:val="00B86D77"/>
    <w:rsid w:val="00B87AF2"/>
    <w:rsid w:val="00B900D1"/>
    <w:rsid w:val="00B903FD"/>
    <w:rsid w:val="00B91080"/>
    <w:rsid w:val="00B93140"/>
    <w:rsid w:val="00B93649"/>
    <w:rsid w:val="00B93847"/>
    <w:rsid w:val="00B9578A"/>
    <w:rsid w:val="00B97377"/>
    <w:rsid w:val="00BA22E3"/>
    <w:rsid w:val="00BA2629"/>
    <w:rsid w:val="00BA290A"/>
    <w:rsid w:val="00BA2951"/>
    <w:rsid w:val="00BA3685"/>
    <w:rsid w:val="00BA377A"/>
    <w:rsid w:val="00BA48EE"/>
    <w:rsid w:val="00BA5788"/>
    <w:rsid w:val="00BA582F"/>
    <w:rsid w:val="00BA60B7"/>
    <w:rsid w:val="00BA6222"/>
    <w:rsid w:val="00BA63BD"/>
    <w:rsid w:val="00BA65E8"/>
    <w:rsid w:val="00BA7B37"/>
    <w:rsid w:val="00BB08B2"/>
    <w:rsid w:val="00BB0F2D"/>
    <w:rsid w:val="00BB12E2"/>
    <w:rsid w:val="00BB2065"/>
    <w:rsid w:val="00BB3150"/>
    <w:rsid w:val="00BB35F9"/>
    <w:rsid w:val="00BB4CF0"/>
    <w:rsid w:val="00BB5479"/>
    <w:rsid w:val="00BB6567"/>
    <w:rsid w:val="00BB6F1D"/>
    <w:rsid w:val="00BB75E9"/>
    <w:rsid w:val="00BB76AD"/>
    <w:rsid w:val="00BB7731"/>
    <w:rsid w:val="00BB79F7"/>
    <w:rsid w:val="00BB7C7E"/>
    <w:rsid w:val="00BC1980"/>
    <w:rsid w:val="00BC1E7F"/>
    <w:rsid w:val="00BC2C8E"/>
    <w:rsid w:val="00BC628E"/>
    <w:rsid w:val="00BC64D0"/>
    <w:rsid w:val="00BC68C3"/>
    <w:rsid w:val="00BC70B5"/>
    <w:rsid w:val="00BC79D0"/>
    <w:rsid w:val="00BC7CD5"/>
    <w:rsid w:val="00BD1EFB"/>
    <w:rsid w:val="00BD21C9"/>
    <w:rsid w:val="00BD2839"/>
    <w:rsid w:val="00BD2F89"/>
    <w:rsid w:val="00BD48F7"/>
    <w:rsid w:val="00BD4F30"/>
    <w:rsid w:val="00BD650A"/>
    <w:rsid w:val="00BE29FC"/>
    <w:rsid w:val="00BE2FF9"/>
    <w:rsid w:val="00BE35F2"/>
    <w:rsid w:val="00BE487C"/>
    <w:rsid w:val="00BE4EA2"/>
    <w:rsid w:val="00BE6377"/>
    <w:rsid w:val="00BE67B5"/>
    <w:rsid w:val="00BE6833"/>
    <w:rsid w:val="00BE6A25"/>
    <w:rsid w:val="00BF06BB"/>
    <w:rsid w:val="00BF2241"/>
    <w:rsid w:val="00BF2991"/>
    <w:rsid w:val="00BF33C3"/>
    <w:rsid w:val="00BF42B0"/>
    <w:rsid w:val="00BF44A9"/>
    <w:rsid w:val="00BF5B34"/>
    <w:rsid w:val="00BF685E"/>
    <w:rsid w:val="00C00AE6"/>
    <w:rsid w:val="00C00CF5"/>
    <w:rsid w:val="00C01448"/>
    <w:rsid w:val="00C034DC"/>
    <w:rsid w:val="00C034EB"/>
    <w:rsid w:val="00C03678"/>
    <w:rsid w:val="00C043B7"/>
    <w:rsid w:val="00C0474E"/>
    <w:rsid w:val="00C047D0"/>
    <w:rsid w:val="00C04A47"/>
    <w:rsid w:val="00C06F29"/>
    <w:rsid w:val="00C0718E"/>
    <w:rsid w:val="00C0749E"/>
    <w:rsid w:val="00C10BFA"/>
    <w:rsid w:val="00C11DE9"/>
    <w:rsid w:val="00C121B2"/>
    <w:rsid w:val="00C12D28"/>
    <w:rsid w:val="00C13C1D"/>
    <w:rsid w:val="00C13F93"/>
    <w:rsid w:val="00C15305"/>
    <w:rsid w:val="00C15F72"/>
    <w:rsid w:val="00C168FB"/>
    <w:rsid w:val="00C17BC7"/>
    <w:rsid w:val="00C227AB"/>
    <w:rsid w:val="00C22E3C"/>
    <w:rsid w:val="00C23472"/>
    <w:rsid w:val="00C24464"/>
    <w:rsid w:val="00C30832"/>
    <w:rsid w:val="00C3101B"/>
    <w:rsid w:val="00C31721"/>
    <w:rsid w:val="00C3287C"/>
    <w:rsid w:val="00C33379"/>
    <w:rsid w:val="00C33508"/>
    <w:rsid w:val="00C3425C"/>
    <w:rsid w:val="00C35CC2"/>
    <w:rsid w:val="00C35EEC"/>
    <w:rsid w:val="00C36713"/>
    <w:rsid w:val="00C367A9"/>
    <w:rsid w:val="00C37119"/>
    <w:rsid w:val="00C3733C"/>
    <w:rsid w:val="00C375DF"/>
    <w:rsid w:val="00C37D48"/>
    <w:rsid w:val="00C40014"/>
    <w:rsid w:val="00C417A7"/>
    <w:rsid w:val="00C42D08"/>
    <w:rsid w:val="00C43F5A"/>
    <w:rsid w:val="00C4437C"/>
    <w:rsid w:val="00C46345"/>
    <w:rsid w:val="00C46606"/>
    <w:rsid w:val="00C46D93"/>
    <w:rsid w:val="00C475B0"/>
    <w:rsid w:val="00C47BF4"/>
    <w:rsid w:val="00C51109"/>
    <w:rsid w:val="00C5253C"/>
    <w:rsid w:val="00C53CBA"/>
    <w:rsid w:val="00C5412A"/>
    <w:rsid w:val="00C55062"/>
    <w:rsid w:val="00C5599C"/>
    <w:rsid w:val="00C55A99"/>
    <w:rsid w:val="00C55E1B"/>
    <w:rsid w:val="00C56E81"/>
    <w:rsid w:val="00C57A55"/>
    <w:rsid w:val="00C60784"/>
    <w:rsid w:val="00C60B93"/>
    <w:rsid w:val="00C61E32"/>
    <w:rsid w:val="00C62C25"/>
    <w:rsid w:val="00C65949"/>
    <w:rsid w:val="00C705CF"/>
    <w:rsid w:val="00C70ECA"/>
    <w:rsid w:val="00C71E4B"/>
    <w:rsid w:val="00C74036"/>
    <w:rsid w:val="00C775D8"/>
    <w:rsid w:val="00C778FE"/>
    <w:rsid w:val="00C80511"/>
    <w:rsid w:val="00C81D0B"/>
    <w:rsid w:val="00C821BB"/>
    <w:rsid w:val="00C84B68"/>
    <w:rsid w:val="00C85D60"/>
    <w:rsid w:val="00C861C7"/>
    <w:rsid w:val="00C868EB"/>
    <w:rsid w:val="00C86E57"/>
    <w:rsid w:val="00C8743E"/>
    <w:rsid w:val="00C876D7"/>
    <w:rsid w:val="00C9182B"/>
    <w:rsid w:val="00C94721"/>
    <w:rsid w:val="00C94E6A"/>
    <w:rsid w:val="00C954A8"/>
    <w:rsid w:val="00C97F4B"/>
    <w:rsid w:val="00CA1ECE"/>
    <w:rsid w:val="00CA2B86"/>
    <w:rsid w:val="00CA2C92"/>
    <w:rsid w:val="00CA2CEE"/>
    <w:rsid w:val="00CA484F"/>
    <w:rsid w:val="00CA5501"/>
    <w:rsid w:val="00CA5D6A"/>
    <w:rsid w:val="00CA7A2B"/>
    <w:rsid w:val="00CB194B"/>
    <w:rsid w:val="00CB2A10"/>
    <w:rsid w:val="00CB2BCA"/>
    <w:rsid w:val="00CB2C48"/>
    <w:rsid w:val="00CB4992"/>
    <w:rsid w:val="00CB52FD"/>
    <w:rsid w:val="00CB60AB"/>
    <w:rsid w:val="00CB719F"/>
    <w:rsid w:val="00CC171D"/>
    <w:rsid w:val="00CC2401"/>
    <w:rsid w:val="00CC2464"/>
    <w:rsid w:val="00CC380A"/>
    <w:rsid w:val="00CC3D70"/>
    <w:rsid w:val="00CC47CA"/>
    <w:rsid w:val="00CC553D"/>
    <w:rsid w:val="00CC686F"/>
    <w:rsid w:val="00CC6C4A"/>
    <w:rsid w:val="00CC7470"/>
    <w:rsid w:val="00CC752B"/>
    <w:rsid w:val="00CD0980"/>
    <w:rsid w:val="00CD1B0A"/>
    <w:rsid w:val="00CD1B74"/>
    <w:rsid w:val="00CD3321"/>
    <w:rsid w:val="00CE037E"/>
    <w:rsid w:val="00CE0881"/>
    <w:rsid w:val="00CE2309"/>
    <w:rsid w:val="00CE2F2A"/>
    <w:rsid w:val="00CE4A2C"/>
    <w:rsid w:val="00CE4A7C"/>
    <w:rsid w:val="00CE5233"/>
    <w:rsid w:val="00CE6A99"/>
    <w:rsid w:val="00CE73DC"/>
    <w:rsid w:val="00CF0DB8"/>
    <w:rsid w:val="00CF2475"/>
    <w:rsid w:val="00CF25DC"/>
    <w:rsid w:val="00CF3BA9"/>
    <w:rsid w:val="00CF56C5"/>
    <w:rsid w:val="00CF5B47"/>
    <w:rsid w:val="00CF5F79"/>
    <w:rsid w:val="00CF65D5"/>
    <w:rsid w:val="00CF6C1A"/>
    <w:rsid w:val="00CF6D86"/>
    <w:rsid w:val="00CF77BA"/>
    <w:rsid w:val="00CF7B0A"/>
    <w:rsid w:val="00D01A40"/>
    <w:rsid w:val="00D03754"/>
    <w:rsid w:val="00D04180"/>
    <w:rsid w:val="00D04229"/>
    <w:rsid w:val="00D066C1"/>
    <w:rsid w:val="00D0762E"/>
    <w:rsid w:val="00D07716"/>
    <w:rsid w:val="00D07B02"/>
    <w:rsid w:val="00D07FFD"/>
    <w:rsid w:val="00D11761"/>
    <w:rsid w:val="00D11E96"/>
    <w:rsid w:val="00D12EA7"/>
    <w:rsid w:val="00D13EB4"/>
    <w:rsid w:val="00D1532F"/>
    <w:rsid w:val="00D15B18"/>
    <w:rsid w:val="00D16E13"/>
    <w:rsid w:val="00D17C2B"/>
    <w:rsid w:val="00D2058D"/>
    <w:rsid w:val="00D20A65"/>
    <w:rsid w:val="00D23356"/>
    <w:rsid w:val="00D242ED"/>
    <w:rsid w:val="00D2509C"/>
    <w:rsid w:val="00D26105"/>
    <w:rsid w:val="00D27D59"/>
    <w:rsid w:val="00D30B87"/>
    <w:rsid w:val="00D30D2A"/>
    <w:rsid w:val="00D314D9"/>
    <w:rsid w:val="00D3169D"/>
    <w:rsid w:val="00D31CEE"/>
    <w:rsid w:val="00D31F14"/>
    <w:rsid w:val="00D323CC"/>
    <w:rsid w:val="00D333A6"/>
    <w:rsid w:val="00D352E2"/>
    <w:rsid w:val="00D41107"/>
    <w:rsid w:val="00D415E9"/>
    <w:rsid w:val="00D416A2"/>
    <w:rsid w:val="00D4176A"/>
    <w:rsid w:val="00D419CE"/>
    <w:rsid w:val="00D41FA0"/>
    <w:rsid w:val="00D41FD2"/>
    <w:rsid w:val="00D4474C"/>
    <w:rsid w:val="00D45D36"/>
    <w:rsid w:val="00D46973"/>
    <w:rsid w:val="00D46D00"/>
    <w:rsid w:val="00D50751"/>
    <w:rsid w:val="00D51075"/>
    <w:rsid w:val="00D533EE"/>
    <w:rsid w:val="00D540E9"/>
    <w:rsid w:val="00D55572"/>
    <w:rsid w:val="00D608E3"/>
    <w:rsid w:val="00D60C0B"/>
    <w:rsid w:val="00D60E50"/>
    <w:rsid w:val="00D62074"/>
    <w:rsid w:val="00D625DE"/>
    <w:rsid w:val="00D62F05"/>
    <w:rsid w:val="00D6371C"/>
    <w:rsid w:val="00D64D8C"/>
    <w:rsid w:val="00D64E71"/>
    <w:rsid w:val="00D65206"/>
    <w:rsid w:val="00D655E1"/>
    <w:rsid w:val="00D66004"/>
    <w:rsid w:val="00D667D1"/>
    <w:rsid w:val="00D668A5"/>
    <w:rsid w:val="00D66A82"/>
    <w:rsid w:val="00D66DC4"/>
    <w:rsid w:val="00D6785E"/>
    <w:rsid w:val="00D7071F"/>
    <w:rsid w:val="00D70930"/>
    <w:rsid w:val="00D715F5"/>
    <w:rsid w:val="00D71AF8"/>
    <w:rsid w:val="00D7254A"/>
    <w:rsid w:val="00D730F2"/>
    <w:rsid w:val="00D738D5"/>
    <w:rsid w:val="00D7436A"/>
    <w:rsid w:val="00D74455"/>
    <w:rsid w:val="00D75D6A"/>
    <w:rsid w:val="00D75E7E"/>
    <w:rsid w:val="00D7655B"/>
    <w:rsid w:val="00D767FC"/>
    <w:rsid w:val="00D77618"/>
    <w:rsid w:val="00D77EF7"/>
    <w:rsid w:val="00D82F4C"/>
    <w:rsid w:val="00D83AA3"/>
    <w:rsid w:val="00D849E2"/>
    <w:rsid w:val="00D8502F"/>
    <w:rsid w:val="00D85729"/>
    <w:rsid w:val="00D86FBC"/>
    <w:rsid w:val="00D9069A"/>
    <w:rsid w:val="00D91AAA"/>
    <w:rsid w:val="00D92D35"/>
    <w:rsid w:val="00D93975"/>
    <w:rsid w:val="00D94046"/>
    <w:rsid w:val="00DA0576"/>
    <w:rsid w:val="00DA1510"/>
    <w:rsid w:val="00DA3AAD"/>
    <w:rsid w:val="00DA4ABF"/>
    <w:rsid w:val="00DA4F03"/>
    <w:rsid w:val="00DA5862"/>
    <w:rsid w:val="00DA5BED"/>
    <w:rsid w:val="00DA7A01"/>
    <w:rsid w:val="00DA7C92"/>
    <w:rsid w:val="00DB1069"/>
    <w:rsid w:val="00DB24E2"/>
    <w:rsid w:val="00DB2919"/>
    <w:rsid w:val="00DB29AE"/>
    <w:rsid w:val="00DB44E0"/>
    <w:rsid w:val="00DB48CB"/>
    <w:rsid w:val="00DB49AC"/>
    <w:rsid w:val="00DB7075"/>
    <w:rsid w:val="00DB7AA4"/>
    <w:rsid w:val="00DC0751"/>
    <w:rsid w:val="00DC0C33"/>
    <w:rsid w:val="00DC1441"/>
    <w:rsid w:val="00DC18E8"/>
    <w:rsid w:val="00DC3AED"/>
    <w:rsid w:val="00DC4991"/>
    <w:rsid w:val="00DC66D2"/>
    <w:rsid w:val="00DC6A3E"/>
    <w:rsid w:val="00DC7180"/>
    <w:rsid w:val="00DC71E8"/>
    <w:rsid w:val="00DD0A59"/>
    <w:rsid w:val="00DD0BCB"/>
    <w:rsid w:val="00DD1914"/>
    <w:rsid w:val="00DD338F"/>
    <w:rsid w:val="00DD4D46"/>
    <w:rsid w:val="00DD5324"/>
    <w:rsid w:val="00DD5814"/>
    <w:rsid w:val="00DD5E13"/>
    <w:rsid w:val="00DD6EAE"/>
    <w:rsid w:val="00DE0D63"/>
    <w:rsid w:val="00DE1D05"/>
    <w:rsid w:val="00DE2345"/>
    <w:rsid w:val="00DE2656"/>
    <w:rsid w:val="00DE2F62"/>
    <w:rsid w:val="00DE36A5"/>
    <w:rsid w:val="00DE4E44"/>
    <w:rsid w:val="00DE4FE5"/>
    <w:rsid w:val="00DE59EC"/>
    <w:rsid w:val="00DE7736"/>
    <w:rsid w:val="00DE798C"/>
    <w:rsid w:val="00DF00E1"/>
    <w:rsid w:val="00DF0A81"/>
    <w:rsid w:val="00DF0F51"/>
    <w:rsid w:val="00DF1A1B"/>
    <w:rsid w:val="00DF5587"/>
    <w:rsid w:val="00DF6417"/>
    <w:rsid w:val="00DF6643"/>
    <w:rsid w:val="00E0071C"/>
    <w:rsid w:val="00E0134B"/>
    <w:rsid w:val="00E02BA3"/>
    <w:rsid w:val="00E037B1"/>
    <w:rsid w:val="00E03AC1"/>
    <w:rsid w:val="00E044C2"/>
    <w:rsid w:val="00E04ECF"/>
    <w:rsid w:val="00E064C6"/>
    <w:rsid w:val="00E06972"/>
    <w:rsid w:val="00E072D2"/>
    <w:rsid w:val="00E110E9"/>
    <w:rsid w:val="00E114E5"/>
    <w:rsid w:val="00E1227A"/>
    <w:rsid w:val="00E12456"/>
    <w:rsid w:val="00E12963"/>
    <w:rsid w:val="00E12A7F"/>
    <w:rsid w:val="00E12A8F"/>
    <w:rsid w:val="00E14981"/>
    <w:rsid w:val="00E15720"/>
    <w:rsid w:val="00E15F0E"/>
    <w:rsid w:val="00E164A7"/>
    <w:rsid w:val="00E16A1D"/>
    <w:rsid w:val="00E21D7B"/>
    <w:rsid w:val="00E23463"/>
    <w:rsid w:val="00E2373A"/>
    <w:rsid w:val="00E23F1B"/>
    <w:rsid w:val="00E24665"/>
    <w:rsid w:val="00E26026"/>
    <w:rsid w:val="00E2611C"/>
    <w:rsid w:val="00E274ED"/>
    <w:rsid w:val="00E30017"/>
    <w:rsid w:val="00E33F46"/>
    <w:rsid w:val="00E36434"/>
    <w:rsid w:val="00E37087"/>
    <w:rsid w:val="00E37175"/>
    <w:rsid w:val="00E40968"/>
    <w:rsid w:val="00E41C9C"/>
    <w:rsid w:val="00E41D71"/>
    <w:rsid w:val="00E4251F"/>
    <w:rsid w:val="00E4255B"/>
    <w:rsid w:val="00E43813"/>
    <w:rsid w:val="00E43972"/>
    <w:rsid w:val="00E43D67"/>
    <w:rsid w:val="00E44E02"/>
    <w:rsid w:val="00E46158"/>
    <w:rsid w:val="00E4775E"/>
    <w:rsid w:val="00E5109B"/>
    <w:rsid w:val="00E512CC"/>
    <w:rsid w:val="00E51D51"/>
    <w:rsid w:val="00E524AF"/>
    <w:rsid w:val="00E5267A"/>
    <w:rsid w:val="00E54342"/>
    <w:rsid w:val="00E54464"/>
    <w:rsid w:val="00E57174"/>
    <w:rsid w:val="00E57956"/>
    <w:rsid w:val="00E6093B"/>
    <w:rsid w:val="00E6099F"/>
    <w:rsid w:val="00E60AA5"/>
    <w:rsid w:val="00E60C13"/>
    <w:rsid w:val="00E60D56"/>
    <w:rsid w:val="00E616CF"/>
    <w:rsid w:val="00E62880"/>
    <w:rsid w:val="00E64CB1"/>
    <w:rsid w:val="00E6751D"/>
    <w:rsid w:val="00E6752F"/>
    <w:rsid w:val="00E67745"/>
    <w:rsid w:val="00E67E83"/>
    <w:rsid w:val="00E705A3"/>
    <w:rsid w:val="00E708E6"/>
    <w:rsid w:val="00E73AAF"/>
    <w:rsid w:val="00E75BD9"/>
    <w:rsid w:val="00E76412"/>
    <w:rsid w:val="00E76AA0"/>
    <w:rsid w:val="00E7704E"/>
    <w:rsid w:val="00E77721"/>
    <w:rsid w:val="00E77760"/>
    <w:rsid w:val="00E80488"/>
    <w:rsid w:val="00E80953"/>
    <w:rsid w:val="00E833FD"/>
    <w:rsid w:val="00E8390F"/>
    <w:rsid w:val="00E85BB7"/>
    <w:rsid w:val="00E866F8"/>
    <w:rsid w:val="00E8715E"/>
    <w:rsid w:val="00E9085B"/>
    <w:rsid w:val="00E90CBB"/>
    <w:rsid w:val="00E9104D"/>
    <w:rsid w:val="00E91487"/>
    <w:rsid w:val="00E95A5F"/>
    <w:rsid w:val="00E970C8"/>
    <w:rsid w:val="00E97D10"/>
    <w:rsid w:val="00E97E1A"/>
    <w:rsid w:val="00EA19AE"/>
    <w:rsid w:val="00EA1FAF"/>
    <w:rsid w:val="00EA3FE3"/>
    <w:rsid w:val="00EA65FF"/>
    <w:rsid w:val="00EB0740"/>
    <w:rsid w:val="00EB1C7C"/>
    <w:rsid w:val="00EC0AD2"/>
    <w:rsid w:val="00EC115C"/>
    <w:rsid w:val="00EC2693"/>
    <w:rsid w:val="00EC35C9"/>
    <w:rsid w:val="00EC5D11"/>
    <w:rsid w:val="00EC6839"/>
    <w:rsid w:val="00EC6899"/>
    <w:rsid w:val="00EC68E9"/>
    <w:rsid w:val="00EC7392"/>
    <w:rsid w:val="00EC79B0"/>
    <w:rsid w:val="00EC7C0B"/>
    <w:rsid w:val="00ED02B5"/>
    <w:rsid w:val="00ED0BA5"/>
    <w:rsid w:val="00ED23F3"/>
    <w:rsid w:val="00ED3C53"/>
    <w:rsid w:val="00ED411C"/>
    <w:rsid w:val="00ED4518"/>
    <w:rsid w:val="00ED5D57"/>
    <w:rsid w:val="00ED5F69"/>
    <w:rsid w:val="00EE03DC"/>
    <w:rsid w:val="00EE0D2F"/>
    <w:rsid w:val="00EE0D8E"/>
    <w:rsid w:val="00EE2AEF"/>
    <w:rsid w:val="00EE3740"/>
    <w:rsid w:val="00EE3C2C"/>
    <w:rsid w:val="00EE3C50"/>
    <w:rsid w:val="00EE46EC"/>
    <w:rsid w:val="00EE5D5A"/>
    <w:rsid w:val="00EE6F4A"/>
    <w:rsid w:val="00EE7473"/>
    <w:rsid w:val="00EE7929"/>
    <w:rsid w:val="00EE7F36"/>
    <w:rsid w:val="00EF05E1"/>
    <w:rsid w:val="00EF14B6"/>
    <w:rsid w:val="00EF1D59"/>
    <w:rsid w:val="00EF2055"/>
    <w:rsid w:val="00EF2881"/>
    <w:rsid w:val="00EF34BA"/>
    <w:rsid w:val="00EF42CD"/>
    <w:rsid w:val="00EF4C0E"/>
    <w:rsid w:val="00EF4D0A"/>
    <w:rsid w:val="00EF595B"/>
    <w:rsid w:val="00EF625B"/>
    <w:rsid w:val="00EF63C0"/>
    <w:rsid w:val="00EF77BA"/>
    <w:rsid w:val="00EF7DA1"/>
    <w:rsid w:val="00F014E9"/>
    <w:rsid w:val="00F01B86"/>
    <w:rsid w:val="00F01D33"/>
    <w:rsid w:val="00F028D9"/>
    <w:rsid w:val="00F02D83"/>
    <w:rsid w:val="00F03AA2"/>
    <w:rsid w:val="00F045D1"/>
    <w:rsid w:val="00F0609B"/>
    <w:rsid w:val="00F069A7"/>
    <w:rsid w:val="00F06FD3"/>
    <w:rsid w:val="00F126F4"/>
    <w:rsid w:val="00F127BF"/>
    <w:rsid w:val="00F13370"/>
    <w:rsid w:val="00F145B6"/>
    <w:rsid w:val="00F155BF"/>
    <w:rsid w:val="00F15718"/>
    <w:rsid w:val="00F163DB"/>
    <w:rsid w:val="00F1787D"/>
    <w:rsid w:val="00F202BB"/>
    <w:rsid w:val="00F204FC"/>
    <w:rsid w:val="00F21220"/>
    <w:rsid w:val="00F21506"/>
    <w:rsid w:val="00F22978"/>
    <w:rsid w:val="00F23030"/>
    <w:rsid w:val="00F240EB"/>
    <w:rsid w:val="00F25482"/>
    <w:rsid w:val="00F258A5"/>
    <w:rsid w:val="00F26389"/>
    <w:rsid w:val="00F26C14"/>
    <w:rsid w:val="00F3097E"/>
    <w:rsid w:val="00F33DAF"/>
    <w:rsid w:val="00F34411"/>
    <w:rsid w:val="00F34F86"/>
    <w:rsid w:val="00F36892"/>
    <w:rsid w:val="00F36CE7"/>
    <w:rsid w:val="00F36D61"/>
    <w:rsid w:val="00F37D3A"/>
    <w:rsid w:val="00F40722"/>
    <w:rsid w:val="00F4160D"/>
    <w:rsid w:val="00F4279B"/>
    <w:rsid w:val="00F42DFF"/>
    <w:rsid w:val="00F43BC7"/>
    <w:rsid w:val="00F43EA5"/>
    <w:rsid w:val="00F447A2"/>
    <w:rsid w:val="00F4550E"/>
    <w:rsid w:val="00F456A6"/>
    <w:rsid w:val="00F45CEC"/>
    <w:rsid w:val="00F4742C"/>
    <w:rsid w:val="00F47D72"/>
    <w:rsid w:val="00F5059E"/>
    <w:rsid w:val="00F51046"/>
    <w:rsid w:val="00F5164D"/>
    <w:rsid w:val="00F53C59"/>
    <w:rsid w:val="00F56528"/>
    <w:rsid w:val="00F56536"/>
    <w:rsid w:val="00F60EFD"/>
    <w:rsid w:val="00F6271D"/>
    <w:rsid w:val="00F62BC1"/>
    <w:rsid w:val="00F62C7D"/>
    <w:rsid w:val="00F63E37"/>
    <w:rsid w:val="00F6403C"/>
    <w:rsid w:val="00F64041"/>
    <w:rsid w:val="00F644DF"/>
    <w:rsid w:val="00F66700"/>
    <w:rsid w:val="00F67C9F"/>
    <w:rsid w:val="00F67DE7"/>
    <w:rsid w:val="00F70385"/>
    <w:rsid w:val="00F7101B"/>
    <w:rsid w:val="00F71917"/>
    <w:rsid w:val="00F721CD"/>
    <w:rsid w:val="00F72921"/>
    <w:rsid w:val="00F732BF"/>
    <w:rsid w:val="00F73AF8"/>
    <w:rsid w:val="00F74084"/>
    <w:rsid w:val="00F746AA"/>
    <w:rsid w:val="00F7517E"/>
    <w:rsid w:val="00F803B1"/>
    <w:rsid w:val="00F80D4E"/>
    <w:rsid w:val="00F80E30"/>
    <w:rsid w:val="00F81DD2"/>
    <w:rsid w:val="00F8249F"/>
    <w:rsid w:val="00F82D6E"/>
    <w:rsid w:val="00F90570"/>
    <w:rsid w:val="00F90B79"/>
    <w:rsid w:val="00F923B2"/>
    <w:rsid w:val="00F928EB"/>
    <w:rsid w:val="00F9531B"/>
    <w:rsid w:val="00F95399"/>
    <w:rsid w:val="00F957DC"/>
    <w:rsid w:val="00F95900"/>
    <w:rsid w:val="00F96553"/>
    <w:rsid w:val="00F96C52"/>
    <w:rsid w:val="00FA015D"/>
    <w:rsid w:val="00FA0B72"/>
    <w:rsid w:val="00FA19AD"/>
    <w:rsid w:val="00FA1CC7"/>
    <w:rsid w:val="00FA1CC9"/>
    <w:rsid w:val="00FA33D2"/>
    <w:rsid w:val="00FA3D6A"/>
    <w:rsid w:val="00FA3EBD"/>
    <w:rsid w:val="00FA476D"/>
    <w:rsid w:val="00FA7DB6"/>
    <w:rsid w:val="00FB02C0"/>
    <w:rsid w:val="00FB057C"/>
    <w:rsid w:val="00FB132C"/>
    <w:rsid w:val="00FB15BD"/>
    <w:rsid w:val="00FB1F0F"/>
    <w:rsid w:val="00FB26E7"/>
    <w:rsid w:val="00FB3783"/>
    <w:rsid w:val="00FB3CD4"/>
    <w:rsid w:val="00FB4315"/>
    <w:rsid w:val="00FB49D3"/>
    <w:rsid w:val="00FB4CF0"/>
    <w:rsid w:val="00FB5A28"/>
    <w:rsid w:val="00FB5EF0"/>
    <w:rsid w:val="00FB71B8"/>
    <w:rsid w:val="00FB7D5A"/>
    <w:rsid w:val="00FC07F8"/>
    <w:rsid w:val="00FC0C69"/>
    <w:rsid w:val="00FC0F02"/>
    <w:rsid w:val="00FC240D"/>
    <w:rsid w:val="00FC3EFF"/>
    <w:rsid w:val="00FC49F9"/>
    <w:rsid w:val="00FC6AB4"/>
    <w:rsid w:val="00FC6BDA"/>
    <w:rsid w:val="00FC7358"/>
    <w:rsid w:val="00FD079B"/>
    <w:rsid w:val="00FD2531"/>
    <w:rsid w:val="00FD26A2"/>
    <w:rsid w:val="00FD2A4F"/>
    <w:rsid w:val="00FD2D99"/>
    <w:rsid w:val="00FD6F9E"/>
    <w:rsid w:val="00FD7C9B"/>
    <w:rsid w:val="00FD7DD6"/>
    <w:rsid w:val="00FE0762"/>
    <w:rsid w:val="00FE3D53"/>
    <w:rsid w:val="00FE4BA6"/>
    <w:rsid w:val="00FE658D"/>
    <w:rsid w:val="00FE6AA1"/>
    <w:rsid w:val="00FE747C"/>
    <w:rsid w:val="00FE7673"/>
    <w:rsid w:val="00FF1216"/>
    <w:rsid w:val="00FF1E2F"/>
    <w:rsid w:val="00FF2E3A"/>
    <w:rsid w:val="00FF3D82"/>
    <w:rsid w:val="00FF3E08"/>
    <w:rsid w:val="00FF49F4"/>
    <w:rsid w:val="00FF5F06"/>
    <w:rsid w:val="00FF684B"/>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F615D"/>
  <w15:docId w15:val="{5E960EDC-3E17-4022-B1A0-7013C8A9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4FA"/>
    <w:rPr>
      <w:sz w:val="24"/>
      <w:szCs w:val="24"/>
    </w:rPr>
  </w:style>
  <w:style w:type="paragraph" w:styleId="Heading1">
    <w:name w:val="heading 1"/>
    <w:basedOn w:val="Normal"/>
    <w:next w:val="Normal"/>
    <w:link w:val="Heading1Char"/>
    <w:qFormat/>
    <w:rsid w:val="005334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334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821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C1BFD"/>
    <w:pPr>
      <w:tabs>
        <w:tab w:val="center" w:pos="4320"/>
        <w:tab w:val="right" w:pos="8640"/>
      </w:tabs>
    </w:pPr>
  </w:style>
  <w:style w:type="character" w:styleId="PageNumber">
    <w:name w:val="page number"/>
    <w:basedOn w:val="DefaultParagraphFont"/>
    <w:rsid w:val="00AC1BFD"/>
  </w:style>
  <w:style w:type="paragraph" w:styleId="Header">
    <w:name w:val="header"/>
    <w:basedOn w:val="Normal"/>
    <w:rsid w:val="00A673A8"/>
    <w:pPr>
      <w:tabs>
        <w:tab w:val="center" w:pos="4320"/>
        <w:tab w:val="right" w:pos="8640"/>
      </w:tabs>
    </w:pPr>
  </w:style>
  <w:style w:type="character" w:styleId="Hyperlink">
    <w:name w:val="Hyperlink"/>
    <w:uiPriority w:val="99"/>
    <w:rsid w:val="00436B07"/>
    <w:rPr>
      <w:color w:val="0000FF"/>
      <w:u w:val="single"/>
    </w:rPr>
  </w:style>
  <w:style w:type="character" w:customStyle="1" w:styleId="Heading3Char">
    <w:name w:val="Heading 3 Char"/>
    <w:link w:val="Heading3"/>
    <w:rsid w:val="00CC3D70"/>
    <w:rPr>
      <w:rFonts w:ascii="Arial" w:hAnsi="Arial" w:cs="Arial"/>
      <w:b/>
      <w:bCs/>
      <w:sz w:val="26"/>
      <w:szCs w:val="26"/>
      <w:lang w:val="en-US" w:eastAsia="en-US" w:bidi="ar-SA"/>
    </w:rPr>
  </w:style>
  <w:style w:type="paragraph" w:styleId="TOC3">
    <w:name w:val="toc 3"/>
    <w:basedOn w:val="Normal"/>
    <w:next w:val="Normal"/>
    <w:autoRedefine/>
    <w:uiPriority w:val="39"/>
    <w:qFormat/>
    <w:rsid w:val="00233E2F"/>
    <w:pPr>
      <w:tabs>
        <w:tab w:val="right" w:leader="dot" w:pos="9350"/>
      </w:tabs>
      <w:ind w:left="720"/>
    </w:pPr>
    <w:rPr>
      <w:rFonts w:ascii="Calibri" w:hAnsi="Calibri"/>
      <w:noProof/>
    </w:rPr>
  </w:style>
  <w:style w:type="paragraph" w:styleId="BalloonText">
    <w:name w:val="Balloon Text"/>
    <w:basedOn w:val="Normal"/>
    <w:link w:val="BalloonTextChar"/>
    <w:rsid w:val="00067040"/>
    <w:rPr>
      <w:rFonts w:ascii="Tahoma" w:hAnsi="Tahoma" w:cs="Tahoma"/>
      <w:sz w:val="16"/>
      <w:szCs w:val="16"/>
    </w:rPr>
  </w:style>
  <w:style w:type="paragraph" w:styleId="TOC1">
    <w:name w:val="toc 1"/>
    <w:basedOn w:val="Normal"/>
    <w:next w:val="Normal"/>
    <w:autoRedefine/>
    <w:uiPriority w:val="39"/>
    <w:semiHidden/>
    <w:qFormat/>
    <w:rsid w:val="006F19E6"/>
  </w:style>
  <w:style w:type="character" w:customStyle="1" w:styleId="BalloonTextChar">
    <w:name w:val="Balloon Text Char"/>
    <w:link w:val="BalloonText"/>
    <w:rsid w:val="00067040"/>
    <w:rPr>
      <w:rFonts w:ascii="Tahoma" w:hAnsi="Tahoma" w:cs="Tahoma"/>
      <w:sz w:val="16"/>
      <w:szCs w:val="16"/>
    </w:rPr>
  </w:style>
  <w:style w:type="paragraph" w:styleId="NormalWeb">
    <w:name w:val="Normal (Web)"/>
    <w:basedOn w:val="Normal"/>
    <w:uiPriority w:val="99"/>
    <w:unhideWhenUsed/>
    <w:rsid w:val="00F62C7D"/>
    <w:pPr>
      <w:spacing w:before="100" w:beforeAutospacing="1" w:after="100" w:afterAutospacing="1"/>
    </w:pPr>
  </w:style>
  <w:style w:type="character" w:customStyle="1" w:styleId="apple-converted-space">
    <w:name w:val="apple-converted-space"/>
    <w:rsid w:val="00F62C7D"/>
  </w:style>
  <w:style w:type="character" w:customStyle="1" w:styleId="Heading1Char">
    <w:name w:val="Heading 1 Char"/>
    <w:link w:val="Heading1"/>
    <w:rsid w:val="005334FA"/>
    <w:rPr>
      <w:rFonts w:ascii="Cambria" w:eastAsia="Times New Roman" w:hAnsi="Cambria" w:cs="Times New Roman"/>
      <w:b/>
      <w:bCs/>
      <w:kern w:val="32"/>
      <w:sz w:val="32"/>
      <w:szCs w:val="32"/>
    </w:rPr>
  </w:style>
  <w:style w:type="character" w:customStyle="1" w:styleId="Heading2Char">
    <w:name w:val="Heading 2 Char"/>
    <w:link w:val="Heading2"/>
    <w:rsid w:val="005334FA"/>
    <w:rPr>
      <w:rFonts w:ascii="Cambria" w:eastAsia="Times New Roman" w:hAnsi="Cambria" w:cs="Times New Roman"/>
      <w:b/>
      <w:bCs/>
      <w:i/>
      <w:iCs/>
      <w:sz w:val="28"/>
      <w:szCs w:val="28"/>
    </w:rPr>
  </w:style>
  <w:style w:type="paragraph" w:styleId="TOC2">
    <w:name w:val="toc 2"/>
    <w:basedOn w:val="Normal"/>
    <w:next w:val="Normal"/>
    <w:autoRedefine/>
    <w:uiPriority w:val="39"/>
    <w:qFormat/>
    <w:rsid w:val="0053386A"/>
    <w:pPr>
      <w:tabs>
        <w:tab w:val="right" w:leader="dot" w:pos="9350"/>
      </w:tabs>
    </w:pPr>
    <w:rPr>
      <w:rFonts w:asciiTheme="minorHAnsi" w:hAnsiTheme="minorHAnsi"/>
      <w:noProof/>
    </w:rPr>
  </w:style>
  <w:style w:type="paragraph" w:styleId="TOCHeading">
    <w:name w:val="TOC Heading"/>
    <w:basedOn w:val="Heading1"/>
    <w:next w:val="Normal"/>
    <w:uiPriority w:val="39"/>
    <w:unhideWhenUsed/>
    <w:qFormat/>
    <w:rsid w:val="00A104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Default">
    <w:name w:val="Default"/>
    <w:rsid w:val="00EF34BA"/>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32432F"/>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56894"/>
    <w:rPr>
      <w:color w:val="605E5C"/>
      <w:shd w:val="clear" w:color="auto" w:fill="E1DFDD"/>
    </w:rPr>
  </w:style>
  <w:style w:type="character" w:styleId="FollowedHyperlink">
    <w:name w:val="FollowedHyperlink"/>
    <w:basedOn w:val="DefaultParagraphFont"/>
    <w:semiHidden/>
    <w:unhideWhenUsed/>
    <w:rsid w:val="001F4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5347">
      <w:bodyDiv w:val="1"/>
      <w:marLeft w:val="0"/>
      <w:marRight w:val="0"/>
      <w:marTop w:val="0"/>
      <w:marBottom w:val="0"/>
      <w:divBdr>
        <w:top w:val="none" w:sz="0" w:space="0" w:color="auto"/>
        <w:left w:val="none" w:sz="0" w:space="0" w:color="auto"/>
        <w:bottom w:val="none" w:sz="0" w:space="0" w:color="auto"/>
        <w:right w:val="none" w:sz="0" w:space="0" w:color="auto"/>
      </w:divBdr>
    </w:div>
    <w:div w:id="382796989">
      <w:bodyDiv w:val="1"/>
      <w:marLeft w:val="0"/>
      <w:marRight w:val="0"/>
      <w:marTop w:val="0"/>
      <w:marBottom w:val="0"/>
      <w:divBdr>
        <w:top w:val="none" w:sz="0" w:space="0" w:color="auto"/>
        <w:left w:val="none" w:sz="0" w:space="0" w:color="auto"/>
        <w:bottom w:val="none" w:sz="0" w:space="0" w:color="auto"/>
        <w:right w:val="none" w:sz="0" w:space="0" w:color="auto"/>
      </w:divBdr>
    </w:div>
    <w:div w:id="1671638031">
      <w:bodyDiv w:val="1"/>
      <w:marLeft w:val="0"/>
      <w:marRight w:val="0"/>
      <w:marTop w:val="0"/>
      <w:marBottom w:val="0"/>
      <w:divBdr>
        <w:top w:val="none" w:sz="0" w:space="0" w:color="auto"/>
        <w:left w:val="none" w:sz="0" w:space="0" w:color="auto"/>
        <w:bottom w:val="none" w:sz="0" w:space="0" w:color="auto"/>
        <w:right w:val="none" w:sz="0" w:space="0" w:color="auto"/>
      </w:divBdr>
    </w:div>
    <w:div w:id="1696955636">
      <w:bodyDiv w:val="1"/>
      <w:marLeft w:val="0"/>
      <w:marRight w:val="0"/>
      <w:marTop w:val="0"/>
      <w:marBottom w:val="0"/>
      <w:divBdr>
        <w:top w:val="none" w:sz="0" w:space="0" w:color="auto"/>
        <w:left w:val="none" w:sz="0" w:space="0" w:color="auto"/>
        <w:bottom w:val="none" w:sz="0" w:space="0" w:color="auto"/>
        <w:right w:val="none" w:sz="0" w:space="0" w:color="auto"/>
      </w:divBdr>
    </w:div>
    <w:div w:id="19166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microsoft.com/office/2007/relationships/hdphoto" Target="media/hdphoto2.wdp"/><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0.png"/><Relationship Id="rId68" Type="http://schemas.microsoft.com/office/2007/relationships/hdphoto" Target="media/hdphoto8.wdp"/><Relationship Id="rId84" Type="http://schemas.openxmlformats.org/officeDocument/2006/relationships/image" Target="media/image57.png"/><Relationship Id="rId89" Type="http://schemas.openxmlformats.org/officeDocument/2006/relationships/image" Target="media/image61.png"/><Relationship Id="rId16" Type="http://schemas.openxmlformats.org/officeDocument/2006/relationships/hyperlink" Target="https://www.kent.edu/ufm/vehicle-equipment-acquisitions-and-disposal" TargetMode="External"/><Relationship Id="rId11" Type="http://schemas.openxmlformats.org/officeDocument/2006/relationships/image" Target="media/image1.jpeg"/><Relationship Id="rId32" Type="http://schemas.openxmlformats.org/officeDocument/2006/relationships/image" Target="media/image11.png"/><Relationship Id="rId37" Type="http://schemas.openxmlformats.org/officeDocument/2006/relationships/image" Target="media/image16.png"/><Relationship Id="rId53" Type="http://schemas.openxmlformats.org/officeDocument/2006/relationships/image" Target="media/image32.png"/><Relationship Id="rId58" Type="http://schemas.openxmlformats.org/officeDocument/2006/relationships/image" Target="media/image37.png"/><Relationship Id="rId74" Type="http://schemas.openxmlformats.org/officeDocument/2006/relationships/image" Target="media/image49.png"/><Relationship Id="rId79" Type="http://schemas.openxmlformats.org/officeDocument/2006/relationships/image" Target="media/image52.png"/><Relationship Id="rId5" Type="http://schemas.openxmlformats.org/officeDocument/2006/relationships/numbering" Target="numbering.xml"/><Relationship Id="rId90" Type="http://schemas.openxmlformats.org/officeDocument/2006/relationships/image" Target="media/image62.png"/><Relationship Id="rId95" Type="http://schemas.openxmlformats.org/officeDocument/2006/relationships/footer" Target="footer1.xml"/><Relationship Id="rId22" Type="http://schemas.openxmlformats.org/officeDocument/2006/relationships/image" Target="media/image4.png"/><Relationship Id="rId27" Type="http://schemas.microsoft.com/office/2007/relationships/hdphoto" Target="media/hdphoto5.wdp"/><Relationship Id="rId43" Type="http://schemas.openxmlformats.org/officeDocument/2006/relationships/image" Target="media/image22.png"/><Relationship Id="rId48" Type="http://schemas.openxmlformats.org/officeDocument/2006/relationships/image" Target="media/image27.png"/><Relationship Id="rId64" Type="http://schemas.openxmlformats.org/officeDocument/2006/relationships/image" Target="media/image41.png"/><Relationship Id="rId69" Type="http://schemas.openxmlformats.org/officeDocument/2006/relationships/image" Target="media/image45.png"/><Relationship Id="rId80" Type="http://schemas.openxmlformats.org/officeDocument/2006/relationships/image" Target="media/image53.png"/><Relationship Id="rId85" Type="http://schemas.openxmlformats.org/officeDocument/2006/relationships/image" Target="media/image58.png"/><Relationship Id="rId3" Type="http://schemas.openxmlformats.org/officeDocument/2006/relationships/customXml" Target="../customXml/item3.xml"/><Relationship Id="rId12" Type="http://schemas.openxmlformats.org/officeDocument/2006/relationships/hyperlink" Target="mailto:gbunner@kent.edu" TargetMode="External"/><Relationship Id="rId17" Type="http://schemas.openxmlformats.org/officeDocument/2006/relationships/hyperlink" Target="http://www.kent.edu" TargetMode="External"/><Relationship Id="rId25" Type="http://schemas.microsoft.com/office/2007/relationships/hdphoto" Target="media/hdphoto4.wdp"/><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4.png"/><Relationship Id="rId20" Type="http://schemas.openxmlformats.org/officeDocument/2006/relationships/image" Target="media/image3.png"/><Relationship Id="rId41" Type="http://schemas.openxmlformats.org/officeDocument/2006/relationships/image" Target="media/image20.png"/><Relationship Id="rId54" Type="http://schemas.openxmlformats.org/officeDocument/2006/relationships/image" Target="media/image33.png"/><Relationship Id="rId62" Type="http://schemas.microsoft.com/office/2007/relationships/hdphoto" Target="media/hdphoto7.wdp"/><Relationship Id="rId70" Type="http://schemas.openxmlformats.org/officeDocument/2006/relationships/image" Target="media/image46.png"/><Relationship Id="rId75" Type="http://schemas.microsoft.com/office/2007/relationships/hdphoto" Target="media/hdphoto10.wdp"/><Relationship Id="rId83" Type="http://schemas.openxmlformats.org/officeDocument/2006/relationships/image" Target="media/image56.png"/><Relationship Id="rId88" Type="http://schemas.openxmlformats.org/officeDocument/2006/relationships/image" Target="media/image60.png"/><Relationship Id="rId91" Type="http://schemas.openxmlformats.org/officeDocument/2006/relationships/image" Target="media/image63.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bunner@kent.edu" TargetMode="External"/><Relationship Id="rId23" Type="http://schemas.microsoft.com/office/2007/relationships/hdphoto" Target="media/hdphoto3.wdp"/><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microsoft.com/office/2007/relationships/hdphoto" Target="media/hdphoto6.wdp"/><Relationship Id="rId65" Type="http://schemas.openxmlformats.org/officeDocument/2006/relationships/image" Target="media/image42.png"/><Relationship Id="rId73" Type="http://schemas.microsoft.com/office/2007/relationships/hdphoto" Target="media/hdphoto9.wdp"/><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hyperlink" Target="https://www.kent.edu/it"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kent.edu/it" TargetMode="External"/><Relationship Id="rId18" Type="http://schemas.openxmlformats.org/officeDocument/2006/relationships/image" Target="media/image2.png"/><Relationship Id="rId39" Type="http://schemas.openxmlformats.org/officeDocument/2006/relationships/image" Target="media/image18.png"/><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0.png"/><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47.png"/><Relationship Id="rId92" Type="http://schemas.openxmlformats.org/officeDocument/2006/relationships/image" Target="media/image64.png"/><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image" Target="media/image5.png"/><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3.png"/><Relationship Id="rId87" Type="http://schemas.openxmlformats.org/officeDocument/2006/relationships/image" Target="media/image59.png"/><Relationship Id="rId61" Type="http://schemas.openxmlformats.org/officeDocument/2006/relationships/image" Target="media/image39.png"/><Relationship Id="rId82" Type="http://schemas.openxmlformats.org/officeDocument/2006/relationships/image" Target="media/image55.png"/><Relationship Id="rId19" Type="http://schemas.microsoft.com/office/2007/relationships/hdphoto" Target="media/hdphoto1.wdp"/><Relationship Id="rId14" Type="http://schemas.openxmlformats.org/officeDocument/2006/relationships/hyperlink" Target="https://www.kent.edu/ufm/vehicle-equipment-acquisitions-and-disposal" TargetMode="External"/><Relationship Id="rId30" Type="http://schemas.openxmlformats.org/officeDocument/2006/relationships/image" Target="media/image9.png"/><Relationship Id="rId35" Type="http://schemas.openxmlformats.org/officeDocument/2006/relationships/image" Target="media/image14.png"/><Relationship Id="rId56" Type="http://schemas.openxmlformats.org/officeDocument/2006/relationships/image" Target="media/image35.png"/><Relationship Id="rId77" Type="http://schemas.microsoft.com/office/2007/relationships/hdphoto" Target="media/hdphoto11.wdp"/><Relationship Id="rId8" Type="http://schemas.openxmlformats.org/officeDocument/2006/relationships/webSettings" Target="webSettings.xml"/><Relationship Id="rId51" Type="http://schemas.openxmlformats.org/officeDocument/2006/relationships/image" Target="media/image30.png"/><Relationship Id="rId72" Type="http://schemas.openxmlformats.org/officeDocument/2006/relationships/image" Target="media/image48.png"/><Relationship Id="rId93" Type="http://schemas.openxmlformats.org/officeDocument/2006/relationships/image" Target="media/image6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d35d7-6a7c-4a9f-a3e2-6ddb74a481be">
      <Terms xmlns="http://schemas.microsoft.com/office/infopath/2007/PartnerControls"/>
    </lcf76f155ced4ddcb4097134ff3c332f>
    <TaxCatchAll xmlns="02200900-2741-482f-a738-1c7c5681dc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8441E302B448897A3BE052292D36" ma:contentTypeVersion="13" ma:contentTypeDescription="Create a new document." ma:contentTypeScope="" ma:versionID="0ba1c406cc27923a45de9635e17c4666">
  <xsd:schema xmlns:xsd="http://www.w3.org/2001/XMLSchema" xmlns:xs="http://www.w3.org/2001/XMLSchema" xmlns:p="http://schemas.microsoft.com/office/2006/metadata/properties" xmlns:ns2="bafd35d7-6a7c-4a9f-a3e2-6ddb74a481be" xmlns:ns3="02200900-2741-482f-a738-1c7c5681dcb7" targetNamespace="http://schemas.microsoft.com/office/2006/metadata/properties" ma:root="true" ma:fieldsID="ec8a4a31f41bdac663b148ca92dc0cd7" ns2:_="" ns3:_="">
    <xsd:import namespace="bafd35d7-6a7c-4a9f-a3e2-6ddb74a481be"/>
    <xsd:import namespace="02200900-2741-482f-a738-1c7c5681d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d35d7-6a7c-4a9f-a3e2-6ddb74a4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00900-2741-482f-a738-1c7c5681dc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59d29c-f07e-4d2a-8937-0bd1f241b7eb}" ma:internalName="TaxCatchAll" ma:showField="CatchAllData" ma:web="02200900-2741-482f-a738-1c7c5681d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BB357-B9AD-4884-9454-9E4EC323799D}">
  <ds:schemaRefs>
    <ds:schemaRef ds:uri="http://schemas.microsoft.com/office/2006/metadata/properties"/>
    <ds:schemaRef ds:uri="http://schemas.microsoft.com/office/infopath/2007/PartnerControls"/>
    <ds:schemaRef ds:uri="bafd35d7-6a7c-4a9f-a3e2-6ddb74a481be"/>
    <ds:schemaRef ds:uri="02200900-2741-482f-a738-1c7c5681dcb7"/>
  </ds:schemaRefs>
</ds:datastoreItem>
</file>

<file path=customXml/itemProps2.xml><?xml version="1.0" encoding="utf-8"?>
<ds:datastoreItem xmlns:ds="http://schemas.openxmlformats.org/officeDocument/2006/customXml" ds:itemID="{3A8564BD-8580-46ED-BA49-A57D0F85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d35d7-6a7c-4a9f-a3e2-6ddb74a481be"/>
    <ds:schemaRef ds:uri="02200900-2741-482f-a738-1c7c5681d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8B164-FCA5-47AB-BC2B-4F8FEB16E5B5}">
  <ds:schemaRefs>
    <ds:schemaRef ds:uri="http://schemas.openxmlformats.org/officeDocument/2006/bibliography"/>
  </ds:schemaRefs>
</ds:datastoreItem>
</file>

<file path=customXml/itemProps4.xml><?xml version="1.0" encoding="utf-8"?>
<ds:datastoreItem xmlns:ds="http://schemas.openxmlformats.org/officeDocument/2006/customXml" ds:itemID="{26BFF83E-4F5B-475C-BCDA-BF4BFACD2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About Rules and Rule Priorization</vt:lpstr>
    </vt:vector>
  </TitlesOfParts>
  <Company>Kent State University</Company>
  <LinksUpToDate>false</LinksUpToDate>
  <CharactersWithSpaces>19500</CharactersWithSpaces>
  <SharedDoc>false</SharedDoc>
  <HLinks>
    <vt:vector size="102" baseType="variant">
      <vt:variant>
        <vt:i4>4915281</vt:i4>
      </vt:variant>
      <vt:variant>
        <vt:i4>84</vt:i4>
      </vt:variant>
      <vt:variant>
        <vt:i4>0</vt:i4>
      </vt:variant>
      <vt:variant>
        <vt:i4>5</vt:i4>
      </vt:variant>
      <vt:variant>
        <vt:lpwstr>http://www.kent.edu/</vt:lpwstr>
      </vt:variant>
      <vt:variant>
        <vt:lpwstr/>
      </vt:variant>
      <vt:variant>
        <vt:i4>4718660</vt:i4>
      </vt:variant>
      <vt:variant>
        <vt:i4>81</vt:i4>
      </vt:variant>
      <vt:variant>
        <vt:i4>0</vt:i4>
      </vt:variant>
      <vt:variant>
        <vt:i4>5</vt:i4>
      </vt:variant>
      <vt:variant>
        <vt:lpwstr>mailto:accessmanagementgroup_dco@kent.edu</vt:lpwstr>
      </vt:variant>
      <vt:variant>
        <vt:lpwstr/>
      </vt:variant>
      <vt:variant>
        <vt:i4>4915281</vt:i4>
      </vt:variant>
      <vt:variant>
        <vt:i4>78</vt:i4>
      </vt:variant>
      <vt:variant>
        <vt:i4>0</vt:i4>
      </vt:variant>
      <vt:variant>
        <vt:i4>5</vt:i4>
      </vt:variant>
      <vt:variant>
        <vt:lpwstr>http://www.kent.edu/</vt:lpwstr>
      </vt:variant>
      <vt:variant>
        <vt:lpwstr/>
      </vt:variant>
      <vt:variant>
        <vt:i4>8126562</vt:i4>
      </vt:variant>
      <vt:variant>
        <vt:i4>75</vt:i4>
      </vt:variant>
      <vt:variant>
        <vt:i4>0</vt:i4>
      </vt:variant>
      <vt:variant>
        <vt:i4>5</vt:i4>
      </vt:variant>
      <vt:variant>
        <vt:lpwstr>http://www.kent.edu/is/security/systemsaccess/index.cfm</vt:lpwstr>
      </vt:variant>
      <vt:variant>
        <vt:lpwstr/>
      </vt:variant>
      <vt:variant>
        <vt:i4>4718660</vt:i4>
      </vt:variant>
      <vt:variant>
        <vt:i4>72</vt:i4>
      </vt:variant>
      <vt:variant>
        <vt:i4>0</vt:i4>
      </vt:variant>
      <vt:variant>
        <vt:i4>5</vt:i4>
      </vt:variant>
      <vt:variant>
        <vt:lpwstr>mailto:accessmanagementgroup_dco@kent.edu</vt:lpwstr>
      </vt:variant>
      <vt:variant>
        <vt:lpwstr/>
      </vt:variant>
      <vt:variant>
        <vt:i4>8126562</vt:i4>
      </vt:variant>
      <vt:variant>
        <vt:i4>69</vt:i4>
      </vt:variant>
      <vt:variant>
        <vt:i4>0</vt:i4>
      </vt:variant>
      <vt:variant>
        <vt:i4>5</vt:i4>
      </vt:variant>
      <vt:variant>
        <vt:lpwstr>http://www.kent.edu/is/security/systemsaccess/index.cfm</vt:lpwstr>
      </vt:variant>
      <vt:variant>
        <vt:lpwstr/>
      </vt:variant>
      <vt:variant>
        <vt:i4>1441845</vt:i4>
      </vt:variant>
      <vt:variant>
        <vt:i4>62</vt:i4>
      </vt:variant>
      <vt:variant>
        <vt:i4>0</vt:i4>
      </vt:variant>
      <vt:variant>
        <vt:i4>5</vt:i4>
      </vt:variant>
      <vt:variant>
        <vt:lpwstr/>
      </vt:variant>
      <vt:variant>
        <vt:lpwstr>_Toc384039103</vt:lpwstr>
      </vt:variant>
      <vt:variant>
        <vt:i4>1441845</vt:i4>
      </vt:variant>
      <vt:variant>
        <vt:i4>56</vt:i4>
      </vt:variant>
      <vt:variant>
        <vt:i4>0</vt:i4>
      </vt:variant>
      <vt:variant>
        <vt:i4>5</vt:i4>
      </vt:variant>
      <vt:variant>
        <vt:lpwstr/>
      </vt:variant>
      <vt:variant>
        <vt:lpwstr>_Toc384039102</vt:lpwstr>
      </vt:variant>
      <vt:variant>
        <vt:i4>1441845</vt:i4>
      </vt:variant>
      <vt:variant>
        <vt:i4>50</vt:i4>
      </vt:variant>
      <vt:variant>
        <vt:i4>0</vt:i4>
      </vt:variant>
      <vt:variant>
        <vt:i4>5</vt:i4>
      </vt:variant>
      <vt:variant>
        <vt:lpwstr/>
      </vt:variant>
      <vt:variant>
        <vt:lpwstr>_Toc384039101</vt:lpwstr>
      </vt:variant>
      <vt:variant>
        <vt:i4>1441845</vt:i4>
      </vt:variant>
      <vt:variant>
        <vt:i4>44</vt:i4>
      </vt:variant>
      <vt:variant>
        <vt:i4>0</vt:i4>
      </vt:variant>
      <vt:variant>
        <vt:i4>5</vt:i4>
      </vt:variant>
      <vt:variant>
        <vt:lpwstr/>
      </vt:variant>
      <vt:variant>
        <vt:lpwstr>_Toc384039100</vt:lpwstr>
      </vt:variant>
      <vt:variant>
        <vt:i4>2031668</vt:i4>
      </vt:variant>
      <vt:variant>
        <vt:i4>38</vt:i4>
      </vt:variant>
      <vt:variant>
        <vt:i4>0</vt:i4>
      </vt:variant>
      <vt:variant>
        <vt:i4>5</vt:i4>
      </vt:variant>
      <vt:variant>
        <vt:lpwstr/>
      </vt:variant>
      <vt:variant>
        <vt:lpwstr>_Toc384039099</vt:lpwstr>
      </vt:variant>
      <vt:variant>
        <vt:i4>2031668</vt:i4>
      </vt:variant>
      <vt:variant>
        <vt:i4>32</vt:i4>
      </vt:variant>
      <vt:variant>
        <vt:i4>0</vt:i4>
      </vt:variant>
      <vt:variant>
        <vt:i4>5</vt:i4>
      </vt:variant>
      <vt:variant>
        <vt:lpwstr/>
      </vt:variant>
      <vt:variant>
        <vt:lpwstr>_Toc384039098</vt:lpwstr>
      </vt:variant>
      <vt:variant>
        <vt:i4>2031668</vt:i4>
      </vt:variant>
      <vt:variant>
        <vt:i4>26</vt:i4>
      </vt:variant>
      <vt:variant>
        <vt:i4>0</vt:i4>
      </vt:variant>
      <vt:variant>
        <vt:i4>5</vt:i4>
      </vt:variant>
      <vt:variant>
        <vt:lpwstr/>
      </vt:variant>
      <vt:variant>
        <vt:lpwstr>_Toc384039097</vt:lpwstr>
      </vt:variant>
      <vt:variant>
        <vt:i4>2031668</vt:i4>
      </vt:variant>
      <vt:variant>
        <vt:i4>20</vt:i4>
      </vt:variant>
      <vt:variant>
        <vt:i4>0</vt:i4>
      </vt:variant>
      <vt:variant>
        <vt:i4>5</vt:i4>
      </vt:variant>
      <vt:variant>
        <vt:lpwstr/>
      </vt:variant>
      <vt:variant>
        <vt:lpwstr>_Toc384039096</vt:lpwstr>
      </vt:variant>
      <vt:variant>
        <vt:i4>2031668</vt:i4>
      </vt:variant>
      <vt:variant>
        <vt:i4>14</vt:i4>
      </vt:variant>
      <vt:variant>
        <vt:i4>0</vt:i4>
      </vt:variant>
      <vt:variant>
        <vt:i4>5</vt:i4>
      </vt:variant>
      <vt:variant>
        <vt:lpwstr/>
      </vt:variant>
      <vt:variant>
        <vt:lpwstr>_Toc384039095</vt:lpwstr>
      </vt:variant>
      <vt:variant>
        <vt:i4>2031668</vt:i4>
      </vt:variant>
      <vt:variant>
        <vt:i4>8</vt:i4>
      </vt:variant>
      <vt:variant>
        <vt:i4>0</vt:i4>
      </vt:variant>
      <vt:variant>
        <vt:i4>5</vt:i4>
      </vt:variant>
      <vt:variant>
        <vt:lpwstr/>
      </vt:variant>
      <vt:variant>
        <vt:lpwstr>_Toc384039094</vt:lpwstr>
      </vt:variant>
      <vt:variant>
        <vt:i4>2031668</vt:i4>
      </vt:variant>
      <vt:variant>
        <vt:i4>2</vt:i4>
      </vt:variant>
      <vt:variant>
        <vt:i4>0</vt:i4>
      </vt:variant>
      <vt:variant>
        <vt:i4>5</vt:i4>
      </vt:variant>
      <vt:variant>
        <vt:lpwstr/>
      </vt:variant>
      <vt:variant>
        <vt:lpwstr>_Toc384039093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Rules and Rule Priorization</dc:title>
  <dc:creator>Julie K. Kennedy</dc:creator>
  <cp:lastModifiedBy>Bailey, Karen</cp:lastModifiedBy>
  <cp:revision>37</cp:revision>
  <cp:lastPrinted>2022-07-22T16:33:00Z</cp:lastPrinted>
  <dcterms:created xsi:type="dcterms:W3CDTF">2014-06-13T18:01:00Z</dcterms:created>
  <dcterms:modified xsi:type="dcterms:W3CDTF">2022-08-23T10:08:00Z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0x010100038C8441E302B448897A3BE052292D36</vt:lpwstr>
  </property>
  <property fmtid="{D5CDD505-2E9C-101B-9397-08002B2CF9AE}" pid="3" name="Order">
    <vt:r8>52800</vt:r8>
  </property>
</Properties>
</file>