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41083" w14:textId="77E20419" w:rsidR="005F4434" w:rsidRPr="00EB2EBA" w:rsidRDefault="005F4434" w:rsidP="005F4434">
      <w:pPr>
        <w:pStyle w:val="NoSpacing"/>
        <w:rPr>
          <w:b/>
          <w:sz w:val="28"/>
          <w:szCs w:val="28"/>
        </w:rPr>
      </w:pPr>
      <w:bookmarkStart w:id="0" w:name="_GoBack"/>
      <w:bookmarkEnd w:id="0"/>
      <w:r w:rsidRPr="00EB2EBA">
        <w:rPr>
          <w:b/>
          <w:sz w:val="28"/>
          <w:szCs w:val="28"/>
        </w:rPr>
        <w:t xml:space="preserve">United Way Pledge online link </w:t>
      </w:r>
    </w:p>
    <w:p w14:paraId="505A2763" w14:textId="77777777" w:rsidR="00FF11B9" w:rsidRDefault="00FF11B9" w:rsidP="005F4434">
      <w:pPr>
        <w:pStyle w:val="NoSpacing"/>
      </w:pPr>
    </w:p>
    <w:p w14:paraId="698C18A5" w14:textId="4A6FC06F" w:rsidR="00637226" w:rsidRDefault="00637226" w:rsidP="00EB2EBA">
      <w:pPr>
        <w:pStyle w:val="NoSpacing"/>
        <w:numPr>
          <w:ilvl w:val="0"/>
          <w:numId w:val="4"/>
        </w:numPr>
        <w:ind w:left="360"/>
      </w:pPr>
      <w:r>
        <w:t>Log in</w:t>
      </w:r>
      <w:r w:rsidR="005F4434">
        <w:t xml:space="preserve"> to FlashLine</w:t>
      </w:r>
      <w:r>
        <w:t>.</w:t>
      </w:r>
    </w:p>
    <w:p w14:paraId="6A1699D4" w14:textId="39EC1D92" w:rsidR="00637226" w:rsidRDefault="00637226" w:rsidP="00EB2EBA">
      <w:pPr>
        <w:pStyle w:val="NoSpacing"/>
        <w:numPr>
          <w:ilvl w:val="0"/>
          <w:numId w:val="4"/>
        </w:numPr>
        <w:ind w:left="360"/>
      </w:pPr>
      <w:r>
        <w:t xml:space="preserve">In </w:t>
      </w:r>
      <w:r w:rsidR="00EB2EBA">
        <w:t xml:space="preserve">the </w:t>
      </w:r>
      <w:r>
        <w:t xml:space="preserve">left navigation </w:t>
      </w:r>
      <w:r w:rsidR="00EB2EBA">
        <w:t xml:space="preserve">panel </w:t>
      </w:r>
      <w:proofErr w:type="gramStart"/>
      <w:r>
        <w:t xml:space="preserve">select </w:t>
      </w:r>
      <w:r w:rsidR="005F4434">
        <w:t xml:space="preserve"> “</w:t>
      </w:r>
      <w:proofErr w:type="gramEnd"/>
      <w:r w:rsidR="005F4434" w:rsidRPr="00EB2EBA">
        <w:rPr>
          <w:b/>
          <w:bCs/>
        </w:rPr>
        <w:t>University Resources</w:t>
      </w:r>
      <w:r w:rsidR="005F4434">
        <w:t xml:space="preserve">”.  </w:t>
      </w:r>
    </w:p>
    <w:p w14:paraId="4132E90D" w14:textId="77777777" w:rsidR="00637226" w:rsidRDefault="005F4434" w:rsidP="00EB2EBA">
      <w:pPr>
        <w:pStyle w:val="NoSpacing"/>
        <w:numPr>
          <w:ilvl w:val="0"/>
          <w:numId w:val="4"/>
        </w:numPr>
        <w:ind w:left="360"/>
      </w:pPr>
      <w:r>
        <w:t>Select “</w:t>
      </w:r>
      <w:r w:rsidRPr="00EB2EBA">
        <w:rPr>
          <w:b/>
          <w:bCs/>
        </w:rPr>
        <w:t>Giving Back</w:t>
      </w:r>
      <w:r>
        <w:t xml:space="preserve">”.  </w:t>
      </w:r>
    </w:p>
    <w:p w14:paraId="1425F339" w14:textId="0018599F" w:rsidR="005F4434" w:rsidRDefault="005F4434" w:rsidP="00EB2EBA">
      <w:pPr>
        <w:pStyle w:val="NoSpacing"/>
        <w:numPr>
          <w:ilvl w:val="0"/>
          <w:numId w:val="4"/>
        </w:numPr>
        <w:ind w:left="360"/>
      </w:pPr>
      <w:r>
        <w:t>Select the “</w:t>
      </w:r>
      <w:r w:rsidRPr="00EB2EBA">
        <w:rPr>
          <w:b/>
          <w:bCs/>
        </w:rPr>
        <w:t>United Way Pledge</w:t>
      </w:r>
      <w:r>
        <w:t>” tile.</w:t>
      </w:r>
    </w:p>
    <w:p w14:paraId="0EF07D05" w14:textId="77777777" w:rsidR="005F4434" w:rsidRDefault="005F4434" w:rsidP="00EB2EBA">
      <w:pPr>
        <w:pStyle w:val="NoSpacing"/>
      </w:pPr>
    </w:p>
    <w:p w14:paraId="3AF8DBD8" w14:textId="77777777" w:rsidR="005F4434" w:rsidRPr="00EB2EBA" w:rsidRDefault="005F4434" w:rsidP="005F4434">
      <w:pPr>
        <w:pStyle w:val="NoSpacing"/>
        <w:rPr>
          <w:b/>
          <w:bCs/>
        </w:rPr>
      </w:pPr>
      <w:r w:rsidRPr="00EB2EBA">
        <w:rPr>
          <w:b/>
          <w:bCs/>
        </w:rPr>
        <w:t xml:space="preserve"> If you are an employee:  </w:t>
      </w:r>
    </w:p>
    <w:p w14:paraId="7816BBB1" w14:textId="77777777" w:rsidR="005F4434" w:rsidRDefault="005F4434" w:rsidP="005F4434">
      <w:pPr>
        <w:pStyle w:val="NoSpacing"/>
        <w:numPr>
          <w:ilvl w:val="0"/>
          <w:numId w:val="2"/>
        </w:numPr>
        <w:rPr>
          <w:rFonts w:ascii="Calibri" w:hAnsi="Calibri" w:cs="Calibri"/>
        </w:rPr>
      </w:pPr>
      <w:r>
        <w:t xml:space="preserve">who has a current </w:t>
      </w:r>
      <w:r w:rsidR="00C81939">
        <w:t xml:space="preserve">active </w:t>
      </w:r>
      <w:r>
        <w:t>United Way deduction,</w:t>
      </w:r>
      <w:r w:rsidR="00905C8F">
        <w:t xml:space="preserve"> click </w:t>
      </w:r>
      <w:hyperlink w:anchor="Current" w:history="1">
        <w:r w:rsidR="00905C8F" w:rsidRPr="00905C8F">
          <w:rPr>
            <w:rStyle w:val="Hyperlink"/>
          </w:rPr>
          <w:t>here</w:t>
        </w:r>
      </w:hyperlink>
      <w:r w:rsidR="00905C8F">
        <w:t xml:space="preserve"> or </w:t>
      </w:r>
      <w:r>
        <w:t xml:space="preserve">go to page </w:t>
      </w:r>
      <w:proofErr w:type="gramStart"/>
      <w:r>
        <w:t>2.</w:t>
      </w:r>
      <w:proofErr w:type="gramEnd"/>
      <w:r>
        <w:t xml:space="preserve"> </w:t>
      </w:r>
    </w:p>
    <w:p w14:paraId="1B2B676B" w14:textId="77777777" w:rsidR="005F4434" w:rsidRDefault="005F4434" w:rsidP="005F4434">
      <w:pPr>
        <w:pStyle w:val="NoSpacing"/>
        <w:numPr>
          <w:ilvl w:val="0"/>
          <w:numId w:val="2"/>
        </w:numPr>
        <w:rPr>
          <w:rFonts w:ascii="Calibri" w:hAnsi="Calibri" w:cs="Calibri"/>
        </w:rPr>
      </w:pPr>
      <w:r>
        <w:t>who has never had a deduction to United Way through Kent State</w:t>
      </w:r>
      <w:r w:rsidR="00255595">
        <w:t>,</w:t>
      </w:r>
      <w:r w:rsidR="00905C8F">
        <w:t xml:space="preserve"> click </w:t>
      </w:r>
      <w:hyperlink w:anchor="Never" w:history="1">
        <w:r w:rsidR="00905C8F" w:rsidRPr="00905C8F">
          <w:rPr>
            <w:rStyle w:val="Hyperlink"/>
          </w:rPr>
          <w:t>here</w:t>
        </w:r>
      </w:hyperlink>
      <w:r w:rsidR="00905C8F">
        <w:t xml:space="preserve"> or</w:t>
      </w:r>
      <w:r>
        <w:t xml:space="preserve"> go to page </w:t>
      </w:r>
      <w:proofErr w:type="gramStart"/>
      <w:r>
        <w:t>4.</w:t>
      </w:r>
      <w:proofErr w:type="gramEnd"/>
      <w:r>
        <w:t xml:space="preserve"> </w:t>
      </w:r>
    </w:p>
    <w:p w14:paraId="6B2B3FEC" w14:textId="79EA0D08" w:rsidR="005F4434" w:rsidRDefault="005F4434" w:rsidP="005F4434">
      <w:pPr>
        <w:pStyle w:val="NoSpacing"/>
        <w:numPr>
          <w:ilvl w:val="0"/>
          <w:numId w:val="2"/>
        </w:numPr>
      </w:pPr>
      <w:r>
        <w:t>who has had a deduction in the past but not</w:t>
      </w:r>
      <w:r w:rsidR="009F6145">
        <w:t xml:space="preserve"> an active deduction</w:t>
      </w:r>
      <w:r>
        <w:t>,</w:t>
      </w:r>
      <w:r w:rsidR="00255595">
        <w:t xml:space="preserve"> click </w:t>
      </w:r>
      <w:hyperlink w:anchor="noncurrent" w:history="1">
        <w:r w:rsidR="00255595" w:rsidRPr="00255595">
          <w:rPr>
            <w:rStyle w:val="Hyperlink"/>
          </w:rPr>
          <w:t>here</w:t>
        </w:r>
      </w:hyperlink>
      <w:r w:rsidR="00255595">
        <w:t xml:space="preserve"> or </w:t>
      </w:r>
      <w:r>
        <w:t xml:space="preserve">go to page </w:t>
      </w:r>
      <w:proofErr w:type="gramStart"/>
      <w:r>
        <w:t>5.</w:t>
      </w:r>
      <w:proofErr w:type="gramEnd"/>
      <w:r>
        <w:t xml:space="preserve"> </w:t>
      </w:r>
    </w:p>
    <w:p w14:paraId="3EE84AB6" w14:textId="7086EBED" w:rsidR="00637226" w:rsidRDefault="00637226" w:rsidP="00637226">
      <w:pPr>
        <w:pStyle w:val="NoSpacing"/>
      </w:pPr>
    </w:p>
    <w:p w14:paraId="75402895" w14:textId="77777777" w:rsidR="00152602" w:rsidRDefault="00152602" w:rsidP="00152602">
      <w:pPr>
        <w:pStyle w:val="NoSpacing"/>
        <w:ind w:left="720"/>
      </w:pPr>
    </w:p>
    <w:p w14:paraId="3961D30A" w14:textId="77777777" w:rsidR="00152602" w:rsidRDefault="00152602" w:rsidP="00152602">
      <w:pPr>
        <w:pStyle w:val="NoSpacing"/>
        <w:ind w:left="720"/>
      </w:pPr>
    </w:p>
    <w:p w14:paraId="78EA0AA9" w14:textId="77777777" w:rsidR="00152602" w:rsidRDefault="00B8636B" w:rsidP="00152602">
      <w:pPr>
        <w:pStyle w:val="NoSpacing"/>
      </w:pPr>
      <w:r>
        <w:rPr>
          <w:noProof/>
        </w:rPr>
        <w:drawing>
          <wp:inline distT="0" distB="0" distL="0" distR="0" wp14:anchorId="3E27F430" wp14:editId="1DCFA8FC">
            <wp:extent cx="5943600" cy="397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71925"/>
                    </a:xfrm>
                    <a:prstGeom prst="rect">
                      <a:avLst/>
                    </a:prstGeom>
                  </pic:spPr>
                </pic:pic>
              </a:graphicData>
            </a:graphic>
          </wp:inline>
        </w:drawing>
      </w:r>
    </w:p>
    <w:p w14:paraId="45A7E20A" w14:textId="77777777" w:rsidR="005F4434" w:rsidRDefault="005F4434" w:rsidP="005F4434">
      <w:pPr>
        <w:pStyle w:val="NoSpacing"/>
      </w:pPr>
    </w:p>
    <w:p w14:paraId="54978228" w14:textId="77777777" w:rsidR="00192F59" w:rsidRDefault="00192F59">
      <w:r>
        <w:br w:type="page"/>
      </w:r>
    </w:p>
    <w:p w14:paraId="53692148" w14:textId="32374C92" w:rsidR="00B2065E" w:rsidRPr="00EB2EBA" w:rsidRDefault="005F4434" w:rsidP="005F4434">
      <w:pPr>
        <w:pStyle w:val="NoSpacing"/>
        <w:rPr>
          <w:b/>
          <w:sz w:val="28"/>
          <w:szCs w:val="28"/>
        </w:rPr>
      </w:pPr>
      <w:bookmarkStart w:id="1" w:name="Current"/>
      <w:r w:rsidRPr="00EB2EBA">
        <w:rPr>
          <w:b/>
          <w:sz w:val="28"/>
          <w:szCs w:val="28"/>
        </w:rPr>
        <w:lastRenderedPageBreak/>
        <w:t>I.</w:t>
      </w:r>
      <w:r w:rsidR="00D56347" w:rsidRPr="00EB2EBA">
        <w:rPr>
          <w:b/>
          <w:sz w:val="28"/>
          <w:szCs w:val="28"/>
        </w:rPr>
        <w:t xml:space="preserve"> </w:t>
      </w:r>
      <w:r w:rsidRPr="00EB2EBA">
        <w:rPr>
          <w:b/>
          <w:sz w:val="28"/>
          <w:szCs w:val="28"/>
        </w:rPr>
        <w:t xml:space="preserve"> Employees with a current United Way deduction</w:t>
      </w:r>
      <w:r w:rsidR="00B2065E" w:rsidRPr="00EB2EBA">
        <w:rPr>
          <w:b/>
          <w:sz w:val="28"/>
          <w:szCs w:val="28"/>
        </w:rPr>
        <w:t>:</w:t>
      </w:r>
      <w:r w:rsidRPr="00EB2EBA">
        <w:rPr>
          <w:b/>
          <w:sz w:val="28"/>
          <w:szCs w:val="28"/>
        </w:rPr>
        <w:t xml:space="preserve"> </w:t>
      </w:r>
    </w:p>
    <w:bookmarkEnd w:id="1"/>
    <w:p w14:paraId="032E9E74" w14:textId="77777777" w:rsidR="00B3537F" w:rsidRPr="00B3537F" w:rsidRDefault="00B3537F" w:rsidP="005F4434">
      <w:pPr>
        <w:pStyle w:val="NoSpacing"/>
        <w:rPr>
          <w:b/>
        </w:rPr>
      </w:pPr>
    </w:p>
    <w:p w14:paraId="2E816CB5" w14:textId="468BC9A1" w:rsidR="003A199F" w:rsidRDefault="005F4434" w:rsidP="00B3537F">
      <w:pPr>
        <w:pStyle w:val="NoSpacing"/>
        <w:ind w:left="720"/>
      </w:pPr>
      <w:r>
        <w:t>If you currently have a United Way deduction and would like to continue that deduction in 20</w:t>
      </w:r>
      <w:r w:rsidR="00AC208F">
        <w:t>2</w:t>
      </w:r>
      <w:r w:rsidR="008E762A">
        <w:t>1</w:t>
      </w:r>
      <w:r w:rsidR="00637226">
        <w:t xml:space="preserve"> -</w:t>
      </w:r>
      <w:proofErr w:type="gramStart"/>
      <w:r w:rsidR="00637226">
        <w:t>202</w:t>
      </w:r>
      <w:r w:rsidR="008E762A">
        <w:t>2</w:t>
      </w:r>
      <w:r w:rsidR="00637226">
        <w:t xml:space="preserve"> </w:t>
      </w:r>
      <w:r w:rsidR="00EC7B82">
        <w:t xml:space="preserve"> </w:t>
      </w:r>
      <w:r w:rsidR="00EC7B82" w:rsidRPr="003A199F">
        <w:rPr>
          <w:b/>
        </w:rPr>
        <w:t>with</w:t>
      </w:r>
      <w:proofErr w:type="gramEnd"/>
      <w:r w:rsidR="00EC7B82" w:rsidRPr="003A199F">
        <w:rPr>
          <w:b/>
        </w:rPr>
        <w:t xml:space="preserve"> no changes in the amount of allocation</w:t>
      </w:r>
      <w:r>
        <w:t>, select</w:t>
      </w:r>
      <w:r w:rsidR="00637226">
        <w:t xml:space="preserve"> ”</w:t>
      </w:r>
      <w:r w:rsidRPr="00B2065E">
        <w:rPr>
          <w:b/>
        </w:rPr>
        <w:t>Roll Over United Way Deductions</w:t>
      </w:r>
      <w:r w:rsidR="00637226">
        <w:rPr>
          <w:b/>
        </w:rPr>
        <w:t>”</w:t>
      </w:r>
      <w:r>
        <w:t xml:space="preserve"> to roll your current deduction forward to the next year. </w:t>
      </w:r>
    </w:p>
    <w:p w14:paraId="363427CF" w14:textId="77777777" w:rsidR="003A199F" w:rsidRDefault="003A199F" w:rsidP="00B3537F">
      <w:pPr>
        <w:pStyle w:val="NoSpacing"/>
        <w:ind w:left="720"/>
      </w:pPr>
    </w:p>
    <w:p w14:paraId="09E808B1" w14:textId="605DB591" w:rsidR="00B2065E" w:rsidRDefault="005F4434" w:rsidP="00B3537F">
      <w:pPr>
        <w:pStyle w:val="NoSpacing"/>
        <w:ind w:left="720"/>
      </w:pPr>
      <w:r>
        <w:t xml:space="preserve">If you would like to change your </w:t>
      </w:r>
      <w:r w:rsidR="00B2065E">
        <w:t>deduction</w:t>
      </w:r>
      <w:r w:rsidR="00EC7B82">
        <w:t xml:space="preserve"> in any way</w:t>
      </w:r>
      <w:r w:rsidR="00B2065E">
        <w:t>,</w:t>
      </w:r>
      <w:r>
        <w:t xml:space="preserve"> select</w:t>
      </w:r>
      <w:r w:rsidR="00637226">
        <w:t xml:space="preserve"> ”</w:t>
      </w:r>
      <w:r>
        <w:t xml:space="preserve"> </w:t>
      </w:r>
      <w:r w:rsidR="00EB2EBA" w:rsidRPr="00EB2EBA">
        <w:rPr>
          <w:b/>
          <w:bCs/>
        </w:rPr>
        <w:t>C</w:t>
      </w:r>
      <w:r w:rsidRPr="00B2065E">
        <w:rPr>
          <w:b/>
        </w:rPr>
        <w:t>hange United Way Deduction</w:t>
      </w:r>
      <w:r w:rsidR="00637226">
        <w:rPr>
          <w:b/>
        </w:rPr>
        <w:t>”</w:t>
      </w:r>
      <w:r w:rsidR="00244815">
        <w:t xml:space="preserve"> and then c</w:t>
      </w:r>
      <w:r w:rsidR="00255595">
        <w:t xml:space="preserve">lick </w:t>
      </w:r>
      <w:hyperlink w:anchor="page6" w:history="1">
        <w:r w:rsidR="00255595" w:rsidRPr="00255595">
          <w:rPr>
            <w:rStyle w:val="Hyperlink"/>
          </w:rPr>
          <w:t>here</w:t>
        </w:r>
      </w:hyperlink>
      <w:r w:rsidR="00255595">
        <w:t xml:space="preserve"> or g</w:t>
      </w:r>
      <w:r>
        <w:t xml:space="preserve">o to </w:t>
      </w:r>
      <w:r w:rsidRPr="00EC7B82">
        <w:rPr>
          <w:b/>
        </w:rPr>
        <w:t>page 6</w:t>
      </w:r>
      <w:r>
        <w:t xml:space="preserve"> for further instructions. </w:t>
      </w:r>
    </w:p>
    <w:p w14:paraId="060B62A2" w14:textId="7DD383FD" w:rsidR="00CB7EBA" w:rsidRDefault="00CB7EBA" w:rsidP="00B3537F">
      <w:pPr>
        <w:pStyle w:val="NoSpacing"/>
        <w:ind w:left="720"/>
      </w:pPr>
    </w:p>
    <w:p w14:paraId="52645167" w14:textId="77777777" w:rsidR="002F3470" w:rsidRDefault="002F3470" w:rsidP="00B3537F">
      <w:pPr>
        <w:pStyle w:val="NoSpacing"/>
        <w:ind w:left="720"/>
      </w:pPr>
    </w:p>
    <w:p w14:paraId="1AADA8C7" w14:textId="69B15059" w:rsidR="00CB7EBA" w:rsidRDefault="00CB7EBA" w:rsidP="002F3470">
      <w:pPr>
        <w:pStyle w:val="NoSpacing"/>
      </w:pPr>
      <w:r>
        <w:rPr>
          <w:noProof/>
        </w:rPr>
        <w:drawing>
          <wp:inline distT="0" distB="0" distL="0" distR="0" wp14:anchorId="5031BE3C" wp14:editId="13132421">
            <wp:extent cx="5943600" cy="37134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3480"/>
                    </a:xfrm>
                    <a:prstGeom prst="rect">
                      <a:avLst/>
                    </a:prstGeom>
                  </pic:spPr>
                </pic:pic>
              </a:graphicData>
            </a:graphic>
          </wp:inline>
        </w:drawing>
      </w:r>
    </w:p>
    <w:p w14:paraId="25A235A2" w14:textId="77777777" w:rsidR="00B3537F" w:rsidRDefault="00B3537F" w:rsidP="00B3537F">
      <w:pPr>
        <w:pStyle w:val="NoSpacing"/>
        <w:ind w:left="720"/>
      </w:pPr>
    </w:p>
    <w:p w14:paraId="5AF05EB1" w14:textId="77777777" w:rsidR="00B3537F" w:rsidRDefault="00B3537F" w:rsidP="00B3537F">
      <w:pPr>
        <w:pStyle w:val="NoSpacing"/>
        <w:ind w:left="720"/>
      </w:pPr>
    </w:p>
    <w:p w14:paraId="526D9A25" w14:textId="77777777" w:rsidR="00B3537F" w:rsidRDefault="00B3537F" w:rsidP="00B3537F">
      <w:pPr>
        <w:pStyle w:val="NoSpacing"/>
        <w:ind w:left="720"/>
      </w:pPr>
    </w:p>
    <w:p w14:paraId="51BF6238" w14:textId="6A46CCD5" w:rsidR="00B2065E" w:rsidRDefault="00B2065E">
      <w:r>
        <w:br w:type="page"/>
      </w:r>
    </w:p>
    <w:p w14:paraId="3627E3F3" w14:textId="1819D071" w:rsidR="00B2065E" w:rsidRPr="00EB2EBA" w:rsidRDefault="005F4434" w:rsidP="005F4434">
      <w:pPr>
        <w:pStyle w:val="NoSpacing"/>
        <w:rPr>
          <w:b/>
          <w:sz w:val="28"/>
          <w:szCs w:val="28"/>
        </w:rPr>
      </w:pPr>
      <w:r w:rsidRPr="00EB2EBA">
        <w:rPr>
          <w:b/>
          <w:sz w:val="28"/>
          <w:szCs w:val="28"/>
        </w:rPr>
        <w:lastRenderedPageBreak/>
        <w:t>I. Employees with a current United Way deduction…</w:t>
      </w:r>
      <w:r w:rsidRPr="00EB2EBA">
        <w:rPr>
          <w:b/>
          <w:i/>
          <w:sz w:val="28"/>
          <w:szCs w:val="28"/>
        </w:rPr>
        <w:t>continued</w:t>
      </w:r>
      <w:r w:rsidRPr="00EB2EBA">
        <w:rPr>
          <w:b/>
          <w:sz w:val="28"/>
          <w:szCs w:val="28"/>
        </w:rPr>
        <w:t xml:space="preserve">. </w:t>
      </w:r>
    </w:p>
    <w:p w14:paraId="3360A071" w14:textId="77777777" w:rsidR="00B3537F" w:rsidRDefault="00B3537F" w:rsidP="005F4434">
      <w:pPr>
        <w:pStyle w:val="NoSpacing"/>
      </w:pPr>
    </w:p>
    <w:p w14:paraId="1CF7ED9D" w14:textId="77777777" w:rsidR="00B3537F" w:rsidRDefault="00B3537F" w:rsidP="005F4434">
      <w:pPr>
        <w:pStyle w:val="NoSpacing"/>
      </w:pPr>
    </w:p>
    <w:p w14:paraId="6E635C5A" w14:textId="3292A568" w:rsidR="00B2065E" w:rsidRDefault="005F4434" w:rsidP="00B3537F">
      <w:pPr>
        <w:pStyle w:val="NoSpacing"/>
        <w:ind w:left="720"/>
      </w:pPr>
      <w:r>
        <w:t>The screen</w:t>
      </w:r>
      <w:r w:rsidR="00637226">
        <w:t xml:space="preserve"> shown below</w:t>
      </w:r>
      <w:r>
        <w:t xml:space="preserve"> will display. Select </w:t>
      </w:r>
      <w:r w:rsidR="00637226">
        <w:t>“</w:t>
      </w:r>
      <w:r w:rsidRPr="00B2065E">
        <w:rPr>
          <w:b/>
        </w:rPr>
        <w:t>Yes – Roll Contribution</w:t>
      </w:r>
      <w:r w:rsidR="00637226">
        <w:rPr>
          <w:b/>
        </w:rPr>
        <w:t>”</w:t>
      </w:r>
      <w:r>
        <w:t xml:space="preserve"> to complete the election process. </w:t>
      </w:r>
    </w:p>
    <w:p w14:paraId="74DACB00" w14:textId="77777777" w:rsidR="00D21780" w:rsidRDefault="00D21780" w:rsidP="005F4434">
      <w:pPr>
        <w:pStyle w:val="NoSpacing"/>
      </w:pPr>
    </w:p>
    <w:p w14:paraId="08AAA4D5" w14:textId="1F474CFC" w:rsidR="00B3537F" w:rsidRDefault="00CB7EBA" w:rsidP="005F4434">
      <w:pPr>
        <w:pStyle w:val="NoSpacing"/>
      </w:pPr>
      <w:r>
        <w:rPr>
          <w:noProof/>
        </w:rPr>
        <w:drawing>
          <wp:inline distT="0" distB="0" distL="0" distR="0" wp14:anchorId="2A9B407C" wp14:editId="71F6AC92">
            <wp:extent cx="5943600" cy="3096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6895"/>
                    </a:xfrm>
                    <a:prstGeom prst="rect">
                      <a:avLst/>
                    </a:prstGeom>
                  </pic:spPr>
                </pic:pic>
              </a:graphicData>
            </a:graphic>
          </wp:inline>
        </w:drawing>
      </w:r>
    </w:p>
    <w:p w14:paraId="0D61216A" w14:textId="5F1D71A6" w:rsidR="00CB7EBA" w:rsidRDefault="00CB7EBA" w:rsidP="005F4434">
      <w:pPr>
        <w:pStyle w:val="NoSpacing"/>
      </w:pPr>
    </w:p>
    <w:p w14:paraId="079DC772" w14:textId="77777777" w:rsidR="00CB7EBA" w:rsidRDefault="00CB7EBA" w:rsidP="005F4434">
      <w:pPr>
        <w:pStyle w:val="NoSpacing"/>
      </w:pPr>
    </w:p>
    <w:p w14:paraId="15822D2A" w14:textId="77777777" w:rsidR="00D21780" w:rsidRDefault="00D21780" w:rsidP="005F4434">
      <w:pPr>
        <w:pStyle w:val="NoSpacing"/>
      </w:pPr>
    </w:p>
    <w:p w14:paraId="3E0B570F" w14:textId="5C3B0957" w:rsidR="007E2029" w:rsidRPr="006216D3" w:rsidRDefault="005F4434" w:rsidP="00EA5584">
      <w:pPr>
        <w:pStyle w:val="NoSpacing"/>
        <w:rPr>
          <w:i/>
        </w:rPr>
      </w:pPr>
      <w:r w:rsidRPr="006216D3">
        <w:rPr>
          <w:i/>
        </w:rPr>
        <w:t xml:space="preserve">You are finished! </w:t>
      </w:r>
      <w:r w:rsidR="00637226">
        <w:rPr>
          <w:i/>
        </w:rPr>
        <w:t xml:space="preserve"> A</w:t>
      </w:r>
      <w:r w:rsidRPr="006216D3">
        <w:rPr>
          <w:i/>
        </w:rPr>
        <w:t xml:space="preserve"> message telling you that you have successfully rolled over your contribution</w:t>
      </w:r>
      <w:r w:rsidR="00637226">
        <w:rPr>
          <w:i/>
        </w:rPr>
        <w:t xml:space="preserve"> will display</w:t>
      </w:r>
      <w:r w:rsidRPr="006216D3">
        <w:rPr>
          <w:i/>
        </w:rPr>
        <w:t>. To view the message</w:t>
      </w:r>
      <w:r w:rsidR="00B2065E" w:rsidRPr="006216D3">
        <w:rPr>
          <w:i/>
        </w:rPr>
        <w:t>,</w:t>
      </w:r>
      <w:r w:rsidR="00255595">
        <w:rPr>
          <w:i/>
        </w:rPr>
        <w:t xml:space="preserve"> click </w:t>
      </w:r>
      <w:hyperlink w:anchor="email" w:history="1">
        <w:r w:rsidR="00255595" w:rsidRPr="00255595">
          <w:rPr>
            <w:rStyle w:val="Hyperlink"/>
            <w:i/>
          </w:rPr>
          <w:t>here</w:t>
        </w:r>
      </w:hyperlink>
      <w:r w:rsidR="00255595">
        <w:rPr>
          <w:i/>
        </w:rPr>
        <w:t xml:space="preserve"> or</w:t>
      </w:r>
      <w:r w:rsidRPr="006216D3">
        <w:rPr>
          <w:i/>
        </w:rPr>
        <w:t xml:space="preserve"> go</w:t>
      </w:r>
      <w:r w:rsidR="00255595">
        <w:rPr>
          <w:i/>
        </w:rPr>
        <w:t xml:space="preserve"> to</w:t>
      </w:r>
      <w:r w:rsidRPr="006216D3">
        <w:rPr>
          <w:i/>
        </w:rPr>
        <w:t xml:space="preserve"> page 9.</w:t>
      </w:r>
    </w:p>
    <w:p w14:paraId="5417BA22" w14:textId="77777777" w:rsidR="007E2029" w:rsidRDefault="007E2029" w:rsidP="00EA5584">
      <w:r>
        <w:br w:type="page"/>
      </w:r>
    </w:p>
    <w:p w14:paraId="2D4C8278" w14:textId="6A762CDB" w:rsidR="007E2029" w:rsidRPr="00EB2EBA" w:rsidRDefault="005F4434" w:rsidP="005F4434">
      <w:pPr>
        <w:pStyle w:val="NoSpacing"/>
        <w:rPr>
          <w:b/>
          <w:sz w:val="28"/>
          <w:szCs w:val="28"/>
        </w:rPr>
      </w:pPr>
      <w:bookmarkStart w:id="2" w:name="Never"/>
      <w:r w:rsidRPr="00EB2EBA">
        <w:rPr>
          <w:b/>
          <w:sz w:val="28"/>
          <w:szCs w:val="28"/>
        </w:rPr>
        <w:lastRenderedPageBreak/>
        <w:t>II. Employees who have never had a deduction to United Way through Kent State</w:t>
      </w:r>
    </w:p>
    <w:bookmarkEnd w:id="2"/>
    <w:p w14:paraId="6B360072" w14:textId="77777777" w:rsidR="007E2029" w:rsidRPr="007E2029" w:rsidRDefault="007E2029" w:rsidP="005F4434">
      <w:pPr>
        <w:pStyle w:val="NoSpacing"/>
        <w:rPr>
          <w:b/>
        </w:rPr>
      </w:pPr>
    </w:p>
    <w:p w14:paraId="11BC00DD" w14:textId="0D84969C" w:rsidR="008E5AEE" w:rsidRDefault="005F4434" w:rsidP="00B3537F">
      <w:pPr>
        <w:pStyle w:val="NoSpacing"/>
        <w:ind w:left="720"/>
      </w:pPr>
      <w:r>
        <w:t xml:space="preserve">If you have never had a deduction to United Way through Kent State, select </w:t>
      </w:r>
      <w:r w:rsidR="00637226">
        <w:t>“</w:t>
      </w:r>
      <w:r w:rsidRPr="00EA5584">
        <w:rPr>
          <w:b/>
        </w:rPr>
        <w:t>Add a New United Way</w:t>
      </w:r>
      <w:r w:rsidR="00D21780" w:rsidRPr="00EA5584">
        <w:rPr>
          <w:b/>
        </w:rPr>
        <w:t xml:space="preserve"> Deduction</w:t>
      </w:r>
      <w:r w:rsidR="00637226">
        <w:rPr>
          <w:b/>
        </w:rPr>
        <w:t>”</w:t>
      </w:r>
      <w:r w:rsidR="00D21780">
        <w:t xml:space="preserve"> at the bottom of the screen.</w:t>
      </w:r>
    </w:p>
    <w:p w14:paraId="7479E40A" w14:textId="77777777" w:rsidR="00EA5584" w:rsidRDefault="00EA5584" w:rsidP="00B3537F">
      <w:pPr>
        <w:pStyle w:val="NoSpacing"/>
        <w:ind w:left="720"/>
      </w:pPr>
    </w:p>
    <w:p w14:paraId="032E57F6" w14:textId="77777777" w:rsidR="00B3537F" w:rsidRDefault="00B3537F" w:rsidP="005F4434">
      <w:pPr>
        <w:pStyle w:val="NoSpacing"/>
      </w:pPr>
    </w:p>
    <w:p w14:paraId="23F12374" w14:textId="77777777" w:rsidR="00B3537F" w:rsidRDefault="00C81939" w:rsidP="005F4434">
      <w:pPr>
        <w:pStyle w:val="NoSpacing"/>
      </w:pPr>
      <w:r>
        <w:rPr>
          <w:noProof/>
        </w:rPr>
        <w:drawing>
          <wp:inline distT="0" distB="0" distL="0" distR="0" wp14:anchorId="630D6998" wp14:editId="1498C935">
            <wp:extent cx="5943600" cy="409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96385"/>
                    </a:xfrm>
                    <a:prstGeom prst="rect">
                      <a:avLst/>
                    </a:prstGeom>
                  </pic:spPr>
                </pic:pic>
              </a:graphicData>
            </a:graphic>
          </wp:inline>
        </w:drawing>
      </w:r>
    </w:p>
    <w:p w14:paraId="4AE834B7" w14:textId="77777777" w:rsidR="00B3537F" w:rsidRDefault="00B3537F" w:rsidP="005F4434">
      <w:pPr>
        <w:pStyle w:val="NoSpacing"/>
      </w:pPr>
    </w:p>
    <w:p w14:paraId="493B3868" w14:textId="787515B9" w:rsidR="00D21780" w:rsidRPr="00EA5584" w:rsidRDefault="00D21780" w:rsidP="00C8261A">
      <w:pPr>
        <w:pStyle w:val="NoSpacing"/>
        <w:rPr>
          <w:b/>
        </w:rPr>
      </w:pPr>
      <w:r>
        <w:t xml:space="preserve">Select the United Way County of your choice by clicking on the Radio Button and then clicking </w:t>
      </w:r>
      <w:r w:rsidR="00637226">
        <w:t>“</w:t>
      </w:r>
      <w:r w:rsidRPr="00EA5584">
        <w:rPr>
          <w:b/>
        </w:rPr>
        <w:t>Select Benefit</w:t>
      </w:r>
      <w:r w:rsidR="00637226">
        <w:rPr>
          <w:b/>
        </w:rPr>
        <w:t>”</w:t>
      </w:r>
      <w:r w:rsidRPr="00EA5584">
        <w:rPr>
          <w:b/>
        </w:rPr>
        <w:t xml:space="preserve">.  </w:t>
      </w:r>
    </w:p>
    <w:p w14:paraId="7FEFC525" w14:textId="77777777" w:rsidR="00255595" w:rsidRDefault="00C8261A" w:rsidP="00255595">
      <w:pPr>
        <w:pStyle w:val="NoSpacing"/>
        <w:jc w:val="center"/>
        <w:rPr>
          <w:i/>
        </w:rPr>
      </w:pPr>
      <w:r>
        <w:rPr>
          <w:noProof/>
        </w:rPr>
        <w:drawing>
          <wp:inline distT="0" distB="0" distL="0" distR="0" wp14:anchorId="446BB9B0" wp14:editId="73BF810E">
            <wp:extent cx="2033036" cy="186722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7233" cy="1907812"/>
                    </a:xfrm>
                    <a:prstGeom prst="rect">
                      <a:avLst/>
                    </a:prstGeom>
                  </pic:spPr>
                </pic:pic>
              </a:graphicData>
            </a:graphic>
          </wp:inline>
        </w:drawing>
      </w:r>
    </w:p>
    <w:p w14:paraId="2C6B14B4" w14:textId="77777777" w:rsidR="00D21780" w:rsidRDefault="00D21780" w:rsidP="005F4434">
      <w:pPr>
        <w:pStyle w:val="NoSpacing"/>
        <w:rPr>
          <w:noProof/>
        </w:rPr>
      </w:pPr>
      <w:r w:rsidRPr="006216D3">
        <w:rPr>
          <w:i/>
        </w:rPr>
        <w:t>C</w:t>
      </w:r>
      <w:r w:rsidR="00255595">
        <w:rPr>
          <w:i/>
        </w:rPr>
        <w:t xml:space="preserve">lick </w:t>
      </w:r>
      <w:hyperlink w:anchor="page6" w:history="1">
        <w:r w:rsidR="00255595" w:rsidRPr="00255595">
          <w:rPr>
            <w:rStyle w:val="Hyperlink"/>
            <w:i/>
          </w:rPr>
          <w:t>here</w:t>
        </w:r>
      </w:hyperlink>
      <w:r w:rsidR="00255595">
        <w:rPr>
          <w:i/>
        </w:rPr>
        <w:t xml:space="preserve"> or c</w:t>
      </w:r>
      <w:r w:rsidRPr="006216D3">
        <w:rPr>
          <w:i/>
        </w:rPr>
        <w:t>ontinue to page 6 for the next steps.</w:t>
      </w:r>
      <w:r w:rsidR="00B3537F" w:rsidRPr="00B3537F">
        <w:rPr>
          <w:noProof/>
        </w:rPr>
        <w:t xml:space="preserve"> </w:t>
      </w:r>
    </w:p>
    <w:p w14:paraId="23060566" w14:textId="5E70F96E" w:rsidR="00D21780" w:rsidRPr="00EB2EBA" w:rsidRDefault="00D21780" w:rsidP="005F4434">
      <w:pPr>
        <w:pStyle w:val="NoSpacing"/>
        <w:rPr>
          <w:sz w:val="28"/>
          <w:szCs w:val="28"/>
        </w:rPr>
      </w:pPr>
      <w:bookmarkStart w:id="3" w:name="noncurrent"/>
      <w:r w:rsidRPr="00EB2EBA">
        <w:rPr>
          <w:sz w:val="28"/>
          <w:szCs w:val="28"/>
        </w:rPr>
        <w:lastRenderedPageBreak/>
        <w:t>I</w:t>
      </w:r>
      <w:r w:rsidR="00EB2EBA" w:rsidRPr="00EB2EBA">
        <w:rPr>
          <w:b/>
          <w:sz w:val="28"/>
          <w:szCs w:val="28"/>
        </w:rPr>
        <w:t>II</w:t>
      </w:r>
      <w:r w:rsidRPr="00EB2EBA">
        <w:rPr>
          <w:b/>
          <w:sz w:val="28"/>
          <w:szCs w:val="28"/>
        </w:rPr>
        <w:t xml:space="preserve">.  Employee who have had a deduction in the past but do not currently have </w:t>
      </w:r>
      <w:r w:rsidR="00637226" w:rsidRPr="00EB2EBA">
        <w:rPr>
          <w:b/>
          <w:sz w:val="28"/>
          <w:szCs w:val="28"/>
        </w:rPr>
        <w:t>an active deduction</w:t>
      </w:r>
    </w:p>
    <w:bookmarkEnd w:id="3"/>
    <w:p w14:paraId="3909E2E3" w14:textId="77777777" w:rsidR="00D21780" w:rsidRDefault="00D21780" w:rsidP="005F4434">
      <w:pPr>
        <w:pStyle w:val="NoSpacing"/>
      </w:pPr>
    </w:p>
    <w:p w14:paraId="4B51E738" w14:textId="093AC6C6" w:rsidR="00D21780" w:rsidRDefault="00D21780" w:rsidP="00EA5584">
      <w:pPr>
        <w:pStyle w:val="NoSpacing"/>
        <w:ind w:left="720"/>
      </w:pPr>
      <w:r>
        <w:t>If you have had a deduction in the past, but</w:t>
      </w:r>
      <w:r w:rsidR="00637226">
        <w:t xml:space="preserve"> do not have an active deduction</w:t>
      </w:r>
      <w:r>
        <w:t xml:space="preserve"> currently</w:t>
      </w:r>
      <w:r w:rsidR="00637226">
        <w:t>,</w:t>
      </w:r>
      <w:r>
        <w:t xml:space="preserve"> you will need to click on the</w:t>
      </w:r>
      <w:r w:rsidRPr="00EA5584">
        <w:rPr>
          <w:b/>
        </w:rPr>
        <w:t xml:space="preserve"> </w:t>
      </w:r>
      <w:r w:rsidR="00637226">
        <w:rPr>
          <w:b/>
        </w:rPr>
        <w:t>“</w:t>
      </w:r>
      <w:r w:rsidRPr="00EA5584">
        <w:rPr>
          <w:b/>
        </w:rPr>
        <w:t>Add a New United Way Deduction</w:t>
      </w:r>
      <w:r w:rsidR="00637226">
        <w:rPr>
          <w:b/>
        </w:rPr>
        <w:t>”</w:t>
      </w:r>
      <w:r>
        <w:t xml:space="preserve"> button.  You are not able to update a prior United Way deduction which is no</w:t>
      </w:r>
      <w:r w:rsidR="00637226">
        <w:t xml:space="preserve"> longer </w:t>
      </w:r>
      <w:r>
        <w:t>active.</w:t>
      </w:r>
    </w:p>
    <w:p w14:paraId="2020377F" w14:textId="77777777" w:rsidR="00EA5584" w:rsidRDefault="00EA5584" w:rsidP="005F4434">
      <w:pPr>
        <w:pStyle w:val="NoSpacing"/>
      </w:pPr>
    </w:p>
    <w:p w14:paraId="0EFDC90C" w14:textId="49EA8382" w:rsidR="00EA5584" w:rsidRDefault="00CB7EBA" w:rsidP="005F4434">
      <w:pPr>
        <w:pStyle w:val="NoSpacing"/>
      </w:pPr>
      <w:r>
        <w:rPr>
          <w:noProof/>
        </w:rPr>
        <w:drawing>
          <wp:inline distT="0" distB="0" distL="0" distR="0" wp14:anchorId="44C3E865" wp14:editId="34A4DE28">
            <wp:extent cx="5943600" cy="37134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3480"/>
                    </a:xfrm>
                    <a:prstGeom prst="rect">
                      <a:avLst/>
                    </a:prstGeom>
                  </pic:spPr>
                </pic:pic>
              </a:graphicData>
            </a:graphic>
          </wp:inline>
        </w:drawing>
      </w:r>
    </w:p>
    <w:p w14:paraId="32A7983F" w14:textId="77777777" w:rsidR="00D21780" w:rsidRDefault="00D21780" w:rsidP="00EA5584">
      <w:pPr>
        <w:pStyle w:val="NoSpacing"/>
        <w:ind w:left="720"/>
      </w:pPr>
      <w:r>
        <w:t>A list of counties will be displayed, including the county you gave to previously.</w:t>
      </w:r>
    </w:p>
    <w:p w14:paraId="6288868C" w14:textId="62A290E0" w:rsidR="00D21780" w:rsidRDefault="00D21780" w:rsidP="00EA5584">
      <w:pPr>
        <w:pStyle w:val="NoSpacing"/>
        <w:ind w:left="720"/>
        <w:rPr>
          <w:b/>
        </w:rPr>
      </w:pPr>
      <w:r>
        <w:t xml:space="preserve">Select the United Way County of your choice by clicking on the Radio Button and then clicking </w:t>
      </w:r>
      <w:r w:rsidR="00637226">
        <w:t>“</w:t>
      </w:r>
      <w:r w:rsidRPr="00EA5584">
        <w:rPr>
          <w:b/>
        </w:rPr>
        <w:t>Select Benefit</w:t>
      </w:r>
      <w:r w:rsidR="00637226">
        <w:rPr>
          <w:bCs/>
        </w:rPr>
        <w:t>”</w:t>
      </w:r>
      <w:r w:rsidRPr="00EA5584">
        <w:rPr>
          <w:b/>
        </w:rPr>
        <w:t xml:space="preserve">.  </w:t>
      </w:r>
    </w:p>
    <w:p w14:paraId="1E539B57" w14:textId="77777777" w:rsidR="00EA5584" w:rsidRDefault="00F04D01" w:rsidP="00D21780">
      <w:pPr>
        <w:pStyle w:val="NoSpacing"/>
        <w:rPr>
          <w:b/>
        </w:rPr>
      </w:pPr>
      <w:r>
        <w:rPr>
          <w:noProof/>
        </w:rPr>
        <w:drawing>
          <wp:inline distT="0" distB="0" distL="0" distR="0" wp14:anchorId="6E3D0EB3" wp14:editId="3769E9FB">
            <wp:extent cx="1944061" cy="184615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7152" cy="1849094"/>
                    </a:xfrm>
                    <a:prstGeom prst="rect">
                      <a:avLst/>
                    </a:prstGeom>
                  </pic:spPr>
                </pic:pic>
              </a:graphicData>
            </a:graphic>
          </wp:inline>
        </w:drawing>
      </w:r>
    </w:p>
    <w:p w14:paraId="087B1394" w14:textId="77777777" w:rsidR="00255595" w:rsidRDefault="00255595" w:rsidP="005F4434">
      <w:pPr>
        <w:pStyle w:val="NoSpacing"/>
        <w:rPr>
          <w:b/>
        </w:rPr>
      </w:pPr>
      <w:bookmarkStart w:id="4" w:name="page6"/>
    </w:p>
    <w:p w14:paraId="74AAC65E" w14:textId="73265372" w:rsidR="00D21780" w:rsidRPr="00EB2EBA" w:rsidRDefault="00EB2EBA" w:rsidP="005F4434">
      <w:pPr>
        <w:pStyle w:val="NoSpacing"/>
        <w:rPr>
          <w:b/>
          <w:sz w:val="28"/>
          <w:szCs w:val="28"/>
        </w:rPr>
      </w:pPr>
      <w:r w:rsidRPr="00EB2EBA">
        <w:rPr>
          <w:b/>
          <w:sz w:val="28"/>
          <w:szCs w:val="28"/>
        </w:rPr>
        <w:t>I</w:t>
      </w:r>
      <w:r w:rsidR="00D21780" w:rsidRPr="00EB2EBA">
        <w:rPr>
          <w:b/>
          <w:sz w:val="28"/>
          <w:szCs w:val="28"/>
        </w:rPr>
        <w:t>V.  Selecting a Contribution</w:t>
      </w:r>
    </w:p>
    <w:bookmarkEnd w:id="4"/>
    <w:p w14:paraId="5688E76D" w14:textId="77777777" w:rsidR="00D21780" w:rsidRDefault="00D21780" w:rsidP="005F4434">
      <w:pPr>
        <w:pStyle w:val="NoSpacing"/>
      </w:pPr>
    </w:p>
    <w:p w14:paraId="5D23345C" w14:textId="2C10559A" w:rsidR="00D21780" w:rsidRDefault="00D21780" w:rsidP="00EA5584">
      <w:pPr>
        <w:pStyle w:val="NoSpacing"/>
        <w:ind w:left="360"/>
      </w:pPr>
      <w:r>
        <w:lastRenderedPageBreak/>
        <w:t xml:space="preserve">Once you have chosen to either continue your current deduction or elect a new deduction, the screen </w:t>
      </w:r>
      <w:r w:rsidR="00ED70F5">
        <w:t xml:space="preserve">shown below </w:t>
      </w:r>
      <w:r>
        <w:t>will display.</w:t>
      </w:r>
    </w:p>
    <w:p w14:paraId="55A41CFB" w14:textId="4496F50D" w:rsidR="00D21780" w:rsidRDefault="00D21780" w:rsidP="00EA5584">
      <w:pPr>
        <w:pStyle w:val="NoSpacing"/>
        <w:numPr>
          <w:ilvl w:val="0"/>
          <w:numId w:val="3"/>
        </w:numPr>
        <w:ind w:left="1080"/>
      </w:pPr>
      <w:r>
        <w:t>You may choose to:</w:t>
      </w:r>
    </w:p>
    <w:p w14:paraId="13F8A5F3" w14:textId="7330E6C3" w:rsidR="00D21780" w:rsidRDefault="00D21780" w:rsidP="00EA5584">
      <w:pPr>
        <w:pStyle w:val="NoSpacing"/>
        <w:numPr>
          <w:ilvl w:val="1"/>
          <w:numId w:val="3"/>
        </w:numPr>
        <w:ind w:left="1800"/>
      </w:pPr>
      <w:r>
        <w:t xml:space="preserve">Enter a </w:t>
      </w:r>
      <w:r w:rsidR="00ED70F5">
        <w:t>“</w:t>
      </w:r>
      <w:r w:rsidRPr="006216D3">
        <w:rPr>
          <w:b/>
        </w:rPr>
        <w:t>Deduction Limit per Year</w:t>
      </w:r>
      <w:r w:rsidR="00ED70F5">
        <w:rPr>
          <w:b/>
        </w:rPr>
        <w:t>”</w:t>
      </w:r>
      <w:r>
        <w:t xml:space="preserve"> and click </w:t>
      </w:r>
      <w:r w:rsidR="00ED70F5">
        <w:t>“</w:t>
      </w:r>
      <w:r w:rsidRPr="006216D3">
        <w:rPr>
          <w:b/>
        </w:rPr>
        <w:t>Calculate Per Pay Amount</w:t>
      </w:r>
      <w:r w:rsidR="00ED70F5">
        <w:rPr>
          <w:b/>
        </w:rPr>
        <w:t>”</w:t>
      </w:r>
      <w:r>
        <w:t xml:space="preserve"> o</w:t>
      </w:r>
      <w:r w:rsidR="00FF11B9">
        <w:t>r</w:t>
      </w:r>
    </w:p>
    <w:p w14:paraId="450309CF" w14:textId="0EE3858C" w:rsidR="00D21780" w:rsidRDefault="00D21780" w:rsidP="00EA5584">
      <w:pPr>
        <w:pStyle w:val="NoSpacing"/>
        <w:numPr>
          <w:ilvl w:val="1"/>
          <w:numId w:val="3"/>
        </w:numPr>
        <w:ind w:left="1800"/>
      </w:pPr>
      <w:r>
        <w:t xml:space="preserve">Click </w:t>
      </w:r>
      <w:r w:rsidR="00ED70F5">
        <w:t>“</w:t>
      </w:r>
      <w:r w:rsidRPr="006216D3">
        <w:rPr>
          <w:b/>
        </w:rPr>
        <w:t>One Time Donation</w:t>
      </w:r>
      <w:r w:rsidR="00ED70F5">
        <w:rPr>
          <w:b/>
        </w:rPr>
        <w:t>”</w:t>
      </w:r>
      <w:r>
        <w:t>.</w:t>
      </w:r>
    </w:p>
    <w:p w14:paraId="26CBF300" w14:textId="04428CA2" w:rsidR="00ED70F5" w:rsidRDefault="00ED70F5" w:rsidP="00ED70F5">
      <w:pPr>
        <w:pStyle w:val="NoSpacing"/>
        <w:ind w:left="720"/>
      </w:pPr>
      <w:r>
        <w:rPr>
          <w:noProof/>
        </w:rPr>
        <mc:AlternateContent>
          <mc:Choice Requires="wps">
            <w:drawing>
              <wp:anchor distT="0" distB="0" distL="114300" distR="114300" simplePos="0" relativeHeight="251659264" behindDoc="0" locked="0" layoutInCell="1" allowOverlap="1" wp14:anchorId="75420CE2" wp14:editId="33CAD997">
                <wp:simplePos x="0" y="0"/>
                <wp:positionH relativeFrom="margin">
                  <wp:posOffset>4410075</wp:posOffset>
                </wp:positionH>
                <wp:positionV relativeFrom="paragraph">
                  <wp:posOffset>113030</wp:posOffset>
                </wp:positionV>
                <wp:extent cx="219075" cy="190500"/>
                <wp:effectExtent l="38100" t="19050" r="47625" b="38100"/>
                <wp:wrapNone/>
                <wp:docPr id="1" name="5-Point Star 1"/>
                <wp:cNvGraphicFramePr/>
                <a:graphic xmlns:a="http://schemas.openxmlformats.org/drawingml/2006/main">
                  <a:graphicData uri="http://schemas.microsoft.com/office/word/2010/wordprocessingShape">
                    <wps:wsp>
                      <wps:cNvSpPr/>
                      <wps:spPr>
                        <a:xfrm>
                          <a:off x="0" y="0"/>
                          <a:ext cx="219075" cy="19050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DFDCC1" id="5-Point Star 1" o:spid="_x0000_s1026" style="position:absolute;margin-left:347.25pt;margin-top:8.9pt;width:17.25pt;height: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90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" path="m,72764r83680,1l109538,r25857,72765l219075,72764r-67699,44971l177235,190500,109538,145528,41840,190500,67699,117735,,72764xe" fillcolor="#c00000" strokecolor="#1f4d78 [1604]" strokeweight="1pt">
                <v:stroke joinstyle="miter"/>
                <v:path arrowok="t" o:connecttype="custom" o:connectlocs="0,72764;83680,72765;109538,0;135395,72765;219075,72764;151376,117735;177235,190500;109538,145528;41840,190500;67699,117735;0,72764" o:connectangles="0,0,0,0,0,0,0,0,0,0,0"/>
                <w10:wrap anchorx="margin"/>
              </v:shape>
            </w:pict>
          </mc:Fallback>
        </mc:AlternateContent>
      </w:r>
    </w:p>
    <w:p w14:paraId="209C1C53" w14:textId="37C600CE" w:rsidR="00EA5584" w:rsidRDefault="00ED70F5" w:rsidP="00ED70F5">
      <w:pPr>
        <w:pStyle w:val="NoSpacing"/>
        <w:ind w:left="720"/>
      </w:pPr>
      <w:r>
        <w:t xml:space="preserve">To be excluded from recognition, check the box shown below with a </w:t>
      </w:r>
    </w:p>
    <w:p w14:paraId="1FF752A1" w14:textId="6BA2BB5B" w:rsidR="00EA5584" w:rsidRDefault="00EA5584" w:rsidP="00EA5584">
      <w:pPr>
        <w:pStyle w:val="NoSpacing"/>
      </w:pPr>
    </w:p>
    <w:p w14:paraId="6E299FFC" w14:textId="5567FB1A" w:rsidR="00EA5584" w:rsidRDefault="00EA5584" w:rsidP="00EA5584">
      <w:pPr>
        <w:pStyle w:val="NoSpacing"/>
      </w:pPr>
    </w:p>
    <w:p w14:paraId="4DEB7AE9" w14:textId="77777777" w:rsidR="00EA5584" w:rsidRDefault="00EA5584" w:rsidP="00EA5584">
      <w:pPr>
        <w:pStyle w:val="NoSpacing"/>
      </w:pPr>
      <w:r>
        <w:rPr>
          <w:noProof/>
        </w:rPr>
        <mc:AlternateContent>
          <mc:Choice Requires="wps">
            <w:drawing>
              <wp:anchor distT="0" distB="0" distL="114300" distR="114300" simplePos="0" relativeHeight="251661312" behindDoc="0" locked="0" layoutInCell="1" allowOverlap="1" wp14:anchorId="38576DAC" wp14:editId="0D172EC4">
                <wp:simplePos x="0" y="0"/>
                <wp:positionH relativeFrom="leftMargin">
                  <wp:align>right</wp:align>
                </wp:positionH>
                <wp:positionV relativeFrom="paragraph">
                  <wp:posOffset>3628977</wp:posOffset>
                </wp:positionV>
                <wp:extent cx="219075" cy="190500"/>
                <wp:effectExtent l="38100" t="19050" r="47625" b="38100"/>
                <wp:wrapNone/>
                <wp:docPr id="9" name="5-Point Star 9"/>
                <wp:cNvGraphicFramePr/>
                <a:graphic xmlns:a="http://schemas.openxmlformats.org/drawingml/2006/main">
                  <a:graphicData uri="http://schemas.microsoft.com/office/word/2010/wordprocessingShape">
                    <wps:wsp>
                      <wps:cNvSpPr/>
                      <wps:spPr>
                        <a:xfrm>
                          <a:off x="0" y="0"/>
                          <a:ext cx="219075" cy="19050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0D7E8A" id="5-Point Star 9" o:spid="_x0000_s1026" style="position:absolute;margin-left:-33.95pt;margin-top:285.75pt;width:17.25pt;height:1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2190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" path="m,72764r83680,1l109538,r25857,72765l219075,72764r-67699,44971l177235,190500,109538,145528,41840,190500,67699,117735,,72764xe" fillcolor="#c00000" strokecolor="#1f4d78 [1604]" strokeweight="1pt">
                <v:stroke joinstyle="miter"/>
                <v:path arrowok="t" o:connecttype="custom" o:connectlocs="0,72764;83680,72765;109538,0;135395,72765;219075,72764;151376,117735;177235,190500;109538,145528;41840,190500;67699,117735;0,72764" o:connectangles="0,0,0,0,0,0,0,0,0,0,0"/>
                <w10:wrap anchorx="margin"/>
              </v:shape>
            </w:pict>
          </mc:Fallback>
        </mc:AlternateContent>
      </w:r>
      <w:r w:rsidR="00C81939">
        <w:rPr>
          <w:noProof/>
        </w:rPr>
        <w:drawing>
          <wp:inline distT="0" distB="0" distL="0" distR="0" wp14:anchorId="4D69C010" wp14:editId="6CF9FBC1">
            <wp:extent cx="5943600" cy="4756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56150"/>
                    </a:xfrm>
                    <a:prstGeom prst="rect">
                      <a:avLst/>
                    </a:prstGeom>
                  </pic:spPr>
                </pic:pic>
              </a:graphicData>
            </a:graphic>
          </wp:inline>
        </w:drawing>
      </w:r>
    </w:p>
    <w:p w14:paraId="5DD719EE" w14:textId="77777777" w:rsidR="006216D3" w:rsidRDefault="006216D3">
      <w:r>
        <w:br w:type="page"/>
      </w:r>
    </w:p>
    <w:p w14:paraId="200A9EC6" w14:textId="0D102920" w:rsidR="00D21780" w:rsidRPr="00EB2EBA" w:rsidRDefault="00EB2EBA" w:rsidP="00D21780">
      <w:pPr>
        <w:pStyle w:val="NoSpacing"/>
        <w:rPr>
          <w:b/>
          <w:sz w:val="28"/>
          <w:szCs w:val="28"/>
        </w:rPr>
      </w:pPr>
      <w:r>
        <w:rPr>
          <w:b/>
          <w:sz w:val="28"/>
          <w:szCs w:val="28"/>
        </w:rPr>
        <w:lastRenderedPageBreak/>
        <w:t>I</w:t>
      </w:r>
      <w:r w:rsidR="006216D3" w:rsidRPr="00EB2EBA">
        <w:rPr>
          <w:b/>
          <w:sz w:val="28"/>
          <w:szCs w:val="28"/>
        </w:rPr>
        <w:t>V</w:t>
      </w:r>
      <w:r>
        <w:rPr>
          <w:b/>
          <w:sz w:val="28"/>
          <w:szCs w:val="28"/>
        </w:rPr>
        <w:t>.1</w:t>
      </w:r>
      <w:r w:rsidRPr="00EB2EBA">
        <w:rPr>
          <w:b/>
          <w:sz w:val="28"/>
          <w:szCs w:val="28"/>
        </w:rPr>
        <w:t>.</w:t>
      </w:r>
      <w:r w:rsidR="006216D3" w:rsidRPr="00EB2EBA">
        <w:rPr>
          <w:b/>
          <w:sz w:val="28"/>
          <w:szCs w:val="28"/>
        </w:rPr>
        <w:t xml:space="preserve"> Deduction </w:t>
      </w:r>
      <w:r w:rsidRPr="00EB2EBA">
        <w:rPr>
          <w:b/>
          <w:sz w:val="28"/>
          <w:szCs w:val="28"/>
        </w:rPr>
        <w:t xml:space="preserve">Per Each Pay Period - </w:t>
      </w:r>
      <w:r w:rsidR="006216D3" w:rsidRPr="00EB2EBA">
        <w:rPr>
          <w:b/>
          <w:sz w:val="28"/>
          <w:szCs w:val="28"/>
        </w:rPr>
        <w:t>Limit</w:t>
      </w:r>
    </w:p>
    <w:p w14:paraId="5279C734" w14:textId="77777777" w:rsidR="006216D3" w:rsidRDefault="006216D3" w:rsidP="00D21780">
      <w:pPr>
        <w:pStyle w:val="NoSpacing"/>
      </w:pPr>
    </w:p>
    <w:p w14:paraId="24DBF55A" w14:textId="5CE41A21" w:rsidR="006216D3" w:rsidRDefault="006216D3" w:rsidP="00EA5584">
      <w:pPr>
        <w:pStyle w:val="NoSpacing"/>
        <w:ind w:left="720"/>
      </w:pPr>
      <w:r>
        <w:t xml:space="preserve">If you choose to </w:t>
      </w:r>
      <w:r w:rsidR="00ED70F5">
        <w:t>make deductions throughout the year the screen below will be displayed to show what the calculated per pay amount.  You are unable to change the per pay amounts.</w:t>
      </w:r>
    </w:p>
    <w:p w14:paraId="256040E8" w14:textId="77777777" w:rsidR="00EA5584" w:rsidRDefault="00EA5584" w:rsidP="00EA5584">
      <w:pPr>
        <w:pStyle w:val="NoSpacing"/>
      </w:pPr>
    </w:p>
    <w:p w14:paraId="78A6DB7F" w14:textId="77777777" w:rsidR="00EA5584" w:rsidRDefault="00EA5584" w:rsidP="00EA5584">
      <w:pPr>
        <w:pStyle w:val="NoSpacing"/>
      </w:pPr>
    </w:p>
    <w:p w14:paraId="343F8176" w14:textId="77777777" w:rsidR="00EA5584" w:rsidRDefault="00C81939" w:rsidP="00EA5584">
      <w:pPr>
        <w:pStyle w:val="NoSpacing"/>
      </w:pPr>
      <w:r>
        <w:rPr>
          <w:noProof/>
        </w:rPr>
        <w:drawing>
          <wp:inline distT="0" distB="0" distL="0" distR="0" wp14:anchorId="4D3C0210" wp14:editId="12280FD5">
            <wp:extent cx="5943600" cy="4980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980305"/>
                    </a:xfrm>
                    <a:prstGeom prst="rect">
                      <a:avLst/>
                    </a:prstGeom>
                  </pic:spPr>
                </pic:pic>
              </a:graphicData>
            </a:graphic>
          </wp:inline>
        </w:drawing>
      </w:r>
    </w:p>
    <w:p w14:paraId="03565C1F" w14:textId="77777777" w:rsidR="006216D3" w:rsidRDefault="006216D3" w:rsidP="00D21780">
      <w:pPr>
        <w:pStyle w:val="NoSpacing"/>
      </w:pPr>
    </w:p>
    <w:p w14:paraId="059716FC" w14:textId="6D027ED4" w:rsidR="006216D3" w:rsidRDefault="006216D3" w:rsidP="00EA5584">
      <w:pPr>
        <w:pStyle w:val="NoSpacing"/>
        <w:ind w:left="720"/>
      </w:pPr>
      <w:r>
        <w:t xml:space="preserve">You may indicate the agency the you would like to direct your gift to in the </w:t>
      </w:r>
      <w:r w:rsidRPr="006216D3">
        <w:rPr>
          <w:b/>
        </w:rPr>
        <w:t>Direct Deduction</w:t>
      </w:r>
      <w:r>
        <w:t xml:space="preserve"> box.  You may select multiple agencies by separating the designations and dollar amounts with commas.  </w:t>
      </w:r>
      <w:r w:rsidR="008E762A" w:rsidRPr="008E762A">
        <w:rPr>
          <w:b/>
          <w:bCs/>
        </w:rPr>
        <w:t>NOTE:  Each agency designation must be at least $48.00</w:t>
      </w:r>
      <w:r w:rsidR="008E762A">
        <w:t xml:space="preserve">.  </w:t>
      </w:r>
      <w:r w:rsidRPr="006216D3">
        <w:rPr>
          <w:i/>
        </w:rPr>
        <w:t xml:space="preserve">For example:  </w:t>
      </w:r>
      <w:r w:rsidR="00FF11B9">
        <w:rPr>
          <w:i/>
        </w:rPr>
        <w:t>B</w:t>
      </w:r>
      <w:r w:rsidRPr="006216D3">
        <w:rPr>
          <w:i/>
        </w:rPr>
        <w:t>oy Scouts $50, Girl Scouts $50</w:t>
      </w:r>
      <w:r w:rsidR="00146EF5">
        <w:rPr>
          <w:i/>
        </w:rPr>
        <w:t>, Clothing Center $50</w:t>
      </w:r>
      <w:r w:rsidRPr="006216D3">
        <w:rPr>
          <w:i/>
        </w:rPr>
        <w:t>.</w:t>
      </w:r>
      <w:r>
        <w:t xml:space="preserve">  Make sure that the amounts add up to your deduction limit.</w:t>
      </w:r>
    </w:p>
    <w:p w14:paraId="1059862F" w14:textId="77777777" w:rsidR="006216D3" w:rsidRDefault="006216D3" w:rsidP="00EA5584">
      <w:pPr>
        <w:pStyle w:val="NoSpacing"/>
        <w:ind w:left="720"/>
      </w:pPr>
    </w:p>
    <w:p w14:paraId="557D7B3C" w14:textId="77777777" w:rsidR="006216D3" w:rsidRDefault="006216D3" w:rsidP="00EA5584">
      <w:pPr>
        <w:pStyle w:val="NoSpacing"/>
        <w:ind w:left="720"/>
      </w:pPr>
      <w:r>
        <w:t>If the field is left blank, your gift will be directed to the general fund of the United Way you selected.</w:t>
      </w:r>
    </w:p>
    <w:p w14:paraId="49ED958C" w14:textId="77777777" w:rsidR="006216D3" w:rsidRDefault="006216D3">
      <w:r>
        <w:br w:type="page"/>
      </w:r>
    </w:p>
    <w:p w14:paraId="3A8EF327" w14:textId="7957A9D8" w:rsidR="006216D3" w:rsidRPr="00EB2EBA" w:rsidRDefault="00EB2EBA" w:rsidP="00D21780">
      <w:pPr>
        <w:pStyle w:val="NoSpacing"/>
        <w:rPr>
          <w:b/>
          <w:sz w:val="28"/>
          <w:szCs w:val="28"/>
        </w:rPr>
      </w:pPr>
      <w:r w:rsidRPr="00EB2EBA">
        <w:rPr>
          <w:b/>
          <w:sz w:val="28"/>
          <w:szCs w:val="28"/>
        </w:rPr>
        <w:lastRenderedPageBreak/>
        <w:t>I</w:t>
      </w:r>
      <w:r w:rsidR="006216D3" w:rsidRPr="00EB2EBA">
        <w:rPr>
          <w:b/>
          <w:sz w:val="28"/>
          <w:szCs w:val="28"/>
        </w:rPr>
        <w:t>V.2 One Time Pay Contribution</w:t>
      </w:r>
    </w:p>
    <w:p w14:paraId="1912EA19" w14:textId="77777777" w:rsidR="006216D3" w:rsidRDefault="006216D3" w:rsidP="00D21780">
      <w:pPr>
        <w:pStyle w:val="NoSpacing"/>
        <w:rPr>
          <w:b/>
        </w:rPr>
      </w:pPr>
    </w:p>
    <w:p w14:paraId="05AB8D23" w14:textId="17DB7CC2" w:rsidR="006216D3" w:rsidRDefault="006216D3" w:rsidP="00EA5584">
      <w:pPr>
        <w:pStyle w:val="NoSpacing"/>
        <w:ind w:left="720"/>
      </w:pPr>
      <w:r>
        <w:t xml:space="preserve">If you choose to enter a </w:t>
      </w:r>
      <w:r w:rsidR="00ED70F5">
        <w:t>“</w:t>
      </w:r>
      <w:r>
        <w:rPr>
          <w:b/>
        </w:rPr>
        <w:t>One Time Deduction</w:t>
      </w:r>
      <w:r w:rsidR="00ED70F5">
        <w:rPr>
          <w:b/>
        </w:rPr>
        <w:t>”</w:t>
      </w:r>
      <w:r>
        <w:t xml:space="preserve">, the screen </w:t>
      </w:r>
      <w:r w:rsidR="00ED70F5">
        <w:t xml:space="preserve">seen below </w:t>
      </w:r>
      <w:r>
        <w:t>will display:</w:t>
      </w:r>
    </w:p>
    <w:p w14:paraId="21523934" w14:textId="77777777" w:rsidR="00327951" w:rsidRDefault="00327951" w:rsidP="00EA5584">
      <w:pPr>
        <w:pStyle w:val="NoSpacing"/>
        <w:ind w:left="720"/>
      </w:pPr>
    </w:p>
    <w:p w14:paraId="6A695049" w14:textId="77777777" w:rsidR="00327951" w:rsidRDefault="00327951" w:rsidP="00EA5584">
      <w:pPr>
        <w:pStyle w:val="NoSpacing"/>
        <w:ind w:left="720"/>
      </w:pPr>
    </w:p>
    <w:p w14:paraId="6539FCE6" w14:textId="77777777" w:rsidR="006216D3" w:rsidRDefault="006216D3" w:rsidP="00D21780">
      <w:pPr>
        <w:pStyle w:val="NoSpacing"/>
      </w:pPr>
    </w:p>
    <w:p w14:paraId="7CA7F179" w14:textId="77777777" w:rsidR="00EA5584" w:rsidRDefault="00C81939" w:rsidP="00D21780">
      <w:pPr>
        <w:pStyle w:val="NoSpacing"/>
      </w:pPr>
      <w:r>
        <w:rPr>
          <w:noProof/>
        </w:rPr>
        <w:drawing>
          <wp:inline distT="0" distB="0" distL="0" distR="0" wp14:anchorId="25F42710" wp14:editId="228B4BA2">
            <wp:extent cx="5561635" cy="5043500"/>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1667" cy="5052598"/>
                    </a:xfrm>
                    <a:prstGeom prst="rect">
                      <a:avLst/>
                    </a:prstGeom>
                  </pic:spPr>
                </pic:pic>
              </a:graphicData>
            </a:graphic>
          </wp:inline>
        </w:drawing>
      </w:r>
    </w:p>
    <w:p w14:paraId="51E79AB4" w14:textId="77777777" w:rsidR="00EA5584" w:rsidRDefault="00EA5584" w:rsidP="00D21780">
      <w:pPr>
        <w:pStyle w:val="NoSpacing"/>
      </w:pPr>
    </w:p>
    <w:p w14:paraId="14942CA9" w14:textId="4853D3D2" w:rsidR="006216D3" w:rsidRDefault="006216D3" w:rsidP="00327951">
      <w:pPr>
        <w:pStyle w:val="NoSpacing"/>
        <w:ind w:left="720"/>
      </w:pPr>
      <w:r>
        <w:t xml:space="preserve">You may indicate the agency that you would like to direct your gift to in the </w:t>
      </w:r>
      <w:r>
        <w:rPr>
          <w:b/>
        </w:rPr>
        <w:t xml:space="preserve">Direct Deduction </w:t>
      </w:r>
      <w:r>
        <w:t xml:space="preserve">box.  You may select multiple agencies, by separating the designations and dollar amounts with commas.  </w:t>
      </w:r>
      <w:r w:rsidR="008E762A" w:rsidRPr="008E762A">
        <w:rPr>
          <w:b/>
          <w:bCs/>
        </w:rPr>
        <w:t>NOTE:  Each agency designation must be at least $48.00</w:t>
      </w:r>
      <w:r w:rsidR="008E762A">
        <w:rPr>
          <w:b/>
          <w:bCs/>
        </w:rPr>
        <w:t xml:space="preserve">.  </w:t>
      </w:r>
      <w:r>
        <w:rPr>
          <w:i/>
        </w:rPr>
        <w:t>For example:  Boy Scouts, $25, Girl Scouts $25</w:t>
      </w:r>
      <w:r w:rsidR="00146EF5">
        <w:rPr>
          <w:i/>
        </w:rPr>
        <w:t>, Clothing Center $50</w:t>
      </w:r>
      <w:r>
        <w:rPr>
          <w:i/>
        </w:rPr>
        <w:t>.</w:t>
      </w:r>
      <w:r>
        <w:t xml:space="preserve">  Make sure that the amounts add up to your deduction limit.  If the field is left blank, you gift will be directed to the general fund of the United Way you selected.</w:t>
      </w:r>
    </w:p>
    <w:p w14:paraId="52F1F289" w14:textId="77777777" w:rsidR="00146EF5" w:rsidRDefault="00146EF5" w:rsidP="00327951">
      <w:pPr>
        <w:pStyle w:val="NoSpacing"/>
        <w:ind w:left="720"/>
      </w:pPr>
    </w:p>
    <w:p w14:paraId="248D8F3E" w14:textId="4E43876D" w:rsidR="006216D3" w:rsidRDefault="006216D3" w:rsidP="00EB2EBA">
      <w:pPr>
        <w:pStyle w:val="NoSpacing"/>
        <w:ind w:left="720"/>
      </w:pPr>
      <w:r>
        <w:rPr>
          <w:b/>
        </w:rPr>
        <w:t>NOTE:</w:t>
      </w:r>
      <w:r>
        <w:t xml:space="preserve">  The valued entered in both the </w:t>
      </w:r>
      <w:r w:rsidRPr="006216D3">
        <w:rPr>
          <w:color w:val="FF0000"/>
        </w:rPr>
        <w:t>*</w:t>
      </w:r>
      <w:r>
        <w:t xml:space="preserve"> </w:t>
      </w:r>
      <w:r>
        <w:rPr>
          <w:b/>
        </w:rPr>
        <w:t xml:space="preserve">Deduction Amount </w:t>
      </w:r>
      <w:r>
        <w:t>and</w:t>
      </w:r>
      <w:r>
        <w:rPr>
          <w:b/>
        </w:rPr>
        <w:t xml:space="preserve"> </w:t>
      </w:r>
      <w:r w:rsidRPr="006216D3">
        <w:rPr>
          <w:b/>
          <w:color w:val="FF0000"/>
        </w:rPr>
        <w:t>*</w:t>
      </w:r>
      <w:r>
        <w:rPr>
          <w:b/>
        </w:rPr>
        <w:t xml:space="preserve">Deduction Limit </w:t>
      </w:r>
      <w:r>
        <w:t xml:space="preserve">boxes must match </w:t>
      </w:r>
      <w:r>
        <w:rPr>
          <w:i/>
        </w:rPr>
        <w:t>exactly</w:t>
      </w:r>
      <w:r>
        <w:t>.  These are both required fields.</w:t>
      </w:r>
      <w:r>
        <w:br w:type="page"/>
      </w:r>
    </w:p>
    <w:p w14:paraId="65BD0EF8" w14:textId="356CCEB5" w:rsidR="006216D3" w:rsidRPr="00EB2EBA" w:rsidRDefault="006216D3" w:rsidP="00D21780">
      <w:pPr>
        <w:pStyle w:val="NoSpacing"/>
        <w:rPr>
          <w:sz w:val="28"/>
          <w:szCs w:val="28"/>
        </w:rPr>
      </w:pPr>
      <w:r w:rsidRPr="00EB2EBA">
        <w:rPr>
          <w:b/>
          <w:sz w:val="28"/>
          <w:szCs w:val="28"/>
        </w:rPr>
        <w:lastRenderedPageBreak/>
        <w:t xml:space="preserve">V. Completing the </w:t>
      </w:r>
      <w:r w:rsidR="00EB2EBA">
        <w:rPr>
          <w:b/>
          <w:sz w:val="28"/>
          <w:szCs w:val="28"/>
        </w:rPr>
        <w:t>C</w:t>
      </w:r>
      <w:r w:rsidRPr="00EB2EBA">
        <w:rPr>
          <w:b/>
          <w:sz w:val="28"/>
          <w:szCs w:val="28"/>
        </w:rPr>
        <w:t>ontribution</w:t>
      </w:r>
    </w:p>
    <w:p w14:paraId="20F42AF2" w14:textId="77777777" w:rsidR="006216D3" w:rsidRDefault="006216D3" w:rsidP="00D21780">
      <w:pPr>
        <w:pStyle w:val="NoSpacing"/>
      </w:pPr>
    </w:p>
    <w:p w14:paraId="52203A23" w14:textId="1350B4C8" w:rsidR="006216D3" w:rsidRDefault="006216D3" w:rsidP="00327951">
      <w:pPr>
        <w:pStyle w:val="NoSpacing"/>
        <w:ind w:left="720"/>
      </w:pPr>
      <w:r>
        <w:t xml:space="preserve">You will complete the transaction by clicking the </w:t>
      </w:r>
      <w:r w:rsidR="00ED70F5">
        <w:t>“</w:t>
      </w:r>
      <w:r>
        <w:rPr>
          <w:b/>
        </w:rPr>
        <w:t xml:space="preserve">Submit </w:t>
      </w:r>
      <w:r w:rsidR="00D66884">
        <w:rPr>
          <w:b/>
        </w:rPr>
        <w:t>C</w:t>
      </w:r>
      <w:r>
        <w:rPr>
          <w:b/>
        </w:rPr>
        <w:t>hanges</w:t>
      </w:r>
      <w:r w:rsidR="00ED70F5">
        <w:rPr>
          <w:b/>
        </w:rPr>
        <w:t>”</w:t>
      </w:r>
      <w:r>
        <w:t xml:space="preserve"> button.  A confirmation screen will display once the </w:t>
      </w:r>
      <w:r>
        <w:rPr>
          <w:i/>
        </w:rPr>
        <w:t xml:space="preserve">Submit </w:t>
      </w:r>
      <w:r w:rsidR="00D66884">
        <w:rPr>
          <w:i/>
        </w:rPr>
        <w:t>C</w:t>
      </w:r>
      <w:r>
        <w:rPr>
          <w:i/>
        </w:rPr>
        <w:t>hanges</w:t>
      </w:r>
      <w:r w:rsidR="00D66884">
        <w:t xml:space="preserve"> button is selected.</w:t>
      </w:r>
    </w:p>
    <w:p w14:paraId="396341B5" w14:textId="77777777" w:rsidR="00327951" w:rsidRDefault="00327951" w:rsidP="00D21780">
      <w:pPr>
        <w:pStyle w:val="NoSpacing"/>
      </w:pPr>
    </w:p>
    <w:p w14:paraId="2FDC934C" w14:textId="77777777" w:rsidR="00D66884" w:rsidRDefault="00D66884" w:rsidP="00D21780">
      <w:pPr>
        <w:pStyle w:val="NoSpacing"/>
      </w:pPr>
    </w:p>
    <w:p w14:paraId="3C0B9C95" w14:textId="77777777" w:rsidR="00D66884" w:rsidRDefault="00C81939" w:rsidP="00D21780">
      <w:pPr>
        <w:pStyle w:val="NoSpacing"/>
        <w:rPr>
          <w:b/>
        </w:rPr>
      </w:pPr>
      <w:r>
        <w:rPr>
          <w:noProof/>
        </w:rPr>
        <w:drawing>
          <wp:inline distT="0" distB="0" distL="0" distR="0" wp14:anchorId="54E14FE1" wp14:editId="62C25642">
            <wp:extent cx="5943600" cy="1799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99590"/>
                    </a:xfrm>
                    <a:prstGeom prst="rect">
                      <a:avLst/>
                    </a:prstGeom>
                  </pic:spPr>
                </pic:pic>
              </a:graphicData>
            </a:graphic>
          </wp:inline>
        </w:drawing>
      </w:r>
    </w:p>
    <w:p w14:paraId="2482CF08" w14:textId="77777777" w:rsidR="00D66884" w:rsidRDefault="00D66884" w:rsidP="00D21780">
      <w:pPr>
        <w:pStyle w:val="NoSpacing"/>
        <w:rPr>
          <w:b/>
        </w:rPr>
      </w:pPr>
    </w:p>
    <w:p w14:paraId="494D23A6" w14:textId="77777777" w:rsidR="00D66884" w:rsidRDefault="00D66884" w:rsidP="00D21780">
      <w:pPr>
        <w:pStyle w:val="NoSpacing"/>
        <w:rPr>
          <w:b/>
        </w:rPr>
      </w:pPr>
    </w:p>
    <w:p w14:paraId="2F5D648F" w14:textId="77777777" w:rsidR="00D66884" w:rsidRDefault="00D66884" w:rsidP="00D21780">
      <w:pPr>
        <w:pStyle w:val="NoSpacing"/>
        <w:rPr>
          <w:b/>
        </w:rPr>
      </w:pPr>
    </w:p>
    <w:p w14:paraId="2CE77FD7" w14:textId="77777777" w:rsidR="00D66884" w:rsidRDefault="00D66884" w:rsidP="00327951">
      <w:pPr>
        <w:pStyle w:val="NoSpacing"/>
        <w:ind w:left="720"/>
        <w:rPr>
          <w:b/>
        </w:rPr>
      </w:pPr>
      <w:bookmarkStart w:id="5" w:name="email"/>
      <w:r>
        <w:rPr>
          <w:b/>
        </w:rPr>
        <w:t>You will also receive the following confirmation email.</w:t>
      </w:r>
    </w:p>
    <w:bookmarkEnd w:id="5"/>
    <w:p w14:paraId="4820364B" w14:textId="77777777" w:rsidR="00D66884" w:rsidRDefault="00D66884" w:rsidP="00D21780">
      <w:pPr>
        <w:pStyle w:val="NoSpacing"/>
        <w:rPr>
          <w:b/>
        </w:rPr>
      </w:pPr>
    </w:p>
    <w:p w14:paraId="16CFB743" w14:textId="47E621AF" w:rsidR="00C81939" w:rsidRDefault="00146EF5" w:rsidP="00D66884">
      <w:pPr>
        <w:pStyle w:val="NormalWeb"/>
        <w:rPr>
          <w:rFonts w:asciiTheme="minorHAnsi" w:hAnsiTheme="minorHAnsi"/>
          <w:b/>
          <w:sz w:val="22"/>
          <w:szCs w:val="22"/>
        </w:rPr>
      </w:pPr>
      <w:r>
        <w:rPr>
          <w:noProof/>
        </w:rPr>
        <w:drawing>
          <wp:inline distT="0" distB="0" distL="0" distR="0" wp14:anchorId="62A70B04" wp14:editId="6CB5B779">
            <wp:extent cx="5943600" cy="247904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8"/>
                    <a:stretch>
                      <a:fillRect/>
                    </a:stretch>
                  </pic:blipFill>
                  <pic:spPr>
                    <a:xfrm>
                      <a:off x="0" y="0"/>
                      <a:ext cx="5943600" cy="2479040"/>
                    </a:xfrm>
                    <a:prstGeom prst="rect">
                      <a:avLst/>
                    </a:prstGeom>
                  </pic:spPr>
                </pic:pic>
              </a:graphicData>
            </a:graphic>
          </wp:inline>
        </w:drawing>
      </w:r>
    </w:p>
    <w:p w14:paraId="39B63AEA" w14:textId="77777777" w:rsidR="00C81939" w:rsidRDefault="00C81939" w:rsidP="00D66884">
      <w:pPr>
        <w:pStyle w:val="NormalWeb"/>
        <w:rPr>
          <w:rFonts w:asciiTheme="minorHAnsi" w:hAnsiTheme="minorHAnsi"/>
          <w:b/>
          <w:sz w:val="22"/>
          <w:szCs w:val="22"/>
        </w:rPr>
      </w:pPr>
    </w:p>
    <w:p w14:paraId="1EFEF7FB" w14:textId="77777777" w:rsidR="00C81939" w:rsidRDefault="00C81939" w:rsidP="00D66884">
      <w:pPr>
        <w:pStyle w:val="NormalWeb"/>
        <w:rPr>
          <w:rFonts w:asciiTheme="minorHAnsi" w:hAnsiTheme="minorHAnsi"/>
          <w:b/>
          <w:sz w:val="22"/>
          <w:szCs w:val="22"/>
        </w:rPr>
      </w:pPr>
    </w:p>
    <w:p w14:paraId="367C0AE9" w14:textId="77777777" w:rsidR="00C81939" w:rsidRDefault="00C81939" w:rsidP="00D66884">
      <w:pPr>
        <w:pStyle w:val="NormalWeb"/>
        <w:rPr>
          <w:rFonts w:asciiTheme="minorHAnsi" w:hAnsiTheme="minorHAnsi"/>
          <w:b/>
          <w:sz w:val="22"/>
          <w:szCs w:val="22"/>
        </w:rPr>
      </w:pPr>
    </w:p>
    <w:p w14:paraId="4FBB655C" w14:textId="77777777" w:rsidR="00C81939" w:rsidRDefault="00C81939" w:rsidP="00D66884">
      <w:pPr>
        <w:pStyle w:val="NormalWeb"/>
        <w:rPr>
          <w:rFonts w:asciiTheme="minorHAnsi" w:hAnsiTheme="minorHAnsi"/>
          <w:b/>
          <w:sz w:val="22"/>
          <w:szCs w:val="22"/>
        </w:rPr>
      </w:pPr>
    </w:p>
    <w:p w14:paraId="632C56A8" w14:textId="77777777" w:rsidR="00C81939" w:rsidRDefault="00C81939" w:rsidP="00D66884">
      <w:pPr>
        <w:pStyle w:val="NormalWeb"/>
        <w:rPr>
          <w:rFonts w:asciiTheme="minorHAnsi" w:hAnsiTheme="minorHAnsi"/>
          <w:b/>
          <w:sz w:val="22"/>
          <w:szCs w:val="22"/>
        </w:rPr>
      </w:pPr>
    </w:p>
    <w:p w14:paraId="37055BE0" w14:textId="77777777" w:rsidR="00C81939" w:rsidRDefault="00C81939" w:rsidP="00D66884">
      <w:pPr>
        <w:pStyle w:val="NormalWeb"/>
        <w:rPr>
          <w:rFonts w:asciiTheme="minorHAnsi" w:hAnsiTheme="minorHAnsi"/>
          <w:b/>
          <w:sz w:val="22"/>
          <w:szCs w:val="22"/>
        </w:rPr>
      </w:pPr>
    </w:p>
    <w:p w14:paraId="63A268FB" w14:textId="2A42B478" w:rsidR="00D66884" w:rsidRPr="00EB2EBA" w:rsidRDefault="00D66884" w:rsidP="00D66884">
      <w:pPr>
        <w:pStyle w:val="NormalWeb"/>
        <w:rPr>
          <w:rFonts w:asciiTheme="minorHAnsi" w:hAnsiTheme="minorHAnsi"/>
          <w:b/>
          <w:sz w:val="28"/>
          <w:szCs w:val="28"/>
        </w:rPr>
      </w:pPr>
      <w:r w:rsidRPr="00EB2EBA">
        <w:rPr>
          <w:rFonts w:asciiTheme="minorHAnsi" w:hAnsiTheme="minorHAnsi"/>
          <w:b/>
          <w:sz w:val="28"/>
          <w:szCs w:val="28"/>
        </w:rPr>
        <w:t>VI.  Viewing your deduction history</w:t>
      </w:r>
    </w:p>
    <w:p w14:paraId="68A23F65" w14:textId="77777777" w:rsidR="00D66884" w:rsidRDefault="00D66884" w:rsidP="00D66884">
      <w:pPr>
        <w:pStyle w:val="NormalWeb"/>
        <w:rPr>
          <w:rFonts w:asciiTheme="minorHAnsi" w:hAnsiTheme="minorHAnsi"/>
          <w:sz w:val="22"/>
          <w:szCs w:val="22"/>
        </w:rPr>
      </w:pPr>
    </w:p>
    <w:p w14:paraId="3366FA35" w14:textId="77777777" w:rsidR="00D66884" w:rsidRDefault="00D66884" w:rsidP="00327951">
      <w:pPr>
        <w:pStyle w:val="NormalWeb"/>
        <w:ind w:left="720"/>
        <w:rPr>
          <w:rFonts w:asciiTheme="minorHAnsi" w:hAnsiTheme="minorHAnsi"/>
          <w:sz w:val="22"/>
          <w:szCs w:val="22"/>
        </w:rPr>
      </w:pPr>
      <w:r>
        <w:rPr>
          <w:rFonts w:asciiTheme="minorHAnsi" w:hAnsiTheme="minorHAnsi"/>
          <w:sz w:val="22"/>
          <w:szCs w:val="22"/>
        </w:rPr>
        <w:t xml:space="preserve">Once you have made your election, you can view your deduction history by selecting the </w:t>
      </w:r>
      <w:r w:rsidRPr="00D66884">
        <w:rPr>
          <w:rFonts w:asciiTheme="minorHAnsi" w:hAnsiTheme="minorHAnsi"/>
          <w:b/>
          <w:sz w:val="22"/>
          <w:szCs w:val="22"/>
        </w:rPr>
        <w:t>History</w:t>
      </w:r>
      <w:r w:rsidR="00B3537F">
        <w:rPr>
          <w:rFonts w:asciiTheme="minorHAnsi" w:hAnsiTheme="minorHAnsi"/>
          <w:b/>
          <w:sz w:val="22"/>
          <w:szCs w:val="22"/>
        </w:rPr>
        <w:t xml:space="preserve"> </w:t>
      </w:r>
      <w:r w:rsidR="00B3537F">
        <w:rPr>
          <w:rFonts w:asciiTheme="minorHAnsi" w:hAnsiTheme="minorHAnsi"/>
          <w:sz w:val="22"/>
          <w:szCs w:val="22"/>
        </w:rPr>
        <w:t xml:space="preserve">link near the bottom of the </w:t>
      </w:r>
      <w:r w:rsidR="00B3537F">
        <w:rPr>
          <w:rFonts w:asciiTheme="minorHAnsi" w:hAnsiTheme="minorHAnsi"/>
          <w:b/>
          <w:i/>
          <w:sz w:val="22"/>
          <w:szCs w:val="22"/>
        </w:rPr>
        <w:t>United Way Giving Summary</w:t>
      </w:r>
      <w:r w:rsidR="00B3537F">
        <w:rPr>
          <w:rFonts w:asciiTheme="minorHAnsi" w:hAnsiTheme="minorHAnsi"/>
          <w:sz w:val="22"/>
          <w:szCs w:val="22"/>
        </w:rPr>
        <w:t xml:space="preserve"> page.  You can also review your elections on this page.</w:t>
      </w:r>
    </w:p>
    <w:p w14:paraId="1099880B" w14:textId="77777777" w:rsidR="00327951" w:rsidRDefault="00327951" w:rsidP="00327951">
      <w:pPr>
        <w:pStyle w:val="NormalWeb"/>
        <w:ind w:left="720"/>
        <w:rPr>
          <w:rFonts w:asciiTheme="minorHAnsi" w:hAnsiTheme="minorHAnsi"/>
          <w:sz w:val="22"/>
          <w:szCs w:val="22"/>
        </w:rPr>
      </w:pPr>
    </w:p>
    <w:p w14:paraId="6D04B7BB" w14:textId="77777777" w:rsidR="00327951" w:rsidRDefault="00C81939" w:rsidP="00327951">
      <w:pPr>
        <w:pStyle w:val="NormalWeb"/>
        <w:ind w:left="720"/>
        <w:rPr>
          <w:rFonts w:asciiTheme="minorHAnsi" w:hAnsiTheme="minorHAnsi"/>
          <w:sz w:val="22"/>
          <w:szCs w:val="22"/>
        </w:rPr>
      </w:pPr>
      <w:r>
        <w:rPr>
          <w:noProof/>
        </w:rPr>
        <w:drawing>
          <wp:inline distT="0" distB="0" distL="0" distR="0" wp14:anchorId="09E22259" wp14:editId="434C629C">
            <wp:extent cx="5943600" cy="4634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34230"/>
                    </a:xfrm>
                    <a:prstGeom prst="rect">
                      <a:avLst/>
                    </a:prstGeom>
                  </pic:spPr>
                </pic:pic>
              </a:graphicData>
            </a:graphic>
          </wp:inline>
        </w:drawing>
      </w:r>
    </w:p>
    <w:p w14:paraId="69096170" w14:textId="77777777" w:rsidR="00B3537F" w:rsidRPr="00B3537F" w:rsidRDefault="00B3537F" w:rsidP="00D66884">
      <w:pPr>
        <w:pStyle w:val="NormalWeb"/>
        <w:rPr>
          <w:rFonts w:asciiTheme="minorHAnsi" w:hAnsiTheme="minorHAnsi"/>
          <w:sz w:val="22"/>
          <w:szCs w:val="22"/>
        </w:rPr>
      </w:pPr>
    </w:p>
    <w:p w14:paraId="27EC0418" w14:textId="77777777" w:rsidR="00D66884" w:rsidRPr="00D66884" w:rsidRDefault="00D66884" w:rsidP="00D21780">
      <w:pPr>
        <w:pStyle w:val="NoSpacing"/>
        <w:rPr>
          <w:b/>
          <w:i/>
        </w:rPr>
      </w:pPr>
    </w:p>
    <w:p w14:paraId="2465D09B" w14:textId="77777777" w:rsidR="00D66884" w:rsidRDefault="00D66884" w:rsidP="00D21780">
      <w:pPr>
        <w:pStyle w:val="NoSpacing"/>
        <w:rPr>
          <w:b/>
        </w:rPr>
      </w:pPr>
    </w:p>
    <w:p w14:paraId="71009383" w14:textId="77777777" w:rsidR="00D66884" w:rsidRPr="00D66884" w:rsidRDefault="00D66884" w:rsidP="00D21780">
      <w:pPr>
        <w:pStyle w:val="NoSpacing"/>
        <w:rPr>
          <w:b/>
        </w:rPr>
      </w:pPr>
    </w:p>
    <w:sectPr w:rsidR="00D66884" w:rsidRPr="00D66884">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D50FF" w14:textId="77777777" w:rsidR="00F977AC" w:rsidRDefault="00F977AC" w:rsidP="00192F59">
      <w:pPr>
        <w:spacing w:after="0" w:line="240" w:lineRule="auto"/>
      </w:pPr>
      <w:r>
        <w:separator/>
      </w:r>
    </w:p>
  </w:endnote>
  <w:endnote w:type="continuationSeparator" w:id="0">
    <w:p w14:paraId="38DD5CA7" w14:textId="77777777" w:rsidR="00F977AC" w:rsidRDefault="00F977AC" w:rsidP="00192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DF415" w14:textId="77777777" w:rsidR="00192F59" w:rsidRDefault="00192F59">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C81939">
      <w:rPr>
        <w:noProof/>
        <w:color w:val="5B9BD5" w:themeColor="accent1"/>
        <w:sz w:val="20"/>
        <w:szCs w:val="20"/>
      </w:rPr>
      <w:t>2</w:t>
    </w:r>
    <w:r>
      <w:rPr>
        <w:color w:val="5B9BD5" w:themeColor="accent1"/>
        <w:sz w:val="20"/>
        <w:szCs w:val="20"/>
      </w:rPr>
      <w:fldChar w:fldCharType="end"/>
    </w:r>
  </w:p>
  <w:p w14:paraId="7C397802" w14:textId="77777777" w:rsidR="00192F59" w:rsidRDefault="00192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D72E2" w14:textId="77777777" w:rsidR="00F977AC" w:rsidRDefault="00F977AC" w:rsidP="00192F59">
      <w:pPr>
        <w:spacing w:after="0" w:line="240" w:lineRule="auto"/>
      </w:pPr>
      <w:r>
        <w:separator/>
      </w:r>
    </w:p>
  </w:footnote>
  <w:footnote w:type="continuationSeparator" w:id="0">
    <w:p w14:paraId="4525D576" w14:textId="77777777" w:rsidR="00F977AC" w:rsidRDefault="00F977AC" w:rsidP="00192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92F59" w14:paraId="30CB57EF" w14:textId="77777777" w:rsidTr="00D21780">
      <w:trPr>
        <w:jc w:val="center"/>
      </w:trPr>
      <w:sdt>
        <w:sdtPr>
          <w:rPr>
            <w:b/>
            <w:caps/>
            <w:sz w:val="18"/>
            <w:szCs w:val="18"/>
          </w:rPr>
          <w:alias w:val="Title"/>
          <w:tag w:val=""/>
          <w:id w:val="126446070"/>
          <w:placeholder>
            <w:docPart w:val="9913001E12EC4A7BBC1FE527556D9B05"/>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003976"/>
              <w:vAlign w:val="center"/>
            </w:tcPr>
            <w:p w14:paraId="64163124" w14:textId="77777777" w:rsidR="00192F59" w:rsidRPr="00192F59" w:rsidRDefault="007E2029" w:rsidP="007E2029">
              <w:pPr>
                <w:pStyle w:val="Header"/>
                <w:tabs>
                  <w:tab w:val="clear" w:pos="4680"/>
                  <w:tab w:val="clear" w:pos="9360"/>
                </w:tabs>
                <w:rPr>
                  <w:b/>
                  <w:caps/>
                  <w:sz w:val="18"/>
                  <w:szCs w:val="18"/>
                </w:rPr>
              </w:pPr>
              <w:r>
                <w:rPr>
                  <w:b/>
                  <w:caps/>
                  <w:sz w:val="18"/>
                  <w:szCs w:val="18"/>
                </w:rPr>
                <w:t>United Way Deductions – FlashLine payroll deduction instructions</w:t>
              </w:r>
            </w:p>
          </w:tc>
        </w:sdtContent>
      </w:sdt>
      <w:tc>
        <w:tcPr>
          <w:tcW w:w="4674" w:type="dxa"/>
          <w:shd w:val="clear" w:color="auto" w:fill="EFAB00"/>
          <w:vAlign w:val="center"/>
        </w:tcPr>
        <w:p w14:paraId="426827CA" w14:textId="28A5C0D2" w:rsidR="00192F59" w:rsidRPr="00192F59" w:rsidRDefault="00192F59" w:rsidP="00714754">
          <w:pPr>
            <w:pStyle w:val="Header"/>
            <w:tabs>
              <w:tab w:val="clear" w:pos="4680"/>
              <w:tab w:val="clear" w:pos="9360"/>
            </w:tabs>
            <w:jc w:val="right"/>
            <w:rPr>
              <w:b/>
              <w:caps/>
              <w:sz w:val="18"/>
              <w:szCs w:val="18"/>
            </w:rPr>
          </w:pPr>
          <w:r>
            <w:rPr>
              <w:b/>
              <w:caps/>
              <w:sz w:val="18"/>
              <w:szCs w:val="18"/>
            </w:rPr>
            <w:t>United Way</w:t>
          </w:r>
          <w:r w:rsidR="007E2029">
            <w:rPr>
              <w:b/>
              <w:caps/>
              <w:sz w:val="18"/>
              <w:szCs w:val="18"/>
            </w:rPr>
            <w:t xml:space="preserve"> campaign </w:t>
          </w:r>
          <w:r w:rsidR="00865E0B">
            <w:rPr>
              <w:b/>
              <w:caps/>
              <w:sz w:val="18"/>
              <w:szCs w:val="18"/>
            </w:rPr>
            <w:t>202</w:t>
          </w:r>
          <w:r w:rsidR="008E762A">
            <w:rPr>
              <w:b/>
              <w:caps/>
              <w:sz w:val="18"/>
              <w:szCs w:val="18"/>
            </w:rPr>
            <w:t>1</w:t>
          </w:r>
          <w:r w:rsidR="00AC208F">
            <w:rPr>
              <w:b/>
              <w:caps/>
              <w:sz w:val="18"/>
              <w:szCs w:val="18"/>
            </w:rPr>
            <w:t xml:space="preserve"> - 202</w:t>
          </w:r>
          <w:r w:rsidR="008E762A">
            <w:rPr>
              <w:b/>
              <w:caps/>
              <w:sz w:val="18"/>
              <w:szCs w:val="18"/>
            </w:rPr>
            <w:t>2</w:t>
          </w:r>
          <w:r w:rsidR="007E2029">
            <w:rPr>
              <w:b/>
              <w:caps/>
              <w:sz w:val="18"/>
              <w:szCs w:val="18"/>
            </w:rPr>
            <w:t xml:space="preserve"> Campaign</w:t>
          </w:r>
          <w:r>
            <w:rPr>
              <w:b/>
              <w:caps/>
              <w:sz w:val="18"/>
              <w:szCs w:val="18"/>
            </w:rPr>
            <w:t xml:space="preserve"> </w:t>
          </w:r>
        </w:p>
      </w:tc>
    </w:tr>
    <w:tr w:rsidR="00192F59" w14:paraId="50AA8BD2" w14:textId="77777777">
      <w:trPr>
        <w:trHeight w:hRule="exact" w:val="115"/>
        <w:jc w:val="center"/>
      </w:trPr>
      <w:tc>
        <w:tcPr>
          <w:tcW w:w="4686" w:type="dxa"/>
          <w:shd w:val="clear" w:color="auto" w:fill="5B9BD5" w:themeFill="accent1"/>
          <w:tcMar>
            <w:top w:w="0" w:type="dxa"/>
            <w:bottom w:w="0" w:type="dxa"/>
          </w:tcMar>
        </w:tcPr>
        <w:p w14:paraId="03F946B7" w14:textId="77777777" w:rsidR="00192F59" w:rsidRDefault="00192F59">
          <w:pPr>
            <w:pStyle w:val="Header"/>
            <w:tabs>
              <w:tab w:val="clear" w:pos="4680"/>
              <w:tab w:val="clear" w:pos="9360"/>
            </w:tabs>
            <w:rPr>
              <w:caps/>
              <w:color w:val="FFFFFF" w:themeColor="background1"/>
              <w:sz w:val="18"/>
              <w:szCs w:val="18"/>
            </w:rPr>
          </w:pPr>
        </w:p>
      </w:tc>
      <w:tc>
        <w:tcPr>
          <w:tcW w:w="4674" w:type="dxa"/>
          <w:shd w:val="clear" w:color="auto" w:fill="5B9BD5" w:themeFill="accent1"/>
          <w:tcMar>
            <w:top w:w="0" w:type="dxa"/>
            <w:bottom w:w="0" w:type="dxa"/>
          </w:tcMar>
        </w:tcPr>
        <w:p w14:paraId="0D1A9A9F" w14:textId="77777777" w:rsidR="00192F59" w:rsidRDefault="00192F59">
          <w:pPr>
            <w:pStyle w:val="Header"/>
            <w:tabs>
              <w:tab w:val="clear" w:pos="4680"/>
              <w:tab w:val="clear" w:pos="9360"/>
            </w:tabs>
            <w:rPr>
              <w:caps/>
              <w:color w:val="FFFFFF" w:themeColor="background1"/>
              <w:sz w:val="18"/>
              <w:szCs w:val="18"/>
            </w:rPr>
          </w:pPr>
        </w:p>
      </w:tc>
    </w:tr>
  </w:tbl>
  <w:p w14:paraId="39C2CAC3" w14:textId="77777777" w:rsidR="00192F59" w:rsidRDefault="00192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4688F"/>
    <w:multiLevelType w:val="hybridMultilevel"/>
    <w:tmpl w:val="0116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784720"/>
    <w:multiLevelType w:val="hybridMultilevel"/>
    <w:tmpl w:val="D3865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A313AD"/>
    <w:multiLevelType w:val="hybridMultilevel"/>
    <w:tmpl w:val="A684A3D6"/>
    <w:lvl w:ilvl="0" w:tplc="45BCB71E">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8E768C"/>
    <w:multiLevelType w:val="hybridMultilevel"/>
    <w:tmpl w:val="3A00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34"/>
    <w:rsid w:val="00077A8D"/>
    <w:rsid w:val="000A749C"/>
    <w:rsid w:val="000E03E4"/>
    <w:rsid w:val="00125756"/>
    <w:rsid w:val="00146EF5"/>
    <w:rsid w:val="00152602"/>
    <w:rsid w:val="001854B8"/>
    <w:rsid w:val="00192F59"/>
    <w:rsid w:val="00195948"/>
    <w:rsid w:val="00244815"/>
    <w:rsid w:val="00255595"/>
    <w:rsid w:val="0026656C"/>
    <w:rsid w:val="002F345A"/>
    <w:rsid w:val="002F3470"/>
    <w:rsid w:val="00327951"/>
    <w:rsid w:val="003401CB"/>
    <w:rsid w:val="003A199F"/>
    <w:rsid w:val="003C06AB"/>
    <w:rsid w:val="004315B5"/>
    <w:rsid w:val="004376C8"/>
    <w:rsid w:val="005966D9"/>
    <w:rsid w:val="005F4434"/>
    <w:rsid w:val="006216D3"/>
    <w:rsid w:val="00637226"/>
    <w:rsid w:val="00714754"/>
    <w:rsid w:val="00785409"/>
    <w:rsid w:val="007D4BD7"/>
    <w:rsid w:val="007E2029"/>
    <w:rsid w:val="007F5BD6"/>
    <w:rsid w:val="00865E0B"/>
    <w:rsid w:val="008937A6"/>
    <w:rsid w:val="008E5AEE"/>
    <w:rsid w:val="008E762A"/>
    <w:rsid w:val="00905C8F"/>
    <w:rsid w:val="009F4E81"/>
    <w:rsid w:val="009F6145"/>
    <w:rsid w:val="00A23872"/>
    <w:rsid w:val="00AC208F"/>
    <w:rsid w:val="00B115D4"/>
    <w:rsid w:val="00B2065E"/>
    <w:rsid w:val="00B3537F"/>
    <w:rsid w:val="00B8636B"/>
    <w:rsid w:val="00B92581"/>
    <w:rsid w:val="00BC59E9"/>
    <w:rsid w:val="00C81939"/>
    <w:rsid w:val="00C8261A"/>
    <w:rsid w:val="00CB7EBA"/>
    <w:rsid w:val="00CC1AE8"/>
    <w:rsid w:val="00CD1DD7"/>
    <w:rsid w:val="00D21780"/>
    <w:rsid w:val="00D373A4"/>
    <w:rsid w:val="00D56347"/>
    <w:rsid w:val="00D66884"/>
    <w:rsid w:val="00DE46AB"/>
    <w:rsid w:val="00EA5584"/>
    <w:rsid w:val="00EB2EBA"/>
    <w:rsid w:val="00EB3C94"/>
    <w:rsid w:val="00EC7B82"/>
    <w:rsid w:val="00ED70F5"/>
    <w:rsid w:val="00F04D01"/>
    <w:rsid w:val="00F409E9"/>
    <w:rsid w:val="00F977AC"/>
    <w:rsid w:val="00FA4B22"/>
    <w:rsid w:val="00FB1BB4"/>
    <w:rsid w:val="00FF1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565B9"/>
  <w15:chartTrackingRefBased/>
  <w15:docId w15:val="{6A7D5BE8-D7E1-4609-8BCE-16C1A58A9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434"/>
    <w:pPr>
      <w:ind w:left="720"/>
      <w:contextualSpacing/>
    </w:pPr>
  </w:style>
  <w:style w:type="paragraph" w:styleId="NoSpacing">
    <w:name w:val="No Spacing"/>
    <w:uiPriority w:val="1"/>
    <w:qFormat/>
    <w:rsid w:val="005F4434"/>
    <w:pPr>
      <w:spacing w:after="0" w:line="240" w:lineRule="auto"/>
    </w:pPr>
  </w:style>
  <w:style w:type="paragraph" w:styleId="Header">
    <w:name w:val="header"/>
    <w:basedOn w:val="Normal"/>
    <w:link w:val="HeaderChar"/>
    <w:uiPriority w:val="99"/>
    <w:unhideWhenUsed/>
    <w:rsid w:val="00192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F59"/>
  </w:style>
  <w:style w:type="paragraph" w:styleId="Footer">
    <w:name w:val="footer"/>
    <w:basedOn w:val="Normal"/>
    <w:link w:val="FooterChar"/>
    <w:uiPriority w:val="99"/>
    <w:unhideWhenUsed/>
    <w:rsid w:val="00192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F59"/>
  </w:style>
  <w:style w:type="character" w:styleId="PlaceholderText">
    <w:name w:val="Placeholder Text"/>
    <w:basedOn w:val="DefaultParagraphFont"/>
    <w:uiPriority w:val="99"/>
    <w:semiHidden/>
    <w:rsid w:val="00192F59"/>
    <w:rPr>
      <w:color w:val="808080"/>
    </w:rPr>
  </w:style>
  <w:style w:type="character" w:styleId="Hyperlink">
    <w:name w:val="Hyperlink"/>
    <w:basedOn w:val="DefaultParagraphFont"/>
    <w:uiPriority w:val="99"/>
    <w:unhideWhenUsed/>
    <w:rsid w:val="00D66884"/>
    <w:rPr>
      <w:color w:val="0000FF"/>
      <w:u w:val="single"/>
    </w:rPr>
  </w:style>
  <w:style w:type="paragraph" w:styleId="NormalWeb">
    <w:name w:val="Normal (Web)"/>
    <w:basedOn w:val="Normal"/>
    <w:uiPriority w:val="99"/>
    <w:semiHidden/>
    <w:unhideWhenUsed/>
    <w:rsid w:val="00D66884"/>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F1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1B9"/>
    <w:rPr>
      <w:rFonts w:ascii="Segoe UI" w:hAnsi="Segoe UI" w:cs="Segoe UI"/>
      <w:sz w:val="18"/>
      <w:szCs w:val="18"/>
    </w:rPr>
  </w:style>
  <w:style w:type="character" w:styleId="FollowedHyperlink">
    <w:name w:val="FollowedHyperlink"/>
    <w:basedOn w:val="DefaultParagraphFont"/>
    <w:uiPriority w:val="99"/>
    <w:semiHidden/>
    <w:unhideWhenUsed/>
    <w:rsid w:val="002555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0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913001E12EC4A7BBC1FE527556D9B05"/>
        <w:category>
          <w:name w:val="General"/>
          <w:gallery w:val="placeholder"/>
        </w:category>
        <w:types>
          <w:type w:val="bbPlcHdr"/>
        </w:types>
        <w:behaviors>
          <w:behavior w:val="content"/>
        </w:behaviors>
        <w:guid w:val="{B1DE576F-D772-4FC0-8064-D371D119493C}"/>
      </w:docPartPr>
      <w:docPartBody>
        <w:p w:rsidR="00643743" w:rsidRDefault="000C13D4" w:rsidP="000C13D4">
          <w:pPr>
            <w:pStyle w:val="9913001E12EC4A7BBC1FE527556D9B05"/>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3D4"/>
    <w:rsid w:val="00013F01"/>
    <w:rsid w:val="000C13D4"/>
    <w:rsid w:val="00384C93"/>
    <w:rsid w:val="003C2D78"/>
    <w:rsid w:val="00643743"/>
    <w:rsid w:val="006A51D3"/>
    <w:rsid w:val="006D2FF9"/>
    <w:rsid w:val="009A3815"/>
    <w:rsid w:val="00B70A86"/>
    <w:rsid w:val="00BB7EAE"/>
    <w:rsid w:val="00C8242B"/>
    <w:rsid w:val="00E10C3F"/>
    <w:rsid w:val="00E43C48"/>
    <w:rsid w:val="00E55F73"/>
    <w:rsid w:val="00F01DBB"/>
    <w:rsid w:val="00FA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13001E12EC4A7BBC1FE527556D9B05">
    <w:name w:val="9913001E12EC4A7BBC1FE527556D9B05"/>
    <w:rsid w:val="000C13D4"/>
  </w:style>
  <w:style w:type="character" w:styleId="PlaceholderText">
    <w:name w:val="Placeholder Text"/>
    <w:basedOn w:val="DefaultParagraphFont"/>
    <w:uiPriority w:val="99"/>
    <w:semiHidden/>
    <w:rsid w:val="000C13D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07FC7-3369-42CE-8D0B-BF6988CE1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United Way Deductions – FlashLine payroll deduction instructions</vt:lpstr>
    </vt:vector>
  </TitlesOfParts>
  <Company>Kent State University</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Way Deductions – FlashLine payroll deduction instructions</dc:title>
  <dc:subject/>
  <dc:creator>Boltz, Barbara</dc:creator>
  <cp:keywords/>
  <dc:description/>
  <cp:lastModifiedBy>Denno, Peta</cp:lastModifiedBy>
  <cp:revision>2</cp:revision>
  <cp:lastPrinted>2016-09-28T15:52:00Z</cp:lastPrinted>
  <dcterms:created xsi:type="dcterms:W3CDTF">2021-10-08T19:44:00Z</dcterms:created>
  <dcterms:modified xsi:type="dcterms:W3CDTF">2021-10-08T19:44:00Z</dcterms:modified>
</cp:coreProperties>
</file>