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459" w:rsidRPr="008C64F8" w:rsidRDefault="00C06B61" w:rsidP="008C64F8">
      <w:pPr>
        <w:jc w:val="center"/>
        <w:rPr>
          <w:b/>
          <w:sz w:val="28"/>
        </w:rPr>
      </w:pPr>
      <w:r w:rsidRPr="008C64F8">
        <w:rPr>
          <w:b/>
          <w:sz w:val="28"/>
        </w:rPr>
        <w:t>Sentence Structure Grammar Tutorial Worksheet</w:t>
      </w:r>
    </w:p>
    <w:p w:rsidR="00C06B61" w:rsidRPr="008C64F8" w:rsidRDefault="00C06B61" w:rsidP="008C64F8">
      <w:pPr>
        <w:jc w:val="center"/>
        <w:rPr>
          <w:b/>
          <w:sz w:val="24"/>
          <w:szCs w:val="24"/>
        </w:rPr>
      </w:pPr>
      <w:r w:rsidRPr="008C64F8">
        <w:rPr>
          <w:b/>
          <w:sz w:val="24"/>
          <w:szCs w:val="24"/>
        </w:rPr>
        <w:t>For the Tutor</w:t>
      </w:r>
    </w:p>
    <w:p w:rsidR="00C06B61" w:rsidRPr="008C64F8" w:rsidRDefault="00C06B61">
      <w:pPr>
        <w:rPr>
          <w:sz w:val="24"/>
          <w:szCs w:val="24"/>
        </w:rPr>
      </w:pPr>
      <w:r w:rsidRPr="008C64F8">
        <w:rPr>
          <w:sz w:val="24"/>
          <w:szCs w:val="24"/>
        </w:rPr>
        <w:t>Sentences missing subjects often occur in ESL writing when prepositional phrases are present. When this type of error occurs, remind your L2 writer that main subjects do not occur in prepositional phrases. The solution is often as simple as eliminating a preposition.</w:t>
      </w:r>
      <w:r w:rsidR="00671870" w:rsidRPr="008C64F8">
        <w:rPr>
          <w:sz w:val="24"/>
          <w:szCs w:val="24"/>
        </w:rPr>
        <w:t xml:space="preserve"> For example, in the following sentence, either the preposition </w:t>
      </w:r>
      <w:r w:rsidR="00671870" w:rsidRPr="008C64F8">
        <w:rPr>
          <w:i/>
          <w:sz w:val="24"/>
          <w:szCs w:val="24"/>
        </w:rPr>
        <w:t>in</w:t>
      </w:r>
      <w:r w:rsidR="00671870" w:rsidRPr="008C64F8">
        <w:rPr>
          <w:sz w:val="24"/>
          <w:szCs w:val="24"/>
        </w:rPr>
        <w:t xml:space="preserve"> or </w:t>
      </w:r>
      <w:r w:rsidR="00671870" w:rsidRPr="008C64F8">
        <w:rPr>
          <w:i/>
          <w:sz w:val="24"/>
          <w:szCs w:val="24"/>
        </w:rPr>
        <w:t>by</w:t>
      </w:r>
      <w:r w:rsidR="00671870" w:rsidRPr="008C64F8">
        <w:rPr>
          <w:sz w:val="24"/>
          <w:szCs w:val="24"/>
        </w:rPr>
        <w:t xml:space="preserve"> can be eliminated: “In the article </w:t>
      </w:r>
      <w:r w:rsidR="00671870" w:rsidRPr="008C64F8">
        <w:rPr>
          <w:strike/>
          <w:sz w:val="24"/>
          <w:szCs w:val="24"/>
        </w:rPr>
        <w:t>by</w:t>
      </w:r>
      <w:r w:rsidR="00671870" w:rsidRPr="008C64F8">
        <w:rPr>
          <w:sz w:val="24"/>
          <w:szCs w:val="24"/>
        </w:rPr>
        <w:t xml:space="preserve"> Smith states that crime has increased 50 percent over the last year.”</w:t>
      </w:r>
      <w:r w:rsidR="0086288B">
        <w:rPr>
          <w:sz w:val="24"/>
          <w:szCs w:val="24"/>
        </w:rPr>
        <w:t xml:space="preserve"> </w:t>
      </w:r>
      <w:r w:rsidR="008B638F">
        <w:rPr>
          <w:sz w:val="24"/>
          <w:szCs w:val="24"/>
        </w:rPr>
        <w:t xml:space="preserve">Another way to edit the sentence is </w:t>
      </w:r>
      <w:r w:rsidR="0086288B">
        <w:rPr>
          <w:sz w:val="24"/>
          <w:szCs w:val="24"/>
        </w:rPr>
        <w:t>“</w:t>
      </w:r>
      <w:r w:rsidR="0086288B" w:rsidRPr="0086288B">
        <w:rPr>
          <w:strike/>
          <w:sz w:val="24"/>
          <w:szCs w:val="24"/>
        </w:rPr>
        <w:t>In</w:t>
      </w:r>
      <w:r w:rsidR="0086288B">
        <w:rPr>
          <w:sz w:val="24"/>
          <w:szCs w:val="24"/>
        </w:rPr>
        <w:t xml:space="preserve"> T</w:t>
      </w:r>
      <w:r w:rsidR="0086288B" w:rsidRPr="008C64F8">
        <w:rPr>
          <w:sz w:val="24"/>
          <w:szCs w:val="24"/>
        </w:rPr>
        <w:t xml:space="preserve">he article </w:t>
      </w:r>
      <w:r w:rsidR="0086288B" w:rsidRPr="0086288B">
        <w:rPr>
          <w:sz w:val="24"/>
          <w:szCs w:val="24"/>
        </w:rPr>
        <w:t xml:space="preserve">by </w:t>
      </w:r>
      <w:r w:rsidR="0086288B" w:rsidRPr="008C64F8">
        <w:rPr>
          <w:sz w:val="24"/>
          <w:szCs w:val="24"/>
        </w:rPr>
        <w:t>Smith states that crime has increased 50 percent over the last year.”</w:t>
      </w:r>
    </w:p>
    <w:p w:rsidR="00671870" w:rsidRPr="008C64F8" w:rsidRDefault="00671870" w:rsidP="008C64F8">
      <w:pPr>
        <w:jc w:val="center"/>
        <w:rPr>
          <w:b/>
          <w:sz w:val="24"/>
          <w:szCs w:val="24"/>
        </w:rPr>
      </w:pPr>
      <w:r w:rsidRPr="008C64F8">
        <w:rPr>
          <w:b/>
          <w:sz w:val="24"/>
          <w:szCs w:val="24"/>
        </w:rPr>
        <w:t>For the ESL Writer</w:t>
      </w:r>
    </w:p>
    <w:p w:rsidR="00671870" w:rsidRPr="008C64F8" w:rsidRDefault="00671870">
      <w:pPr>
        <w:rPr>
          <w:sz w:val="24"/>
          <w:szCs w:val="24"/>
        </w:rPr>
      </w:pPr>
      <w:r w:rsidRPr="008C64F8">
        <w:rPr>
          <w:sz w:val="24"/>
          <w:szCs w:val="24"/>
        </w:rPr>
        <w:t>Study the following:</w:t>
      </w:r>
    </w:p>
    <w:p w:rsidR="00671870" w:rsidRPr="008C64F8" w:rsidRDefault="00671870">
      <w:pPr>
        <w:rPr>
          <w:sz w:val="20"/>
          <w:szCs w:val="24"/>
        </w:rPr>
      </w:pPr>
      <w:r w:rsidRPr="008C64F8">
        <w:rPr>
          <w:sz w:val="20"/>
          <w:szCs w:val="24"/>
        </w:rPr>
        <w:t>SOME COMMON PREPOSITIONS</w:t>
      </w:r>
    </w:p>
    <w:p w:rsidR="00671870" w:rsidRDefault="00175B70" w:rsidP="00175B70">
      <w:pPr>
        <w:tabs>
          <w:tab w:val="left" w:pos="1620"/>
          <w:tab w:val="left" w:pos="3150"/>
          <w:tab w:val="left" w:pos="4770"/>
          <w:tab w:val="left" w:pos="6390"/>
          <w:tab w:val="left" w:pos="8010"/>
        </w:tabs>
        <w:spacing w:after="0" w:line="240" w:lineRule="auto"/>
        <w:rPr>
          <w:sz w:val="24"/>
          <w:szCs w:val="24"/>
        </w:rPr>
      </w:pPr>
      <w:bookmarkStart w:id="0" w:name="_GoBack"/>
      <w:bookmarkEnd w:id="0"/>
      <w:proofErr w:type="gramStart"/>
      <w:r>
        <w:rPr>
          <w:sz w:val="24"/>
          <w:szCs w:val="24"/>
        </w:rPr>
        <w:t>in</w:t>
      </w:r>
      <w:proofErr w:type="gramEnd"/>
      <w:r>
        <w:rPr>
          <w:sz w:val="24"/>
          <w:szCs w:val="24"/>
        </w:rPr>
        <w:tab/>
      </w:r>
      <w:proofErr w:type="spellStart"/>
      <w:r>
        <w:rPr>
          <w:sz w:val="24"/>
          <w:szCs w:val="24"/>
        </w:rPr>
        <w:t>to</w:t>
      </w:r>
      <w:proofErr w:type="spellEnd"/>
      <w:r>
        <w:rPr>
          <w:sz w:val="24"/>
          <w:szCs w:val="24"/>
        </w:rPr>
        <w:tab/>
      </w:r>
      <w:proofErr w:type="spellStart"/>
      <w:r>
        <w:rPr>
          <w:sz w:val="24"/>
          <w:szCs w:val="24"/>
        </w:rPr>
        <w:t>by</w:t>
      </w:r>
      <w:proofErr w:type="spellEnd"/>
      <w:r>
        <w:rPr>
          <w:sz w:val="24"/>
          <w:szCs w:val="24"/>
        </w:rPr>
        <w:tab/>
        <w:t>after</w:t>
      </w:r>
      <w:r>
        <w:rPr>
          <w:sz w:val="24"/>
          <w:szCs w:val="24"/>
        </w:rPr>
        <w:tab/>
        <w:t>except</w:t>
      </w:r>
      <w:r>
        <w:rPr>
          <w:sz w:val="24"/>
          <w:szCs w:val="24"/>
        </w:rPr>
        <w:tab/>
        <w:t>despite</w:t>
      </w:r>
    </w:p>
    <w:p w:rsidR="00175B70" w:rsidRDefault="00175B70" w:rsidP="00175B70">
      <w:pPr>
        <w:tabs>
          <w:tab w:val="left" w:pos="1620"/>
          <w:tab w:val="left" w:pos="3150"/>
          <w:tab w:val="left" w:pos="4770"/>
          <w:tab w:val="left" w:pos="6390"/>
          <w:tab w:val="left" w:pos="8010"/>
        </w:tabs>
        <w:spacing w:after="0" w:line="240" w:lineRule="auto"/>
        <w:rPr>
          <w:sz w:val="24"/>
          <w:szCs w:val="24"/>
        </w:rPr>
      </w:pPr>
      <w:proofErr w:type="gramStart"/>
      <w:r>
        <w:rPr>
          <w:sz w:val="24"/>
          <w:szCs w:val="24"/>
        </w:rPr>
        <w:t>on</w:t>
      </w:r>
      <w:proofErr w:type="gramEnd"/>
      <w:r>
        <w:rPr>
          <w:sz w:val="24"/>
          <w:szCs w:val="24"/>
        </w:rPr>
        <w:tab/>
        <w:t>out</w:t>
      </w:r>
      <w:r>
        <w:rPr>
          <w:sz w:val="24"/>
          <w:szCs w:val="24"/>
        </w:rPr>
        <w:tab/>
        <w:t>from</w:t>
      </w:r>
      <w:r>
        <w:rPr>
          <w:sz w:val="24"/>
          <w:szCs w:val="24"/>
        </w:rPr>
        <w:tab/>
        <w:t>along</w:t>
      </w:r>
      <w:r>
        <w:rPr>
          <w:sz w:val="24"/>
          <w:szCs w:val="24"/>
        </w:rPr>
        <w:tab/>
        <w:t>upon</w:t>
      </w:r>
      <w:r>
        <w:rPr>
          <w:sz w:val="24"/>
          <w:szCs w:val="24"/>
        </w:rPr>
        <w:tab/>
        <w:t>during</w:t>
      </w:r>
    </w:p>
    <w:p w:rsidR="00175B70" w:rsidRDefault="00175B70" w:rsidP="00175B70">
      <w:pPr>
        <w:tabs>
          <w:tab w:val="left" w:pos="1620"/>
          <w:tab w:val="left" w:pos="3150"/>
          <w:tab w:val="left" w:pos="4770"/>
          <w:tab w:val="left" w:pos="6390"/>
          <w:tab w:val="left" w:pos="8010"/>
        </w:tabs>
        <w:spacing w:after="0" w:line="240" w:lineRule="auto"/>
        <w:rPr>
          <w:sz w:val="24"/>
          <w:szCs w:val="24"/>
        </w:rPr>
      </w:pPr>
      <w:proofErr w:type="gramStart"/>
      <w:r>
        <w:rPr>
          <w:sz w:val="24"/>
          <w:szCs w:val="24"/>
        </w:rPr>
        <w:t>of</w:t>
      </w:r>
      <w:proofErr w:type="gramEnd"/>
      <w:r>
        <w:rPr>
          <w:sz w:val="24"/>
          <w:szCs w:val="24"/>
        </w:rPr>
        <w:tab/>
        <w:t>at</w:t>
      </w:r>
      <w:r>
        <w:rPr>
          <w:sz w:val="24"/>
          <w:szCs w:val="24"/>
        </w:rPr>
        <w:tab/>
        <w:t>as</w:t>
      </w:r>
      <w:r>
        <w:rPr>
          <w:sz w:val="24"/>
          <w:szCs w:val="24"/>
        </w:rPr>
        <w:tab/>
        <w:t>with</w:t>
      </w:r>
      <w:r>
        <w:rPr>
          <w:sz w:val="24"/>
          <w:szCs w:val="24"/>
        </w:rPr>
        <w:tab/>
        <w:t>across</w:t>
      </w:r>
      <w:r>
        <w:rPr>
          <w:sz w:val="24"/>
          <w:szCs w:val="24"/>
        </w:rPr>
        <w:tab/>
        <w:t>among</w:t>
      </w:r>
      <w:r>
        <w:rPr>
          <w:sz w:val="24"/>
          <w:szCs w:val="24"/>
        </w:rPr>
        <w:tab/>
      </w:r>
    </w:p>
    <w:p w:rsidR="00175B70" w:rsidRPr="008C64F8" w:rsidRDefault="00175B70" w:rsidP="00175B70">
      <w:pPr>
        <w:tabs>
          <w:tab w:val="left" w:pos="1620"/>
          <w:tab w:val="left" w:pos="3150"/>
          <w:tab w:val="left" w:pos="4770"/>
          <w:tab w:val="left" w:pos="6390"/>
          <w:tab w:val="left" w:pos="8010"/>
        </w:tabs>
        <w:spacing w:after="0" w:line="240" w:lineRule="auto"/>
        <w:rPr>
          <w:sz w:val="24"/>
          <w:szCs w:val="24"/>
        </w:rPr>
      </w:pPr>
    </w:p>
    <w:p w:rsidR="00671870" w:rsidRPr="008C64F8" w:rsidRDefault="00671870">
      <w:pPr>
        <w:rPr>
          <w:sz w:val="20"/>
          <w:szCs w:val="24"/>
        </w:rPr>
      </w:pPr>
      <w:r w:rsidRPr="008C64F8">
        <w:rPr>
          <w:sz w:val="20"/>
          <w:szCs w:val="24"/>
        </w:rPr>
        <w:t>CORRECTED EXAMPLE</w:t>
      </w:r>
    </w:p>
    <w:p w:rsidR="00671870" w:rsidRPr="008C64F8" w:rsidRDefault="00671870" w:rsidP="00671870">
      <w:pPr>
        <w:pStyle w:val="ListParagraph"/>
        <w:numPr>
          <w:ilvl w:val="0"/>
          <w:numId w:val="1"/>
        </w:numPr>
        <w:rPr>
          <w:sz w:val="24"/>
          <w:szCs w:val="24"/>
        </w:rPr>
      </w:pPr>
      <w:r w:rsidRPr="008C64F8">
        <w:rPr>
          <w:i/>
          <w:sz w:val="24"/>
          <w:szCs w:val="24"/>
        </w:rPr>
        <w:t>In</w:t>
      </w:r>
      <w:r w:rsidRPr="008C64F8">
        <w:rPr>
          <w:sz w:val="24"/>
          <w:szCs w:val="24"/>
        </w:rPr>
        <w:t xml:space="preserve"> the painting by Dali shows melting clocks. (incorrect)</w:t>
      </w:r>
    </w:p>
    <w:p w:rsidR="00671870" w:rsidRPr="008C64F8" w:rsidRDefault="00671870" w:rsidP="00671870">
      <w:pPr>
        <w:pStyle w:val="ListParagraph"/>
        <w:numPr>
          <w:ilvl w:val="0"/>
          <w:numId w:val="1"/>
        </w:numPr>
        <w:rPr>
          <w:sz w:val="24"/>
          <w:szCs w:val="24"/>
        </w:rPr>
      </w:pPr>
      <w:r w:rsidRPr="008C64F8">
        <w:rPr>
          <w:sz w:val="24"/>
          <w:szCs w:val="24"/>
        </w:rPr>
        <w:t>The painting by Dali shows melting clocks. (correct)</w:t>
      </w:r>
    </w:p>
    <w:p w:rsidR="00671870" w:rsidRPr="008C64F8" w:rsidRDefault="00671870" w:rsidP="00671870">
      <w:pPr>
        <w:rPr>
          <w:sz w:val="24"/>
          <w:szCs w:val="24"/>
        </w:rPr>
      </w:pPr>
      <w:r w:rsidRPr="008C64F8">
        <w:rPr>
          <w:sz w:val="24"/>
          <w:szCs w:val="24"/>
        </w:rPr>
        <w:t>In the above example, a preposition had to be removed in order to provide a subject for the sentence.</w:t>
      </w:r>
    </w:p>
    <w:p w:rsidR="00671870" w:rsidRPr="008C64F8" w:rsidRDefault="00671870" w:rsidP="00671870">
      <w:pPr>
        <w:rPr>
          <w:sz w:val="24"/>
          <w:szCs w:val="24"/>
        </w:rPr>
      </w:pPr>
      <w:r w:rsidRPr="008C64F8">
        <w:rPr>
          <w:sz w:val="24"/>
          <w:szCs w:val="24"/>
        </w:rPr>
        <w:t>Correct the following:</w:t>
      </w:r>
    </w:p>
    <w:p w:rsidR="00671870" w:rsidRPr="008C64F8" w:rsidRDefault="00671870" w:rsidP="00671870">
      <w:pPr>
        <w:rPr>
          <w:sz w:val="20"/>
          <w:szCs w:val="24"/>
        </w:rPr>
      </w:pPr>
      <w:r w:rsidRPr="008C64F8">
        <w:rPr>
          <w:sz w:val="20"/>
          <w:szCs w:val="24"/>
        </w:rPr>
        <w:t>PRACTICE SENTENCES</w:t>
      </w:r>
    </w:p>
    <w:p w:rsidR="00671870" w:rsidRPr="008C64F8" w:rsidRDefault="00671870" w:rsidP="001560A1">
      <w:pPr>
        <w:pStyle w:val="ListParagraph"/>
        <w:numPr>
          <w:ilvl w:val="0"/>
          <w:numId w:val="2"/>
        </w:numPr>
        <w:rPr>
          <w:sz w:val="24"/>
          <w:szCs w:val="24"/>
        </w:rPr>
      </w:pPr>
      <w:r w:rsidRPr="008C64F8">
        <w:rPr>
          <w:i/>
          <w:sz w:val="24"/>
          <w:szCs w:val="24"/>
        </w:rPr>
        <w:t>In</w:t>
      </w:r>
      <w:r w:rsidRPr="008C64F8">
        <w:rPr>
          <w:sz w:val="24"/>
          <w:szCs w:val="24"/>
        </w:rPr>
        <w:t xml:space="preserve"> the article by Singh supports this point.</w:t>
      </w:r>
    </w:p>
    <w:p w:rsidR="00671870" w:rsidRPr="008C64F8" w:rsidRDefault="00671870" w:rsidP="001560A1">
      <w:pPr>
        <w:pStyle w:val="ListParagraph"/>
        <w:numPr>
          <w:ilvl w:val="0"/>
          <w:numId w:val="2"/>
        </w:numPr>
        <w:rPr>
          <w:sz w:val="24"/>
          <w:szCs w:val="24"/>
        </w:rPr>
      </w:pPr>
      <w:r w:rsidRPr="008C64F8">
        <w:rPr>
          <w:i/>
          <w:sz w:val="24"/>
          <w:szCs w:val="24"/>
        </w:rPr>
        <w:t>During</w:t>
      </w:r>
      <w:r w:rsidRPr="008C64F8">
        <w:rPr>
          <w:sz w:val="24"/>
          <w:szCs w:val="24"/>
        </w:rPr>
        <w:t xml:space="preserve"> a long lecture by my cousin Suk is boring.</w:t>
      </w:r>
    </w:p>
    <w:p w:rsidR="00671870" w:rsidRPr="008C64F8" w:rsidRDefault="00671870" w:rsidP="001560A1">
      <w:pPr>
        <w:pStyle w:val="ListParagraph"/>
        <w:numPr>
          <w:ilvl w:val="0"/>
          <w:numId w:val="2"/>
        </w:numPr>
        <w:rPr>
          <w:sz w:val="24"/>
          <w:szCs w:val="24"/>
        </w:rPr>
      </w:pPr>
      <w:r w:rsidRPr="008C64F8">
        <w:rPr>
          <w:i/>
          <w:sz w:val="24"/>
          <w:szCs w:val="24"/>
        </w:rPr>
        <w:t xml:space="preserve">With </w:t>
      </w:r>
      <w:proofErr w:type="spellStart"/>
      <w:r w:rsidRPr="008C64F8">
        <w:rPr>
          <w:sz w:val="24"/>
          <w:szCs w:val="24"/>
        </w:rPr>
        <w:t>Yusef</w:t>
      </w:r>
      <w:proofErr w:type="spellEnd"/>
      <w:r w:rsidRPr="008C64F8">
        <w:rPr>
          <w:sz w:val="24"/>
          <w:szCs w:val="24"/>
        </w:rPr>
        <w:t xml:space="preserve"> and me </w:t>
      </w:r>
      <w:r w:rsidRPr="00CA3D29">
        <w:rPr>
          <w:i/>
          <w:sz w:val="24"/>
          <w:szCs w:val="24"/>
        </w:rPr>
        <w:t>to</w:t>
      </w:r>
      <w:r w:rsidRPr="008C64F8">
        <w:rPr>
          <w:sz w:val="24"/>
          <w:szCs w:val="24"/>
        </w:rPr>
        <w:t xml:space="preserve"> the park is fun.</w:t>
      </w:r>
    </w:p>
    <w:p w:rsidR="00671870" w:rsidRDefault="00671870" w:rsidP="008C64F8">
      <w:pPr>
        <w:pStyle w:val="ListParagraph"/>
        <w:numPr>
          <w:ilvl w:val="0"/>
          <w:numId w:val="2"/>
        </w:numPr>
      </w:pPr>
      <w:r w:rsidRPr="008C64F8">
        <w:rPr>
          <w:i/>
          <w:sz w:val="24"/>
          <w:szCs w:val="24"/>
        </w:rPr>
        <w:t>At</w:t>
      </w:r>
      <w:r w:rsidRPr="008C64F8">
        <w:rPr>
          <w:sz w:val="24"/>
          <w:szCs w:val="24"/>
        </w:rPr>
        <w:t xml:space="preserve"> Josiah’s house is filled with many photographs.</w:t>
      </w:r>
      <w:r w:rsidR="008C64F8">
        <w:t xml:space="preserve"> </w:t>
      </w:r>
    </w:p>
    <w:sectPr w:rsidR="0067187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2F43" w:rsidRDefault="004C2F43" w:rsidP="00545398">
      <w:pPr>
        <w:spacing w:after="0" w:line="240" w:lineRule="auto"/>
      </w:pPr>
      <w:r>
        <w:separator/>
      </w:r>
    </w:p>
  </w:endnote>
  <w:endnote w:type="continuationSeparator" w:id="0">
    <w:p w:rsidR="004C2F43" w:rsidRDefault="004C2F43" w:rsidP="005453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398" w:rsidRPr="00545398" w:rsidRDefault="00545398" w:rsidP="00545398">
    <w:pPr>
      <w:rPr>
        <w:sz w:val="20"/>
      </w:rPr>
    </w:pPr>
    <w:r>
      <w:rPr>
        <w:noProof/>
        <w:sz w:val="20"/>
      </w:rPr>
      <mc:AlternateContent>
        <mc:Choice Requires="wps">
          <w:drawing>
            <wp:anchor distT="0" distB="0" distL="114300" distR="114300" simplePos="0" relativeHeight="251659264" behindDoc="0" locked="0" layoutInCell="1" allowOverlap="1" wp14:anchorId="438A20E8" wp14:editId="251D3162">
              <wp:simplePos x="0" y="0"/>
              <wp:positionH relativeFrom="column">
                <wp:posOffset>0</wp:posOffset>
              </wp:positionH>
              <wp:positionV relativeFrom="paragraph">
                <wp:posOffset>6985</wp:posOffset>
              </wp:positionV>
              <wp:extent cx="5887720" cy="5080"/>
              <wp:effectExtent l="0" t="0" r="17780" b="33020"/>
              <wp:wrapNone/>
              <wp:docPr id="1" name="Straight Connector 1"/>
              <wp:cNvGraphicFramePr/>
              <a:graphic xmlns:a="http://schemas.openxmlformats.org/drawingml/2006/main">
                <a:graphicData uri="http://schemas.microsoft.com/office/word/2010/wordprocessingShape">
                  <wps:wsp>
                    <wps:cNvCnPr/>
                    <wps:spPr>
                      <a:xfrm flipV="1">
                        <a:off x="0" y="0"/>
                        <a:ext cx="5887720" cy="508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0,.55pt" to="463.6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" strokecolor="#4a7ebb"/>
          </w:pict>
        </mc:Fallback>
      </mc:AlternateContent>
    </w:r>
    <w:r>
      <w:rPr>
        <w:sz w:val="20"/>
      </w:rPr>
      <w:t xml:space="preserve">Source: </w:t>
    </w:r>
    <w:r w:rsidRPr="0034667F">
      <w:rPr>
        <w:sz w:val="20"/>
      </w:rPr>
      <w:t xml:space="preserve">Linville, Cynthia.  “Editing Line by Line.”  </w:t>
    </w:r>
    <w:r w:rsidRPr="0034667F">
      <w:rPr>
        <w:i/>
        <w:sz w:val="20"/>
      </w:rPr>
      <w:t>ESL Writers: A Guide for Writing Center Tutors</w:t>
    </w:r>
    <w:r w:rsidRPr="0034667F">
      <w:rPr>
        <w:sz w:val="20"/>
      </w:rPr>
      <w:t xml:space="preserve">.  </w:t>
    </w:r>
    <w:r>
      <w:rPr>
        <w:sz w:val="20"/>
      </w:rPr>
      <w:t>2</w:t>
    </w:r>
    <w:r w:rsidRPr="00956174">
      <w:rPr>
        <w:sz w:val="20"/>
        <w:vertAlign w:val="superscript"/>
      </w:rPr>
      <w:t>nd</w:t>
    </w:r>
    <w:r>
      <w:rPr>
        <w:sz w:val="20"/>
      </w:rPr>
      <w:t xml:space="preserve"> ed.  </w:t>
    </w:r>
    <w:r w:rsidRPr="0034667F">
      <w:rPr>
        <w:sz w:val="20"/>
      </w:rPr>
      <w:t xml:space="preserve">Eds. Shanti Bruce and Ben </w:t>
    </w:r>
    <w:proofErr w:type="spellStart"/>
    <w:r w:rsidRPr="0034667F">
      <w:rPr>
        <w:sz w:val="20"/>
      </w:rPr>
      <w:t>Raforth</w:t>
    </w:r>
    <w:proofErr w:type="spellEnd"/>
    <w:r w:rsidRPr="0034667F">
      <w:rPr>
        <w:sz w:val="20"/>
      </w:rPr>
      <w:t>.  Portsmouth, NH:  Boynton/Cook, 2009. 116-131. Print.</w:t>
    </w:r>
  </w:p>
  <w:p w:rsidR="00545398" w:rsidRDefault="005453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2F43" w:rsidRDefault="004C2F43" w:rsidP="00545398">
      <w:pPr>
        <w:spacing w:after="0" w:line="240" w:lineRule="auto"/>
      </w:pPr>
      <w:r>
        <w:separator/>
      </w:r>
    </w:p>
  </w:footnote>
  <w:footnote w:type="continuationSeparator" w:id="0">
    <w:p w:rsidR="004C2F43" w:rsidRDefault="004C2F43" w:rsidP="005453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885ABA"/>
    <w:multiLevelType w:val="hybridMultilevel"/>
    <w:tmpl w:val="B9022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88963F1"/>
    <w:multiLevelType w:val="hybridMultilevel"/>
    <w:tmpl w:val="BEFE9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B61"/>
    <w:rsid w:val="001560A1"/>
    <w:rsid w:val="00175B70"/>
    <w:rsid w:val="002010DF"/>
    <w:rsid w:val="004C2F43"/>
    <w:rsid w:val="00545398"/>
    <w:rsid w:val="00671870"/>
    <w:rsid w:val="0086288B"/>
    <w:rsid w:val="008B638F"/>
    <w:rsid w:val="008C64F8"/>
    <w:rsid w:val="00A64241"/>
    <w:rsid w:val="00C06B61"/>
    <w:rsid w:val="00CA3D29"/>
    <w:rsid w:val="00DD49CF"/>
    <w:rsid w:val="00DF2C0C"/>
    <w:rsid w:val="00E331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718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71870"/>
    <w:pPr>
      <w:ind w:left="720"/>
      <w:contextualSpacing/>
    </w:pPr>
  </w:style>
  <w:style w:type="paragraph" w:styleId="Header">
    <w:name w:val="header"/>
    <w:basedOn w:val="Normal"/>
    <w:link w:val="HeaderChar"/>
    <w:uiPriority w:val="99"/>
    <w:unhideWhenUsed/>
    <w:rsid w:val="005453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5398"/>
  </w:style>
  <w:style w:type="paragraph" w:styleId="Footer">
    <w:name w:val="footer"/>
    <w:basedOn w:val="Normal"/>
    <w:link w:val="FooterChar"/>
    <w:uiPriority w:val="99"/>
    <w:unhideWhenUsed/>
    <w:rsid w:val="005453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5398"/>
  </w:style>
  <w:style w:type="paragraph" w:styleId="BalloonText">
    <w:name w:val="Balloon Text"/>
    <w:basedOn w:val="Normal"/>
    <w:link w:val="BalloonTextChar"/>
    <w:uiPriority w:val="99"/>
    <w:semiHidden/>
    <w:unhideWhenUsed/>
    <w:rsid w:val="005453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539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718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71870"/>
    <w:pPr>
      <w:ind w:left="720"/>
      <w:contextualSpacing/>
    </w:pPr>
  </w:style>
  <w:style w:type="paragraph" w:styleId="Header">
    <w:name w:val="header"/>
    <w:basedOn w:val="Normal"/>
    <w:link w:val="HeaderChar"/>
    <w:uiPriority w:val="99"/>
    <w:unhideWhenUsed/>
    <w:rsid w:val="005453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5398"/>
  </w:style>
  <w:style w:type="paragraph" w:styleId="Footer">
    <w:name w:val="footer"/>
    <w:basedOn w:val="Normal"/>
    <w:link w:val="FooterChar"/>
    <w:uiPriority w:val="99"/>
    <w:unhideWhenUsed/>
    <w:rsid w:val="005453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5398"/>
  </w:style>
  <w:style w:type="paragraph" w:styleId="BalloonText">
    <w:name w:val="Balloon Text"/>
    <w:basedOn w:val="Normal"/>
    <w:link w:val="BalloonTextChar"/>
    <w:uiPriority w:val="99"/>
    <w:semiHidden/>
    <w:unhideWhenUsed/>
    <w:rsid w:val="005453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53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185</Words>
  <Characters>1060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JRS</dc:creator>
  <cp:lastModifiedBy>LMS Writing Center</cp:lastModifiedBy>
  <cp:revision>8</cp:revision>
  <dcterms:created xsi:type="dcterms:W3CDTF">2013-12-31T20:11:00Z</dcterms:created>
  <dcterms:modified xsi:type="dcterms:W3CDTF">2016-02-16T17:09:00Z</dcterms:modified>
</cp:coreProperties>
</file>