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59" w:rsidRPr="00E82022" w:rsidRDefault="009007F2" w:rsidP="00E82022">
      <w:pPr>
        <w:jc w:val="center"/>
        <w:rPr>
          <w:b/>
          <w:sz w:val="28"/>
        </w:rPr>
      </w:pPr>
      <w:r w:rsidRPr="00E82022">
        <w:rPr>
          <w:b/>
          <w:sz w:val="28"/>
        </w:rPr>
        <w:t>Singular / Plural Grammar Tutorial Worksheet</w:t>
      </w:r>
    </w:p>
    <w:p w:rsidR="009007F2" w:rsidRPr="00E82022" w:rsidRDefault="009007F2" w:rsidP="00E82022">
      <w:pPr>
        <w:jc w:val="center"/>
        <w:rPr>
          <w:b/>
          <w:sz w:val="24"/>
          <w:szCs w:val="24"/>
        </w:rPr>
      </w:pPr>
      <w:r w:rsidRPr="00E82022">
        <w:rPr>
          <w:b/>
          <w:sz w:val="24"/>
          <w:szCs w:val="24"/>
        </w:rPr>
        <w:t>For the Tutor</w:t>
      </w:r>
    </w:p>
    <w:p w:rsidR="009007F2" w:rsidRPr="00E82022" w:rsidRDefault="009007F2">
      <w:pPr>
        <w:rPr>
          <w:sz w:val="24"/>
          <w:szCs w:val="24"/>
        </w:rPr>
      </w:pPr>
      <w:r w:rsidRPr="00E82022">
        <w:rPr>
          <w:sz w:val="24"/>
          <w:szCs w:val="24"/>
        </w:rPr>
        <w:t xml:space="preserve">Some nouns are both countable and noncountable, depending on the meaning of the word and the situation in which the word is used. Generally, if a noun can be made plural, it is countable—but not always. For example, </w:t>
      </w:r>
      <w:r w:rsidRPr="00E82022">
        <w:rPr>
          <w:i/>
          <w:sz w:val="24"/>
          <w:szCs w:val="24"/>
        </w:rPr>
        <w:t>intelligence</w:t>
      </w:r>
      <w:r w:rsidRPr="00E82022">
        <w:rPr>
          <w:sz w:val="24"/>
          <w:szCs w:val="24"/>
        </w:rPr>
        <w:t xml:space="preserve"> is generally considered noncountable. Yet it is now common to discuss Howard Gardner’s </w:t>
      </w:r>
      <w:r w:rsidRPr="00E82022">
        <w:rPr>
          <w:i/>
          <w:sz w:val="24"/>
          <w:szCs w:val="24"/>
        </w:rPr>
        <w:t>theory of multiple intelligences</w:t>
      </w:r>
      <w:r w:rsidRPr="00E82022">
        <w:rPr>
          <w:sz w:val="24"/>
          <w:szCs w:val="24"/>
        </w:rPr>
        <w:t xml:space="preserve"> in an academic atmosphere. This can cause confusion for your ESL writers. Distinguishing between nouns that are countable, noncountable, or both is a lengthy and difficult task for most L2 writers of English and must be learned by experience.</w:t>
      </w:r>
    </w:p>
    <w:p w:rsidR="009007F2" w:rsidRPr="00E82022" w:rsidRDefault="009007F2" w:rsidP="00E82022">
      <w:pPr>
        <w:jc w:val="center"/>
        <w:rPr>
          <w:b/>
          <w:sz w:val="24"/>
          <w:szCs w:val="24"/>
        </w:rPr>
      </w:pPr>
      <w:r w:rsidRPr="00E82022">
        <w:rPr>
          <w:b/>
          <w:sz w:val="24"/>
          <w:szCs w:val="24"/>
        </w:rPr>
        <w:t>For the ESL Writer</w:t>
      </w:r>
    </w:p>
    <w:p w:rsidR="009007F2" w:rsidRPr="00E82022" w:rsidRDefault="009007F2">
      <w:pPr>
        <w:rPr>
          <w:sz w:val="24"/>
          <w:szCs w:val="24"/>
        </w:rPr>
      </w:pPr>
      <w:r w:rsidRPr="00E82022">
        <w:rPr>
          <w:sz w:val="24"/>
          <w:szCs w:val="24"/>
        </w:rPr>
        <w:t>Study the following:</w:t>
      </w:r>
    </w:p>
    <w:p w:rsidR="009007F2" w:rsidRPr="00E82022" w:rsidRDefault="009007F2" w:rsidP="008F4588">
      <w:pPr>
        <w:tabs>
          <w:tab w:val="left" w:pos="2340"/>
          <w:tab w:val="left" w:pos="4860"/>
        </w:tabs>
        <w:rPr>
          <w:sz w:val="20"/>
          <w:szCs w:val="24"/>
        </w:rPr>
      </w:pPr>
      <w:r w:rsidRPr="00E82022">
        <w:rPr>
          <w:sz w:val="20"/>
          <w:szCs w:val="24"/>
        </w:rPr>
        <w:t>SOME NOUNS THAT ARE BOTH COUNTABLE AND NONCOUNTABLE</w:t>
      </w:r>
    </w:p>
    <w:p w:rsidR="008F4588" w:rsidRDefault="008F4588" w:rsidP="008F4588">
      <w:pPr>
        <w:tabs>
          <w:tab w:val="left" w:pos="2340"/>
          <w:tab w:val="left" w:pos="4860"/>
        </w:tabs>
        <w:spacing w:after="0" w:line="240" w:lineRule="auto"/>
        <w:rPr>
          <w:sz w:val="20"/>
          <w:szCs w:val="24"/>
        </w:rPr>
      </w:pPr>
      <w:proofErr w:type="gramStart"/>
      <w:r>
        <w:rPr>
          <w:sz w:val="20"/>
          <w:szCs w:val="24"/>
        </w:rPr>
        <w:t>water</w:t>
      </w:r>
      <w:proofErr w:type="gramEnd"/>
      <w:r>
        <w:rPr>
          <w:sz w:val="20"/>
          <w:szCs w:val="24"/>
        </w:rPr>
        <w:tab/>
        <w:t>hair</w:t>
      </w:r>
      <w:r>
        <w:rPr>
          <w:sz w:val="20"/>
          <w:szCs w:val="24"/>
        </w:rPr>
        <w:tab/>
        <w:t>work</w:t>
      </w:r>
    </w:p>
    <w:p w:rsidR="008F4588" w:rsidRDefault="008F4588" w:rsidP="008F4588">
      <w:pPr>
        <w:tabs>
          <w:tab w:val="left" w:pos="2340"/>
          <w:tab w:val="left" w:pos="4860"/>
        </w:tabs>
        <w:spacing w:after="0" w:line="240" w:lineRule="auto"/>
        <w:rPr>
          <w:sz w:val="20"/>
          <w:szCs w:val="24"/>
        </w:rPr>
      </w:pPr>
      <w:proofErr w:type="gramStart"/>
      <w:r>
        <w:rPr>
          <w:sz w:val="20"/>
          <w:szCs w:val="24"/>
        </w:rPr>
        <w:t>truth</w:t>
      </w:r>
      <w:proofErr w:type="gramEnd"/>
      <w:r>
        <w:rPr>
          <w:sz w:val="20"/>
          <w:szCs w:val="24"/>
        </w:rPr>
        <w:tab/>
        <w:t>light</w:t>
      </w:r>
      <w:r>
        <w:rPr>
          <w:sz w:val="20"/>
          <w:szCs w:val="24"/>
        </w:rPr>
        <w:tab/>
        <w:t>soda</w:t>
      </w:r>
    </w:p>
    <w:p w:rsidR="008F4588" w:rsidRDefault="008F4588" w:rsidP="008F4588">
      <w:pPr>
        <w:tabs>
          <w:tab w:val="left" w:pos="2340"/>
          <w:tab w:val="left" w:pos="4860"/>
        </w:tabs>
        <w:spacing w:after="0" w:line="240" w:lineRule="auto"/>
        <w:rPr>
          <w:sz w:val="20"/>
          <w:szCs w:val="24"/>
        </w:rPr>
      </w:pPr>
      <w:proofErr w:type="gramStart"/>
      <w:r>
        <w:rPr>
          <w:sz w:val="20"/>
          <w:szCs w:val="24"/>
        </w:rPr>
        <w:t>money</w:t>
      </w:r>
      <w:proofErr w:type="gramEnd"/>
      <w:r>
        <w:rPr>
          <w:sz w:val="20"/>
          <w:szCs w:val="24"/>
        </w:rPr>
        <w:tab/>
        <w:t>intelligence</w:t>
      </w:r>
      <w:r>
        <w:rPr>
          <w:sz w:val="20"/>
          <w:szCs w:val="24"/>
        </w:rPr>
        <w:tab/>
        <w:t>email</w:t>
      </w:r>
    </w:p>
    <w:p w:rsidR="008F4588" w:rsidRDefault="008F4588" w:rsidP="008F4588">
      <w:pPr>
        <w:tabs>
          <w:tab w:val="left" w:pos="2340"/>
          <w:tab w:val="left" w:pos="4860"/>
        </w:tabs>
        <w:spacing w:after="0" w:line="240" w:lineRule="auto"/>
        <w:rPr>
          <w:sz w:val="20"/>
          <w:szCs w:val="24"/>
        </w:rPr>
      </w:pPr>
      <w:proofErr w:type="gramStart"/>
      <w:r>
        <w:rPr>
          <w:sz w:val="20"/>
          <w:szCs w:val="24"/>
        </w:rPr>
        <w:t>candy</w:t>
      </w:r>
      <w:proofErr w:type="gramEnd"/>
      <w:r>
        <w:rPr>
          <w:sz w:val="20"/>
          <w:szCs w:val="24"/>
        </w:rPr>
        <w:tab/>
        <w:t>cake</w:t>
      </w:r>
      <w:r>
        <w:rPr>
          <w:sz w:val="20"/>
          <w:szCs w:val="24"/>
        </w:rPr>
        <w:tab/>
        <w:t>room</w:t>
      </w:r>
    </w:p>
    <w:p w:rsidR="008F4588" w:rsidRDefault="008F4588">
      <w:pPr>
        <w:rPr>
          <w:sz w:val="20"/>
          <w:szCs w:val="24"/>
        </w:rPr>
      </w:pPr>
    </w:p>
    <w:p w:rsidR="009007F2" w:rsidRPr="00E82022" w:rsidRDefault="009007F2">
      <w:pPr>
        <w:rPr>
          <w:sz w:val="20"/>
          <w:szCs w:val="24"/>
        </w:rPr>
      </w:pPr>
      <w:bookmarkStart w:id="0" w:name="_GoBack"/>
      <w:bookmarkEnd w:id="0"/>
      <w:r w:rsidRPr="00E82022">
        <w:rPr>
          <w:sz w:val="20"/>
          <w:szCs w:val="24"/>
        </w:rPr>
        <w:t>EXAMPLES</w:t>
      </w:r>
    </w:p>
    <w:p w:rsidR="009007F2" w:rsidRPr="00E82022" w:rsidRDefault="009007F2" w:rsidP="009007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2022">
        <w:rPr>
          <w:sz w:val="24"/>
          <w:szCs w:val="24"/>
        </w:rPr>
        <w:t xml:space="preserve">Would you like some of this chocolate </w:t>
      </w:r>
      <w:r w:rsidRPr="00E82022">
        <w:rPr>
          <w:i/>
          <w:sz w:val="24"/>
          <w:szCs w:val="24"/>
        </w:rPr>
        <w:t>cake</w:t>
      </w:r>
      <w:r w:rsidRPr="00E82022">
        <w:rPr>
          <w:sz w:val="24"/>
          <w:szCs w:val="24"/>
        </w:rPr>
        <w:t>? (noncountable)</w:t>
      </w:r>
    </w:p>
    <w:p w:rsidR="009007F2" w:rsidRPr="00E82022" w:rsidRDefault="009007F2" w:rsidP="00FF14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 w:rsidRPr="00E82022">
        <w:rPr>
          <w:sz w:val="24"/>
          <w:szCs w:val="24"/>
        </w:rPr>
        <w:t xml:space="preserve">We baked three </w:t>
      </w:r>
      <w:r w:rsidRPr="00E82022">
        <w:rPr>
          <w:i/>
          <w:sz w:val="24"/>
          <w:szCs w:val="24"/>
        </w:rPr>
        <w:t xml:space="preserve">cakes </w:t>
      </w:r>
      <w:r w:rsidRPr="00E82022">
        <w:rPr>
          <w:sz w:val="24"/>
          <w:szCs w:val="24"/>
        </w:rPr>
        <w:t>for the fundraiser. (countable)</w:t>
      </w:r>
    </w:p>
    <w:p w:rsidR="009007F2" w:rsidRPr="00E82022" w:rsidRDefault="009007F2" w:rsidP="009007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2022">
        <w:rPr>
          <w:sz w:val="24"/>
          <w:szCs w:val="24"/>
        </w:rPr>
        <w:t xml:space="preserve">This room needs more </w:t>
      </w:r>
      <w:r w:rsidRPr="00E82022">
        <w:rPr>
          <w:i/>
          <w:sz w:val="24"/>
          <w:szCs w:val="24"/>
        </w:rPr>
        <w:t>light</w:t>
      </w:r>
      <w:r w:rsidRPr="00E82022">
        <w:rPr>
          <w:sz w:val="24"/>
          <w:szCs w:val="24"/>
        </w:rPr>
        <w:t>. (noncountable)</w:t>
      </w:r>
    </w:p>
    <w:p w:rsidR="009007F2" w:rsidRPr="00E82022" w:rsidRDefault="009007F2" w:rsidP="00FF1464">
      <w:pPr>
        <w:pStyle w:val="ListParagraph"/>
        <w:numPr>
          <w:ilvl w:val="0"/>
          <w:numId w:val="1"/>
        </w:numPr>
        <w:pBdr>
          <w:bottom w:val="single" w:sz="4" w:space="1" w:color="auto"/>
        </w:pBdr>
        <w:rPr>
          <w:sz w:val="24"/>
          <w:szCs w:val="24"/>
        </w:rPr>
      </w:pPr>
      <w:r w:rsidRPr="00E82022">
        <w:rPr>
          <w:sz w:val="24"/>
          <w:szCs w:val="24"/>
        </w:rPr>
        <w:t xml:space="preserve">In some </w:t>
      </w:r>
      <w:r w:rsidRPr="00E82022">
        <w:rPr>
          <w:i/>
          <w:sz w:val="24"/>
          <w:szCs w:val="24"/>
        </w:rPr>
        <w:t>lights</w:t>
      </w:r>
      <w:r w:rsidRPr="00E82022">
        <w:rPr>
          <w:sz w:val="24"/>
          <w:szCs w:val="24"/>
        </w:rPr>
        <w:t>, Pa looks blonde. (countable)</w:t>
      </w:r>
    </w:p>
    <w:p w:rsidR="009007F2" w:rsidRPr="00E82022" w:rsidRDefault="009007F2" w:rsidP="009007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2022">
        <w:rPr>
          <w:i/>
          <w:sz w:val="24"/>
          <w:szCs w:val="24"/>
        </w:rPr>
        <w:t>Email</w:t>
      </w:r>
      <w:r w:rsidRPr="00E82022">
        <w:rPr>
          <w:sz w:val="24"/>
          <w:szCs w:val="24"/>
        </w:rPr>
        <w:t xml:space="preserve"> is </w:t>
      </w:r>
      <w:proofErr w:type="spellStart"/>
      <w:r w:rsidRPr="00E82022">
        <w:rPr>
          <w:sz w:val="24"/>
          <w:szCs w:val="24"/>
        </w:rPr>
        <w:t>Sothea’s</w:t>
      </w:r>
      <w:proofErr w:type="spellEnd"/>
      <w:r w:rsidRPr="00E82022">
        <w:rPr>
          <w:sz w:val="24"/>
          <w:szCs w:val="24"/>
        </w:rPr>
        <w:t xml:space="preserve"> preferred method of communication. (noncountable)</w:t>
      </w:r>
    </w:p>
    <w:p w:rsidR="009007F2" w:rsidRPr="00E82022" w:rsidRDefault="009007F2" w:rsidP="009007F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82022">
        <w:rPr>
          <w:sz w:val="24"/>
          <w:szCs w:val="24"/>
        </w:rPr>
        <w:t xml:space="preserve">How many </w:t>
      </w:r>
      <w:r w:rsidRPr="00E82022">
        <w:rPr>
          <w:i/>
          <w:sz w:val="24"/>
          <w:szCs w:val="24"/>
        </w:rPr>
        <w:t>emails</w:t>
      </w:r>
      <w:r w:rsidRPr="00E82022">
        <w:rPr>
          <w:sz w:val="24"/>
          <w:szCs w:val="24"/>
        </w:rPr>
        <w:t xml:space="preserve"> did you receive when you were on </w:t>
      </w:r>
      <w:r w:rsidR="00FF1464" w:rsidRPr="00E82022">
        <w:rPr>
          <w:sz w:val="24"/>
          <w:szCs w:val="24"/>
        </w:rPr>
        <w:t>vacation?</w:t>
      </w:r>
      <w:r w:rsidRPr="00E82022">
        <w:rPr>
          <w:sz w:val="24"/>
          <w:szCs w:val="24"/>
        </w:rPr>
        <w:t xml:space="preserve"> (countable)</w:t>
      </w:r>
    </w:p>
    <w:p w:rsidR="009007F2" w:rsidRPr="00E82022" w:rsidRDefault="009007F2" w:rsidP="009007F2">
      <w:pPr>
        <w:rPr>
          <w:sz w:val="24"/>
          <w:szCs w:val="24"/>
        </w:rPr>
      </w:pPr>
      <w:r w:rsidRPr="00E82022">
        <w:rPr>
          <w:sz w:val="24"/>
          <w:szCs w:val="24"/>
        </w:rPr>
        <w:t>Correct the following:</w:t>
      </w:r>
    </w:p>
    <w:p w:rsidR="009007F2" w:rsidRPr="00E82022" w:rsidRDefault="009007F2" w:rsidP="009007F2">
      <w:pPr>
        <w:rPr>
          <w:sz w:val="20"/>
          <w:szCs w:val="24"/>
        </w:rPr>
      </w:pPr>
      <w:r w:rsidRPr="00E82022">
        <w:rPr>
          <w:sz w:val="20"/>
          <w:szCs w:val="24"/>
        </w:rPr>
        <w:t>PRACTICE SENTENCES</w:t>
      </w:r>
    </w:p>
    <w:p w:rsidR="009007F2" w:rsidRPr="00E82022" w:rsidRDefault="009007F2" w:rsidP="00900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022">
        <w:rPr>
          <w:sz w:val="24"/>
          <w:szCs w:val="24"/>
        </w:rPr>
        <w:t xml:space="preserve">How </w:t>
      </w:r>
      <w:proofErr w:type="gramStart"/>
      <w:r w:rsidRPr="00E82022">
        <w:rPr>
          <w:sz w:val="24"/>
          <w:szCs w:val="24"/>
        </w:rPr>
        <w:t xml:space="preserve">many </w:t>
      </w:r>
      <w:r w:rsidRPr="00E82022">
        <w:rPr>
          <w:i/>
          <w:sz w:val="24"/>
          <w:szCs w:val="24"/>
        </w:rPr>
        <w:t>soda</w:t>
      </w:r>
      <w:proofErr w:type="gramEnd"/>
      <w:r w:rsidRPr="00E82022">
        <w:rPr>
          <w:sz w:val="24"/>
          <w:szCs w:val="24"/>
        </w:rPr>
        <w:t xml:space="preserve"> did you order?</w:t>
      </w:r>
    </w:p>
    <w:p w:rsidR="009007F2" w:rsidRPr="00E82022" w:rsidRDefault="009007F2" w:rsidP="00900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022">
        <w:rPr>
          <w:sz w:val="24"/>
          <w:szCs w:val="24"/>
        </w:rPr>
        <w:t xml:space="preserve">Have you read the complete </w:t>
      </w:r>
      <w:r w:rsidRPr="00E82022">
        <w:rPr>
          <w:i/>
          <w:sz w:val="24"/>
          <w:szCs w:val="24"/>
        </w:rPr>
        <w:t>work</w:t>
      </w:r>
      <w:r w:rsidRPr="00E82022">
        <w:rPr>
          <w:sz w:val="24"/>
          <w:szCs w:val="24"/>
        </w:rPr>
        <w:t xml:space="preserve"> of Emily Dickinson?</w:t>
      </w:r>
    </w:p>
    <w:p w:rsidR="009007F2" w:rsidRPr="00E82022" w:rsidRDefault="009007F2" w:rsidP="009007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022">
        <w:rPr>
          <w:sz w:val="24"/>
          <w:szCs w:val="24"/>
        </w:rPr>
        <w:t xml:space="preserve">Does </w:t>
      </w:r>
      <w:proofErr w:type="spellStart"/>
      <w:r w:rsidRPr="00E82022">
        <w:rPr>
          <w:sz w:val="24"/>
          <w:szCs w:val="24"/>
        </w:rPr>
        <w:t>Huii</w:t>
      </w:r>
      <w:proofErr w:type="spellEnd"/>
      <w:r w:rsidRPr="00E82022">
        <w:rPr>
          <w:sz w:val="24"/>
          <w:szCs w:val="24"/>
        </w:rPr>
        <w:t xml:space="preserve"> have enough </w:t>
      </w:r>
      <w:r w:rsidRPr="00E82022">
        <w:rPr>
          <w:i/>
          <w:sz w:val="24"/>
          <w:szCs w:val="24"/>
        </w:rPr>
        <w:t>rooms</w:t>
      </w:r>
      <w:r w:rsidRPr="00E82022">
        <w:rPr>
          <w:sz w:val="24"/>
          <w:szCs w:val="24"/>
        </w:rPr>
        <w:t xml:space="preserve"> at the end of the table?</w:t>
      </w:r>
    </w:p>
    <w:p w:rsidR="009007F2" w:rsidRPr="00E82022" w:rsidRDefault="009007F2" w:rsidP="009007F2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 w:rsidRPr="00E82022">
        <w:rPr>
          <w:sz w:val="24"/>
          <w:szCs w:val="24"/>
        </w:rPr>
        <w:t>Shakiba</w:t>
      </w:r>
      <w:proofErr w:type="spellEnd"/>
      <w:r w:rsidRPr="00E82022">
        <w:rPr>
          <w:sz w:val="24"/>
          <w:szCs w:val="24"/>
        </w:rPr>
        <w:t xml:space="preserve"> had her </w:t>
      </w:r>
      <w:r w:rsidRPr="00E82022">
        <w:rPr>
          <w:i/>
          <w:sz w:val="24"/>
          <w:szCs w:val="24"/>
        </w:rPr>
        <w:t>hairs</w:t>
      </w:r>
      <w:r w:rsidRPr="00E82022">
        <w:rPr>
          <w:sz w:val="24"/>
          <w:szCs w:val="24"/>
        </w:rPr>
        <w:t xml:space="preserve"> cut and styled yesterday.</w:t>
      </w:r>
    </w:p>
    <w:p w:rsidR="009007F2" w:rsidRPr="00E82022" w:rsidRDefault="009007F2" w:rsidP="00FF146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82022">
        <w:rPr>
          <w:sz w:val="24"/>
          <w:szCs w:val="24"/>
        </w:rPr>
        <w:t xml:space="preserve">Ricardo strongly believes in telling the </w:t>
      </w:r>
      <w:r w:rsidRPr="00E82022">
        <w:rPr>
          <w:i/>
          <w:sz w:val="24"/>
          <w:szCs w:val="24"/>
        </w:rPr>
        <w:t>truths</w:t>
      </w:r>
      <w:r w:rsidRPr="00E82022">
        <w:rPr>
          <w:sz w:val="24"/>
          <w:szCs w:val="24"/>
        </w:rPr>
        <w:t>.</w:t>
      </w:r>
      <w:r w:rsidR="00FF1464" w:rsidRPr="00E82022">
        <w:rPr>
          <w:sz w:val="24"/>
          <w:szCs w:val="24"/>
        </w:rPr>
        <w:t xml:space="preserve"> </w:t>
      </w:r>
    </w:p>
    <w:sectPr w:rsidR="009007F2" w:rsidRPr="00E820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4C" w:rsidRDefault="00C1134C" w:rsidP="009007F2">
      <w:pPr>
        <w:spacing w:after="0" w:line="240" w:lineRule="auto"/>
      </w:pPr>
      <w:r>
        <w:separator/>
      </w:r>
    </w:p>
  </w:endnote>
  <w:endnote w:type="continuationSeparator" w:id="0">
    <w:p w:rsidR="00C1134C" w:rsidRDefault="00C1134C" w:rsidP="0090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F2" w:rsidRPr="009007F2" w:rsidRDefault="009007F2" w:rsidP="009007F2">
    <w:pPr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61F386" wp14:editId="42C82E1A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887720" cy="5080"/>
              <wp:effectExtent l="0" t="0" r="17780" b="3302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7720" cy="508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63.6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" strokecolor="#4a7ebb"/>
          </w:pict>
        </mc:Fallback>
      </mc:AlternateContent>
    </w:r>
    <w:r>
      <w:rPr>
        <w:sz w:val="20"/>
      </w:rPr>
      <w:t xml:space="preserve">Source: </w:t>
    </w:r>
    <w:r w:rsidRPr="0034667F">
      <w:rPr>
        <w:sz w:val="20"/>
      </w:rPr>
      <w:t xml:space="preserve">Linville, Cynthia.  “Editing Line by Line.”  </w:t>
    </w:r>
    <w:r w:rsidRPr="0034667F">
      <w:rPr>
        <w:i/>
        <w:sz w:val="20"/>
      </w:rPr>
      <w:t>ESL Writers: A Guide for Writing Center Tutors</w:t>
    </w:r>
    <w:r w:rsidRPr="0034667F">
      <w:rPr>
        <w:sz w:val="20"/>
      </w:rPr>
      <w:t xml:space="preserve">.  </w:t>
    </w:r>
    <w:r>
      <w:rPr>
        <w:sz w:val="20"/>
      </w:rPr>
      <w:t>2</w:t>
    </w:r>
    <w:r w:rsidRPr="00956174">
      <w:rPr>
        <w:sz w:val="20"/>
        <w:vertAlign w:val="superscript"/>
      </w:rPr>
      <w:t>nd</w:t>
    </w:r>
    <w:r>
      <w:rPr>
        <w:sz w:val="20"/>
      </w:rPr>
      <w:t xml:space="preserve"> ed.  </w:t>
    </w:r>
    <w:r w:rsidRPr="0034667F">
      <w:rPr>
        <w:sz w:val="20"/>
      </w:rPr>
      <w:t>Eds. Shanti Bruce and Ben Raforth.  Portsmouth, NH:  Boynton/Cook, 2009. 116-131. Print.</w:t>
    </w:r>
  </w:p>
  <w:p w:rsidR="009007F2" w:rsidRDefault="00900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4C" w:rsidRDefault="00C1134C" w:rsidP="009007F2">
      <w:pPr>
        <w:spacing w:after="0" w:line="240" w:lineRule="auto"/>
      </w:pPr>
      <w:r>
        <w:separator/>
      </w:r>
    </w:p>
  </w:footnote>
  <w:footnote w:type="continuationSeparator" w:id="0">
    <w:p w:rsidR="00C1134C" w:rsidRDefault="00C1134C" w:rsidP="00900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EDE"/>
    <w:multiLevelType w:val="hybridMultilevel"/>
    <w:tmpl w:val="30D2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71CF"/>
    <w:multiLevelType w:val="hybridMultilevel"/>
    <w:tmpl w:val="A226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2"/>
    <w:rsid w:val="002010DF"/>
    <w:rsid w:val="008F4588"/>
    <w:rsid w:val="009007F2"/>
    <w:rsid w:val="00A64241"/>
    <w:rsid w:val="00C1134C"/>
    <w:rsid w:val="00C245F0"/>
    <w:rsid w:val="00DD49CF"/>
    <w:rsid w:val="00DF2C0C"/>
    <w:rsid w:val="00E1423A"/>
    <w:rsid w:val="00E82022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F2"/>
  </w:style>
  <w:style w:type="paragraph" w:styleId="Footer">
    <w:name w:val="footer"/>
    <w:basedOn w:val="Normal"/>
    <w:link w:val="FooterChar"/>
    <w:uiPriority w:val="99"/>
    <w:unhideWhenUsed/>
    <w:rsid w:val="0090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F2"/>
  </w:style>
  <w:style w:type="paragraph" w:styleId="BalloonText">
    <w:name w:val="Balloon Text"/>
    <w:basedOn w:val="Normal"/>
    <w:link w:val="BalloonTextChar"/>
    <w:uiPriority w:val="99"/>
    <w:semiHidden/>
    <w:unhideWhenUsed/>
    <w:rsid w:val="0090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07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7F2"/>
  </w:style>
  <w:style w:type="paragraph" w:styleId="Footer">
    <w:name w:val="footer"/>
    <w:basedOn w:val="Normal"/>
    <w:link w:val="FooterChar"/>
    <w:uiPriority w:val="99"/>
    <w:unhideWhenUsed/>
    <w:rsid w:val="00900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7F2"/>
  </w:style>
  <w:style w:type="paragraph" w:styleId="BalloonText">
    <w:name w:val="Balloon Text"/>
    <w:basedOn w:val="Normal"/>
    <w:link w:val="BalloonTextChar"/>
    <w:uiPriority w:val="99"/>
    <w:semiHidden/>
    <w:unhideWhenUsed/>
    <w:rsid w:val="0090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LMS Writing Center</cp:lastModifiedBy>
  <cp:revision>2</cp:revision>
  <dcterms:created xsi:type="dcterms:W3CDTF">2016-02-16T17:03:00Z</dcterms:created>
  <dcterms:modified xsi:type="dcterms:W3CDTF">2016-02-16T17:03:00Z</dcterms:modified>
</cp:coreProperties>
</file>